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663"/>
        <w:gridCol w:w="3402"/>
      </w:tblGrid>
      <w:tr w:rsidR="005C4E9C" w:rsidTr="00F13F5F">
        <w:trPr>
          <w:trHeight w:val="30"/>
          <w:tblCellSpacing w:w="0" w:type="auto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Реcпубликасының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28 </w:t>
            </w:r>
            <w:proofErr w:type="spellStart"/>
            <w:r>
              <w:rPr>
                <w:color w:val="000000"/>
                <w:sz w:val="20"/>
              </w:rPr>
              <w:t>тамыздағы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590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  <w:tr w:rsidR="005C4E9C" w:rsidTr="00F13F5F">
        <w:trPr>
          <w:trHeight w:val="30"/>
          <w:tblCellSpacing w:w="0" w:type="auto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</w:tr>
    </w:tbl>
    <w:p w:rsidR="005C4E9C" w:rsidRDefault="005C4E9C" w:rsidP="00F13F5F">
      <w:pPr>
        <w:spacing w:after="0"/>
        <w:jc w:val="center"/>
      </w:pPr>
      <w:bookmarkStart w:id="0" w:name="z10"/>
      <w:proofErr w:type="spellStart"/>
      <w:r>
        <w:rPr>
          <w:b/>
          <w:color w:val="000000"/>
        </w:rPr>
        <w:t>К</w:t>
      </w:r>
      <w:r w:rsidR="00182FDA">
        <w:rPr>
          <w:b/>
          <w:color w:val="000000"/>
        </w:rPr>
        <w:t>редитор</w:t>
      </w:r>
      <w:proofErr w:type="spellEnd"/>
      <w:r w:rsidR="00182FDA">
        <w:rPr>
          <w:b/>
          <w:color w:val="000000"/>
        </w:rPr>
        <w:t xml:space="preserve"> </w:t>
      </w:r>
      <w:proofErr w:type="spellStart"/>
      <w:r w:rsidR="00182FDA">
        <w:rPr>
          <w:b/>
          <w:color w:val="000000"/>
        </w:rPr>
        <w:t>талаптарының</w:t>
      </w:r>
      <w:proofErr w:type="spellEnd"/>
      <w:r w:rsidR="00182FDA">
        <w:rPr>
          <w:b/>
          <w:color w:val="000000"/>
        </w:rPr>
        <w:t xml:space="preserve"> </w:t>
      </w:r>
      <w:proofErr w:type="spellStart"/>
      <w:r w:rsidR="00182FDA">
        <w:rPr>
          <w:b/>
          <w:color w:val="000000"/>
        </w:rPr>
        <w:t>тізілімі</w:t>
      </w:r>
      <w:proofErr w:type="spellEnd"/>
      <w:r w:rsidR="00182FDA">
        <w:rPr>
          <w:b/>
          <w:color w:val="000000"/>
        </w:rPr>
        <w:t xml:space="preserve"> </w:t>
      </w:r>
      <w:proofErr w:type="spellStart"/>
      <w:r w:rsidR="00217D40">
        <w:rPr>
          <w:b/>
          <w:color w:val="000000"/>
        </w:rPr>
        <w:t>Кагазбеков</w:t>
      </w:r>
      <w:proofErr w:type="spellEnd"/>
      <w:r w:rsidR="00217D40">
        <w:rPr>
          <w:b/>
          <w:color w:val="000000"/>
        </w:rPr>
        <w:t xml:space="preserve"> </w:t>
      </w:r>
      <w:proofErr w:type="spellStart"/>
      <w:r w:rsidR="00217D40">
        <w:rPr>
          <w:b/>
          <w:color w:val="000000"/>
        </w:rPr>
        <w:t>Адилхан</w:t>
      </w:r>
      <w:bookmarkStart w:id="1" w:name="_GoBack"/>
      <w:bookmarkEnd w:id="1"/>
      <w:proofErr w:type="spellEnd"/>
      <w:r w:rsidR="00217D40">
        <w:rPr>
          <w:b/>
          <w:color w:val="000000"/>
        </w:rPr>
        <w:t xml:space="preserve"> </w:t>
      </w:r>
      <w:proofErr w:type="spellStart"/>
      <w:r w:rsidR="00217D40">
        <w:rPr>
          <w:b/>
          <w:color w:val="000000"/>
        </w:rPr>
        <w:t>Алмаканович</w:t>
      </w:r>
      <w:proofErr w:type="spellEnd"/>
      <w:r w:rsidR="00217D40" w:rsidRPr="00217D40">
        <w:rPr>
          <w:b/>
          <w:color w:val="000000"/>
        </w:rPr>
        <w:t xml:space="preserve"> </w:t>
      </w:r>
      <w:r w:rsidR="00217D40">
        <w:rPr>
          <w:b/>
          <w:color w:val="000000"/>
          <w:lang w:val="kk-KZ"/>
        </w:rPr>
        <w:t>ЖСН</w:t>
      </w:r>
      <w:r w:rsidR="00217D40" w:rsidRPr="00217D40">
        <w:rPr>
          <w:b/>
          <w:color w:val="000000"/>
        </w:rPr>
        <w:t xml:space="preserve"> 780511300049</w:t>
      </w:r>
      <w:r w:rsidR="00A0138F">
        <w:rPr>
          <w:b/>
          <w:color w:val="000000"/>
          <w:lang w:val="kk-KZ"/>
        </w:rPr>
        <w:t>төлем қабілеттілігін қалпына келтіру</w:t>
      </w:r>
      <w:r w:rsidR="00182FDA" w:rsidRPr="00182FDA">
        <w:rPr>
          <w:b/>
          <w:color w:val="000000"/>
        </w:rPr>
        <w:t xml:space="preserve"> </w:t>
      </w:r>
      <w:proofErr w:type="spellStart"/>
      <w:r w:rsidR="00182FDA" w:rsidRPr="00182FDA">
        <w:rPr>
          <w:b/>
          <w:color w:val="000000"/>
        </w:rPr>
        <w:t>рәсімін</w:t>
      </w:r>
      <w:proofErr w:type="spellEnd"/>
      <w:r w:rsidR="00182FDA" w:rsidRPr="00182FDA">
        <w:rPr>
          <w:b/>
          <w:color w:val="000000"/>
        </w:rPr>
        <w:t xml:space="preserve"> </w:t>
      </w:r>
      <w:proofErr w:type="spellStart"/>
      <w:r w:rsidR="00182FDA" w:rsidRPr="00182FDA">
        <w:rPr>
          <w:b/>
          <w:color w:val="000000"/>
        </w:rPr>
        <w:t>қолдану</w:t>
      </w:r>
      <w:proofErr w:type="spellEnd"/>
      <w:r w:rsidRPr="00182FDA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182FDA">
        <w:rPr>
          <w:b/>
          <w:color w:val="000000"/>
          <w:lang w:val="kk-KZ"/>
        </w:rPr>
        <w:t xml:space="preserve">бойынша </w:t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тегі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аты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әкесінің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ол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жағдайда</w:t>
      </w:r>
      <w:proofErr w:type="spellEnd"/>
      <w:r>
        <w:rPr>
          <w:b/>
          <w:color w:val="000000"/>
        </w:rPr>
        <w:t xml:space="preserve">), </w:t>
      </w:r>
      <w:proofErr w:type="spellStart"/>
      <w:r>
        <w:rPr>
          <w:b/>
          <w:color w:val="000000"/>
        </w:rPr>
        <w:t>борышкердің</w:t>
      </w:r>
      <w:proofErr w:type="spellEnd"/>
      <w:r>
        <w:rPr>
          <w:b/>
          <w:color w:val="000000"/>
        </w:rPr>
        <w:t xml:space="preserve"> ЖСН)</w:t>
      </w:r>
    </w:p>
    <w:tbl>
      <w:tblPr>
        <w:tblW w:w="110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126"/>
        <w:gridCol w:w="1015"/>
        <w:gridCol w:w="403"/>
        <w:gridCol w:w="1133"/>
        <w:gridCol w:w="403"/>
        <w:gridCol w:w="1580"/>
        <w:gridCol w:w="23"/>
        <w:gridCol w:w="380"/>
        <w:gridCol w:w="1134"/>
        <w:gridCol w:w="23"/>
        <w:gridCol w:w="380"/>
        <w:gridCol w:w="516"/>
        <w:gridCol w:w="11"/>
        <w:gridCol w:w="392"/>
        <w:gridCol w:w="546"/>
        <w:gridCol w:w="23"/>
        <w:gridCol w:w="380"/>
      </w:tblGrid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5C4E9C" w:rsidRDefault="005C4E9C" w:rsidP="0077060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ЖСН/БСН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берешектің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Танылған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Танылмаған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5C4E9C" w:rsidTr="00217D40">
        <w:trPr>
          <w:gridAfter w:val="1"/>
          <w:wAfter w:w="38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088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Өмірге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RPr="008B12DD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27030">
              <w:rPr>
                <w:color w:val="000000"/>
                <w:sz w:val="20"/>
                <w:lang w:val="ru-RU"/>
              </w:rPr>
              <w:t>Алимент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өндіріп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1"/>
          <w:wAfter w:w="38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088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өндіріліп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1"/>
          <w:wAfter w:w="38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088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азаматтық-құқықтық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8B12DD" w:rsidTr="00217D40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12DD" w:rsidRPr="008B12DD" w:rsidRDefault="008B12DD" w:rsidP="008B12DD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3.1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12DD" w:rsidRPr="00F25D54" w:rsidRDefault="008B12DD" w:rsidP="008B12DD">
            <w:pPr>
              <w:pStyle w:val="a3"/>
            </w:pPr>
            <w:r w:rsidRPr="008A1310">
              <w:t>АО «</w:t>
            </w:r>
            <w:proofErr w:type="spellStart"/>
            <w:r w:rsidRPr="008A1310">
              <w:t>Евразийский</w:t>
            </w:r>
            <w:proofErr w:type="spellEnd"/>
            <w:r w:rsidRPr="008A1310">
              <w:t xml:space="preserve"> </w:t>
            </w:r>
            <w:proofErr w:type="spellStart"/>
            <w:r w:rsidRPr="008A1310">
              <w:t>банк</w:t>
            </w:r>
            <w:proofErr w:type="spellEnd"/>
            <w:r w:rsidRPr="008A1310">
              <w:t xml:space="preserve">» 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12DD" w:rsidRPr="00F25D54" w:rsidRDefault="008B12DD" w:rsidP="008B12DD">
            <w:pPr>
              <w:pStyle w:val="a3"/>
            </w:pPr>
            <w:r w:rsidRPr="008A1310">
              <w:t>950240000112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12DD" w:rsidRDefault="008B12DD" w:rsidP="008B12DD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1 704 699,55 </w:t>
            </w:r>
          </w:p>
        </w:tc>
        <w:tc>
          <w:tcPr>
            <w:tcW w:w="1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12DD" w:rsidRDefault="008B12DD" w:rsidP="008B12D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12DD" w:rsidRDefault="008B12DD" w:rsidP="008B12DD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12DD" w:rsidRDefault="008B12DD" w:rsidP="008B12DD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12DD" w:rsidRDefault="008B12DD" w:rsidP="008B12DD">
            <w:pPr>
              <w:spacing w:after="20"/>
              <w:ind w:left="20"/>
              <w:jc w:val="both"/>
            </w:pPr>
          </w:p>
        </w:tc>
      </w:tr>
      <w:tr w:rsidR="008B12DD" w:rsidTr="00217D40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12DD" w:rsidRPr="008B12DD" w:rsidRDefault="008B12DD" w:rsidP="008B12DD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3.2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12DD" w:rsidRPr="00F25D54" w:rsidRDefault="008B12DD" w:rsidP="008B12DD">
            <w:pPr>
              <w:pStyle w:val="a3"/>
            </w:pPr>
            <w:r w:rsidRPr="00F25D54">
              <w:t>АО «</w:t>
            </w:r>
            <w:proofErr w:type="spellStart"/>
            <w:r w:rsidRPr="00F25D54">
              <w:t>Kaspi</w:t>
            </w:r>
            <w:proofErr w:type="spellEnd"/>
            <w:r w:rsidRPr="00F25D54">
              <w:t xml:space="preserve"> Bank»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12DD" w:rsidRPr="00F25D54" w:rsidRDefault="008B12DD" w:rsidP="008B12DD">
            <w:pPr>
              <w:pStyle w:val="a3"/>
            </w:pPr>
            <w:r w:rsidRPr="00F25D54">
              <w:t>971240001315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12DD" w:rsidRDefault="008B12DD" w:rsidP="008B12DD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60 332 </w:t>
            </w:r>
          </w:p>
        </w:tc>
        <w:tc>
          <w:tcPr>
            <w:tcW w:w="1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12DD" w:rsidRDefault="008B12DD" w:rsidP="008B12D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12DD" w:rsidRDefault="008B12DD" w:rsidP="008B12DD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12DD" w:rsidRDefault="008B12DD" w:rsidP="008B12DD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12DD" w:rsidRDefault="008B12DD" w:rsidP="008B12DD">
            <w:pPr>
              <w:spacing w:after="20"/>
              <w:ind w:left="20"/>
              <w:jc w:val="both"/>
            </w:pPr>
          </w:p>
        </w:tc>
      </w:tr>
      <w:tr w:rsidR="008B12DD" w:rsidTr="00217D40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12DD" w:rsidRPr="008B12DD" w:rsidRDefault="008B12DD" w:rsidP="008B12DD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3.3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12DD" w:rsidRPr="008B12DD" w:rsidRDefault="008B12DD" w:rsidP="008B12DD">
            <w:pPr>
              <w:pStyle w:val="a3"/>
              <w:rPr>
                <w:lang w:val="ru-RU"/>
              </w:rPr>
            </w:pPr>
            <w:r w:rsidRPr="008B12DD">
              <w:rPr>
                <w:lang w:val="ru-RU"/>
              </w:rPr>
              <w:t>ТОО «Специальная</w:t>
            </w:r>
          </w:p>
          <w:p w:rsidR="008B12DD" w:rsidRPr="008B12DD" w:rsidRDefault="008B12DD" w:rsidP="008B12DD">
            <w:pPr>
              <w:pStyle w:val="a3"/>
              <w:rPr>
                <w:lang w:val="ru-RU"/>
              </w:rPr>
            </w:pPr>
            <w:r w:rsidRPr="008B12DD">
              <w:rPr>
                <w:lang w:val="ru-RU"/>
              </w:rPr>
              <w:t>финансовая</w:t>
            </w:r>
          </w:p>
          <w:p w:rsidR="008B12DD" w:rsidRPr="0027376D" w:rsidRDefault="008B12DD" w:rsidP="008B12DD">
            <w:pPr>
              <w:pStyle w:val="a3"/>
              <w:rPr>
                <w:lang w:val="kk-KZ"/>
              </w:rPr>
            </w:pPr>
            <w:r w:rsidRPr="008B12DD">
              <w:rPr>
                <w:lang w:val="ru-RU"/>
              </w:rPr>
              <w:t>компания «</w:t>
            </w:r>
            <w:r w:rsidRPr="001301ED">
              <w:t>Capital</w:t>
            </w:r>
            <w:r w:rsidRPr="008B12DD">
              <w:rPr>
                <w:lang w:val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12DD" w:rsidRPr="00F25D54" w:rsidRDefault="008B12DD" w:rsidP="008B12DD">
            <w:pPr>
              <w:pStyle w:val="a3"/>
            </w:pPr>
            <w:r w:rsidRPr="001301ED">
              <w:t>211140037206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12DD" w:rsidRDefault="008B12DD" w:rsidP="008B12DD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1 032 181,34</w:t>
            </w:r>
          </w:p>
        </w:tc>
        <w:tc>
          <w:tcPr>
            <w:tcW w:w="1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12DD" w:rsidRDefault="008B12DD" w:rsidP="008B12D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12DD" w:rsidRDefault="008B12DD" w:rsidP="008B12DD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12DD" w:rsidRDefault="008B12DD" w:rsidP="008B12DD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12DD" w:rsidRDefault="008B12DD" w:rsidP="008B12DD">
            <w:pPr>
              <w:spacing w:after="20"/>
              <w:ind w:left="20"/>
              <w:jc w:val="both"/>
            </w:pPr>
          </w:p>
        </w:tc>
      </w:tr>
      <w:tr w:rsidR="008B12DD" w:rsidTr="00217D40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12DD" w:rsidRPr="008B12DD" w:rsidRDefault="008B12DD" w:rsidP="008B12DD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3.4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12DD" w:rsidRPr="00AF222F" w:rsidRDefault="008B12DD" w:rsidP="008B12DD">
            <w:pPr>
              <w:pStyle w:val="a3"/>
            </w:pPr>
            <w:r w:rsidRPr="00AF222F">
              <w:t>АО «</w:t>
            </w:r>
            <w:proofErr w:type="spellStart"/>
            <w:r w:rsidRPr="00AF222F">
              <w:t>Микрофинансовая</w:t>
            </w:r>
            <w:proofErr w:type="spellEnd"/>
          </w:p>
          <w:p w:rsidR="008B12DD" w:rsidRPr="00AF222F" w:rsidRDefault="008B12DD" w:rsidP="00217D40">
            <w:pPr>
              <w:pStyle w:val="a3"/>
              <w:ind w:right="-159"/>
            </w:pPr>
            <w:proofErr w:type="spellStart"/>
            <w:r w:rsidRPr="00AF222F">
              <w:t>организация</w:t>
            </w:r>
            <w:proofErr w:type="spellEnd"/>
          </w:p>
          <w:p w:rsidR="008B12DD" w:rsidRPr="00AF222F" w:rsidRDefault="008B12DD" w:rsidP="008B12DD">
            <w:pPr>
              <w:pStyle w:val="a3"/>
            </w:pPr>
            <w:r w:rsidRPr="00AF222F">
              <w:t>«</w:t>
            </w:r>
            <w:proofErr w:type="spellStart"/>
            <w:r w:rsidRPr="00AF222F">
              <w:t>ОнлайнКазФинанс</w:t>
            </w:r>
            <w:proofErr w:type="spellEnd"/>
            <w:r w:rsidRPr="00AF222F">
              <w:t xml:space="preserve">» </w:t>
            </w:r>
          </w:p>
        </w:tc>
        <w:tc>
          <w:tcPr>
            <w:tcW w:w="14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12DD" w:rsidRPr="00AF222F" w:rsidRDefault="008B12DD" w:rsidP="008B12DD">
            <w:pPr>
              <w:pStyle w:val="a3"/>
            </w:pPr>
            <w:r w:rsidRPr="00AF222F">
              <w:t>160840000397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12DD" w:rsidRPr="00AF222F" w:rsidRDefault="008B12DD" w:rsidP="008B12DD">
            <w:pPr>
              <w:pStyle w:val="a3"/>
              <w:rPr>
                <w:lang w:val="kk-KZ"/>
              </w:rPr>
            </w:pPr>
            <w:r w:rsidRPr="00AF222F">
              <w:t>259 384</w:t>
            </w:r>
            <w:r w:rsidRPr="00AF222F">
              <w:rPr>
                <w:lang w:val="kk-KZ"/>
              </w:rPr>
              <w:t>,4</w:t>
            </w:r>
          </w:p>
        </w:tc>
        <w:tc>
          <w:tcPr>
            <w:tcW w:w="19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12DD" w:rsidRDefault="008B12DD" w:rsidP="008B12D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12DD" w:rsidRDefault="008B12DD" w:rsidP="008B12DD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12DD" w:rsidRDefault="008B12DD" w:rsidP="008B12DD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12DD" w:rsidRDefault="008B12DD" w:rsidP="008B12DD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A0138F" w:rsidP="00BE6197">
            <w:pPr>
              <w:spacing w:after="20"/>
              <w:ind w:left="20"/>
              <w:jc w:val="both"/>
            </w:pPr>
            <w:r>
              <w:rPr>
                <w:b/>
                <w:sz w:val="20"/>
                <w:szCs w:val="20"/>
                <w:lang w:val="kk-KZ"/>
              </w:rPr>
              <w:t>0</w:t>
            </w:r>
            <w:r w:rsidR="00182FDA" w:rsidRPr="004C4A49">
              <w:rPr>
                <w:b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Кепілді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мына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тартқан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ұсынбаған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күтіп-ұстауға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217D40" w:rsidTr="000E3641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Pr="00A0138F" w:rsidRDefault="00217D40" w:rsidP="00217D40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3.5</w:t>
            </w:r>
          </w:p>
          <w:p w:rsidR="00217D40" w:rsidRDefault="00217D40" w:rsidP="00217D40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D40" w:rsidRPr="00AF222F" w:rsidRDefault="00217D40" w:rsidP="00217D40">
            <w:pPr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AF222F">
              <w:rPr>
                <w:color w:val="000000"/>
                <w:spacing w:val="2"/>
                <w:sz w:val="20"/>
                <w:szCs w:val="20"/>
              </w:rPr>
              <w:t>АО «</w:t>
            </w:r>
            <w:proofErr w:type="spellStart"/>
            <w:r w:rsidRPr="00AF222F">
              <w:rPr>
                <w:color w:val="000000"/>
                <w:spacing w:val="2"/>
                <w:sz w:val="20"/>
                <w:szCs w:val="20"/>
              </w:rPr>
              <w:t>Bereke</w:t>
            </w:r>
            <w:proofErr w:type="spellEnd"/>
            <w:r w:rsidRPr="00AF222F">
              <w:rPr>
                <w:color w:val="000000"/>
                <w:spacing w:val="2"/>
                <w:sz w:val="20"/>
                <w:szCs w:val="20"/>
              </w:rPr>
              <w:t xml:space="preserve"> Bank»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D40" w:rsidRPr="00AF222F" w:rsidRDefault="00217D40" w:rsidP="00217D40">
            <w:pPr>
              <w:rPr>
                <w:color w:val="000000"/>
                <w:sz w:val="20"/>
                <w:szCs w:val="20"/>
              </w:rPr>
            </w:pPr>
            <w:r w:rsidRPr="00AF222F">
              <w:rPr>
                <w:color w:val="000000"/>
                <w:spacing w:val="2"/>
                <w:sz w:val="20"/>
                <w:szCs w:val="20"/>
              </w:rPr>
              <w:t>930740000137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Pr="00AF222F" w:rsidRDefault="00217D40" w:rsidP="00217D40">
            <w:pPr>
              <w:rPr>
                <w:sz w:val="20"/>
                <w:szCs w:val="20"/>
                <w:lang w:val="kk-KZ"/>
              </w:rPr>
            </w:pPr>
            <w:r w:rsidRPr="00AF222F">
              <w:rPr>
                <w:sz w:val="20"/>
                <w:szCs w:val="20"/>
              </w:rPr>
              <w:t xml:space="preserve">11 </w:t>
            </w:r>
            <w:r w:rsidRPr="00AF222F">
              <w:rPr>
                <w:sz w:val="20"/>
                <w:szCs w:val="20"/>
                <w:lang w:val="kk-KZ"/>
              </w:rPr>
              <w:t>433 452,62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Default="00217D40" w:rsidP="00217D40">
            <w:pPr>
              <w:spacing w:after="20"/>
              <w:ind w:left="20"/>
              <w:jc w:val="both"/>
            </w:pPr>
          </w:p>
          <w:p w:rsidR="00217D40" w:rsidRDefault="00217D40" w:rsidP="00217D4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Default="00217D40" w:rsidP="00217D40">
            <w:pPr>
              <w:spacing w:after="20"/>
              <w:ind w:left="20"/>
              <w:jc w:val="both"/>
            </w:pPr>
          </w:p>
          <w:p w:rsidR="00217D40" w:rsidRDefault="00217D40" w:rsidP="00217D40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Default="00217D40" w:rsidP="00217D40">
            <w:pPr>
              <w:spacing w:after="20"/>
              <w:ind w:left="20"/>
              <w:jc w:val="both"/>
            </w:pPr>
          </w:p>
          <w:p w:rsidR="00217D40" w:rsidRDefault="00217D40" w:rsidP="00217D4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Default="00217D40" w:rsidP="00217D40">
            <w:pPr>
              <w:spacing w:after="20"/>
              <w:ind w:left="20"/>
              <w:jc w:val="both"/>
            </w:pPr>
          </w:p>
          <w:p w:rsidR="00217D40" w:rsidRDefault="00217D40" w:rsidP="00217D40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A0138F" w:rsidP="00BE6197">
            <w:pPr>
              <w:spacing w:after="20"/>
              <w:ind w:left="20"/>
              <w:jc w:val="both"/>
            </w:pPr>
            <w:r>
              <w:rPr>
                <w:sz w:val="20"/>
                <w:szCs w:val="20"/>
                <w:lang w:val="kk-KZ"/>
              </w:rPr>
              <w:t>теңг</w:t>
            </w:r>
            <w:r w:rsidRPr="00B044F6">
              <w:rPr>
                <w:sz w:val="20"/>
                <w:szCs w:val="20"/>
                <w:lang w:val="kk-KZ"/>
              </w:rPr>
              <w:t>е</w:t>
            </w: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Мәмілені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жарамсыз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борышкердің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массасына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217D40" w:rsidP="00BE6197">
            <w:pPr>
              <w:spacing w:after="20"/>
              <w:ind w:left="20"/>
              <w:jc w:val="both"/>
            </w:pPr>
            <w:r w:rsidRPr="00217D40">
              <w:rPr>
                <w:lang w:val="kk-KZ"/>
              </w:rPr>
              <w:t>14 490 049,91</w:t>
            </w:r>
            <w:r>
              <w:rPr>
                <w:lang w:val="kk-KZ"/>
              </w:rPr>
              <w:t xml:space="preserve"> тенге</w:t>
            </w:r>
          </w:p>
        </w:tc>
      </w:tr>
      <w:tr w:rsidR="005C4E9C" w:rsidTr="00217D40">
        <w:trPr>
          <w:gridAfter w:val="1"/>
          <w:wAfter w:w="38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68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Төртінші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шығындарды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тұрақсыздық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айыбын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айыппұл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өсімпұл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Төртінші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1"/>
          <w:wAfter w:w="380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0088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қалпына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құрылымдау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217D40" w:rsidTr="00E40B42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Pr="00217D40" w:rsidRDefault="00217D40" w:rsidP="00217D40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5.1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D40" w:rsidRPr="00FE1ED5" w:rsidRDefault="00217D40" w:rsidP="00217D40">
            <w:pPr>
              <w:pStyle w:val="1"/>
              <w:rPr>
                <w:sz w:val="20"/>
                <w:szCs w:val="20"/>
                <w:lang w:val="en-US"/>
              </w:rPr>
            </w:pPr>
            <w:r w:rsidRPr="00FE1ED5">
              <w:rPr>
                <w:sz w:val="20"/>
                <w:szCs w:val="20"/>
              </w:rPr>
              <w:t>АО</w:t>
            </w:r>
            <w:r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en-US"/>
              </w:rPr>
              <w:t>Alatau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City Bank»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D40" w:rsidRDefault="00217D40" w:rsidP="00217D40">
            <w:pPr>
              <w:spacing w:after="160" w:line="256" w:lineRule="auto"/>
              <w:jc w:val="center"/>
              <w:rPr>
                <w:sz w:val="20"/>
                <w:szCs w:val="20"/>
                <w:lang w:val="kk-KZ"/>
              </w:rPr>
            </w:pPr>
            <w:r w:rsidRPr="00FE1ED5">
              <w:rPr>
                <w:sz w:val="20"/>
                <w:szCs w:val="20"/>
                <w:lang w:val="kk-KZ"/>
              </w:rPr>
              <w:t>920140000084</w:t>
            </w: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Pr="00D63211" w:rsidRDefault="00217D40" w:rsidP="00217D40">
            <w:pPr>
              <w:jc w:val="center"/>
              <w:rPr>
                <w:sz w:val="20"/>
                <w:szCs w:val="20"/>
              </w:rPr>
            </w:pPr>
            <w:r w:rsidRPr="001301ED">
              <w:rPr>
                <w:sz w:val="20"/>
                <w:szCs w:val="20"/>
              </w:rPr>
              <w:t>29 518, 47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Default="00217D40" w:rsidP="00217D4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Default="00217D40" w:rsidP="00217D40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Default="00217D40" w:rsidP="00217D4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D40" w:rsidRDefault="00217D40" w:rsidP="00217D40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217D40" w:rsidP="00BE6197">
            <w:pPr>
              <w:spacing w:after="20"/>
              <w:ind w:left="20"/>
              <w:jc w:val="both"/>
            </w:pPr>
            <w:r w:rsidRPr="001301ED">
              <w:rPr>
                <w:sz w:val="20"/>
                <w:szCs w:val="20"/>
              </w:rPr>
              <w:t>29 518, 47</w:t>
            </w:r>
            <w:r w:rsidR="00F336FF" w:rsidRPr="004C4A49">
              <w:rPr>
                <w:b/>
                <w:bCs/>
              </w:rPr>
              <w:t xml:space="preserve"> </w:t>
            </w:r>
            <w:proofErr w:type="spellStart"/>
            <w:r w:rsidR="00F336FF">
              <w:rPr>
                <w:b/>
                <w:bCs/>
              </w:rPr>
              <w:t>тенге</w:t>
            </w:r>
            <w:proofErr w:type="spellEnd"/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Өміріне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</w:tr>
      <w:tr w:rsidR="005C4E9C" w:rsidTr="00217D40">
        <w:trPr>
          <w:gridAfter w:val="2"/>
          <w:wAfter w:w="40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5C4E9C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BE6197">
            <w:pPr>
              <w:spacing w:after="20"/>
              <w:ind w:left="20"/>
              <w:jc w:val="both"/>
            </w:pPr>
          </w:p>
          <w:p w:rsidR="005C4E9C" w:rsidRDefault="00217D40" w:rsidP="00217D40">
            <w:pPr>
              <w:spacing w:after="20"/>
              <w:ind w:left="20"/>
              <w:jc w:val="both"/>
            </w:pPr>
            <w:r w:rsidRPr="00AF222F">
              <w:rPr>
                <w:b/>
                <w:sz w:val="18"/>
                <w:szCs w:val="18"/>
              </w:rPr>
              <w:t>14 519 568,38</w:t>
            </w:r>
            <w:r>
              <w:rPr>
                <w:b/>
                <w:sz w:val="18"/>
                <w:szCs w:val="18"/>
                <w:lang w:val="kk-KZ"/>
              </w:rPr>
              <w:t xml:space="preserve"> </w:t>
            </w:r>
            <w:proofErr w:type="spellStart"/>
            <w:r w:rsidR="00F336FF">
              <w:rPr>
                <w:b/>
                <w:bCs/>
              </w:rPr>
              <w:t>тенге</w:t>
            </w:r>
            <w:proofErr w:type="spellEnd"/>
          </w:p>
        </w:tc>
      </w:tr>
    </w:tbl>
    <w:p w:rsidR="00F13F5F" w:rsidRDefault="005C4E9C" w:rsidP="005C4E9C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 </w:t>
      </w:r>
    </w:p>
    <w:p w:rsidR="00F13F5F" w:rsidRDefault="00F13F5F" w:rsidP="005C4E9C">
      <w:pPr>
        <w:spacing w:after="0"/>
        <w:jc w:val="both"/>
        <w:rPr>
          <w:color w:val="000000"/>
          <w:sz w:val="28"/>
        </w:rPr>
      </w:pPr>
    </w:p>
    <w:p w:rsidR="00F13F5F" w:rsidRPr="00F336FF" w:rsidRDefault="00F13F5F" w:rsidP="00F13F5F">
      <w:pPr>
        <w:spacing w:after="0"/>
        <w:ind w:left="720" w:firstLine="720"/>
        <w:jc w:val="both"/>
        <w:rPr>
          <w:color w:val="000000"/>
          <w:sz w:val="28"/>
          <w:lang w:val="kk-KZ"/>
        </w:rPr>
      </w:pPr>
      <w:r>
        <w:rPr>
          <w:b/>
          <w:color w:val="000000"/>
          <w:sz w:val="24"/>
          <w:lang w:val="kk-KZ"/>
        </w:rPr>
        <w:t>Қаржы басқарушысы</w:t>
      </w:r>
      <w:r w:rsidRPr="006063F3">
        <w:rPr>
          <w:b/>
          <w:color w:val="000000"/>
          <w:sz w:val="24"/>
          <w:lang w:val="kk-KZ"/>
        </w:rPr>
        <w:tab/>
      </w:r>
      <w:r w:rsidR="00F336FF">
        <w:rPr>
          <w:b/>
          <w:noProof/>
          <w:color w:val="000000"/>
          <w:sz w:val="24"/>
        </w:rPr>
        <w:drawing>
          <wp:inline distT="0" distB="0" distL="0" distR="0" wp14:anchorId="6244D59D" wp14:editId="05C3CC25">
            <wp:extent cx="884710" cy="5743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16" t="6114"/>
                    <a:stretch/>
                  </pic:blipFill>
                  <pic:spPr bwMode="auto">
                    <a:xfrm>
                      <a:off x="0" y="0"/>
                      <a:ext cx="895572" cy="58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336FF">
        <w:rPr>
          <w:b/>
          <w:color w:val="000000"/>
          <w:sz w:val="24"/>
          <w:lang w:val="kk-KZ"/>
        </w:rPr>
        <w:t xml:space="preserve">   </w:t>
      </w:r>
      <w:r w:rsidRPr="006063F3">
        <w:rPr>
          <w:b/>
          <w:color w:val="000000"/>
          <w:sz w:val="24"/>
          <w:lang w:val="kk-KZ"/>
        </w:rPr>
        <w:tab/>
      </w:r>
      <w:r w:rsidR="00F336FF">
        <w:rPr>
          <w:b/>
          <w:color w:val="000000"/>
          <w:sz w:val="24"/>
          <w:lang w:val="kk-KZ"/>
        </w:rPr>
        <w:t>Калмурзаева Нурсулу Дулатовна</w:t>
      </w:r>
    </w:p>
    <w:p w:rsidR="00F13F5F" w:rsidRDefault="00F13F5F" w:rsidP="005C4E9C">
      <w:pPr>
        <w:spacing w:after="0"/>
        <w:jc w:val="both"/>
        <w:rPr>
          <w:color w:val="000000"/>
          <w:sz w:val="28"/>
        </w:rPr>
      </w:pPr>
    </w:p>
    <w:p w:rsidR="00F13F5F" w:rsidRPr="00F336FF" w:rsidRDefault="00F13F5F" w:rsidP="005C4E9C">
      <w:pPr>
        <w:spacing w:after="0"/>
        <w:jc w:val="both"/>
        <w:rPr>
          <w:color w:val="000000"/>
          <w:sz w:val="28"/>
        </w:rPr>
      </w:pPr>
    </w:p>
    <w:p w:rsidR="00F13F5F" w:rsidRPr="00F336FF" w:rsidRDefault="00F13F5F" w:rsidP="005C4E9C">
      <w:pPr>
        <w:spacing w:after="0"/>
        <w:jc w:val="both"/>
        <w:rPr>
          <w:color w:val="000000"/>
          <w:sz w:val="28"/>
        </w:rPr>
      </w:pPr>
    </w:p>
    <w:p w:rsidR="00F13F5F" w:rsidRPr="00F336FF" w:rsidRDefault="00F13F5F" w:rsidP="005C4E9C">
      <w:pPr>
        <w:spacing w:after="0"/>
        <w:jc w:val="both"/>
        <w:rPr>
          <w:color w:val="000000"/>
          <w:sz w:val="28"/>
        </w:rPr>
      </w:pPr>
    </w:p>
    <w:p w:rsidR="005C4E9C" w:rsidRPr="00F336FF" w:rsidRDefault="00F13F5F" w:rsidP="005C4E9C">
      <w:pPr>
        <w:spacing w:after="0"/>
        <w:jc w:val="both"/>
        <w:rPr>
          <w:sz w:val="20"/>
          <w:lang w:val="ru-RU"/>
        </w:rPr>
      </w:pPr>
      <w:r w:rsidRPr="00F336FF">
        <w:rPr>
          <w:color w:val="000000"/>
          <w:sz w:val="28"/>
        </w:rPr>
        <w:lastRenderedPageBreak/>
        <w:t xml:space="preserve">   </w:t>
      </w:r>
      <w:r w:rsidR="005C4E9C">
        <w:rPr>
          <w:color w:val="000000"/>
          <w:sz w:val="28"/>
        </w:rPr>
        <w:t>  </w:t>
      </w:r>
      <w:r w:rsidR="005C4E9C" w:rsidRPr="00F336FF">
        <w:rPr>
          <w:color w:val="000000"/>
          <w:sz w:val="28"/>
        </w:rPr>
        <w:t xml:space="preserve"> </w:t>
      </w:r>
      <w:proofErr w:type="spellStart"/>
      <w:r w:rsidR="005C4E9C" w:rsidRPr="00F336FF">
        <w:rPr>
          <w:color w:val="000000"/>
          <w:sz w:val="24"/>
          <w:lang w:val="ru-RU"/>
        </w:rPr>
        <w:t>Аббревиатураларды</w:t>
      </w:r>
      <w:proofErr w:type="spellEnd"/>
      <w:r w:rsidR="005C4E9C" w:rsidRPr="00F336FF">
        <w:rPr>
          <w:color w:val="000000"/>
          <w:sz w:val="24"/>
          <w:lang w:val="ru-RU"/>
        </w:rPr>
        <w:t xml:space="preserve"> </w:t>
      </w:r>
      <w:proofErr w:type="spellStart"/>
      <w:r w:rsidR="005C4E9C" w:rsidRPr="00F336FF">
        <w:rPr>
          <w:color w:val="000000"/>
          <w:sz w:val="24"/>
          <w:lang w:val="ru-RU"/>
        </w:rPr>
        <w:t>ашып</w:t>
      </w:r>
      <w:proofErr w:type="spellEnd"/>
      <w:r w:rsidR="005C4E9C" w:rsidRPr="00F336FF">
        <w:rPr>
          <w:color w:val="000000"/>
          <w:sz w:val="24"/>
          <w:lang w:val="ru-RU"/>
        </w:rPr>
        <w:t xml:space="preserve"> </w:t>
      </w:r>
      <w:proofErr w:type="spellStart"/>
      <w:r w:rsidR="005C4E9C" w:rsidRPr="00F336FF">
        <w:rPr>
          <w:color w:val="000000"/>
          <w:sz w:val="24"/>
          <w:lang w:val="ru-RU"/>
        </w:rPr>
        <w:t>жазу</w:t>
      </w:r>
      <w:proofErr w:type="spellEnd"/>
      <w:r w:rsidR="005C4E9C" w:rsidRPr="00F336FF">
        <w:rPr>
          <w:color w:val="000000"/>
          <w:sz w:val="24"/>
          <w:lang w:val="ru-RU"/>
        </w:rPr>
        <w:t>:</w:t>
      </w:r>
    </w:p>
    <w:p w:rsidR="005C4E9C" w:rsidRPr="00F336FF" w:rsidRDefault="005C4E9C" w:rsidP="005C4E9C">
      <w:pPr>
        <w:spacing w:after="0"/>
        <w:jc w:val="both"/>
        <w:rPr>
          <w:sz w:val="20"/>
          <w:lang w:val="ru-RU"/>
        </w:rPr>
      </w:pPr>
      <w:r w:rsidRPr="00F13F5F">
        <w:rPr>
          <w:color w:val="000000"/>
          <w:sz w:val="24"/>
        </w:rPr>
        <w:t>     </w:t>
      </w:r>
      <w:r w:rsidRPr="00F336FF">
        <w:rPr>
          <w:color w:val="000000"/>
          <w:sz w:val="24"/>
          <w:lang w:val="ru-RU"/>
        </w:rPr>
        <w:t xml:space="preserve"> БСН – бизнес-</w:t>
      </w:r>
      <w:proofErr w:type="spellStart"/>
      <w:r w:rsidRPr="00F336FF">
        <w:rPr>
          <w:color w:val="000000"/>
          <w:sz w:val="24"/>
          <w:lang w:val="ru-RU"/>
        </w:rPr>
        <w:t>сәйкестендіру</w:t>
      </w:r>
      <w:proofErr w:type="spellEnd"/>
      <w:r w:rsidRPr="00F336FF">
        <w:rPr>
          <w:color w:val="000000"/>
          <w:sz w:val="24"/>
          <w:lang w:val="ru-RU"/>
        </w:rPr>
        <w:t xml:space="preserve"> </w:t>
      </w:r>
      <w:proofErr w:type="spellStart"/>
      <w:r w:rsidRPr="00F336FF">
        <w:rPr>
          <w:color w:val="000000"/>
          <w:sz w:val="24"/>
          <w:lang w:val="ru-RU"/>
        </w:rPr>
        <w:t>нөмірі</w:t>
      </w:r>
      <w:proofErr w:type="spellEnd"/>
      <w:r w:rsidRPr="00F336FF">
        <w:rPr>
          <w:color w:val="000000"/>
          <w:sz w:val="24"/>
          <w:lang w:val="ru-RU"/>
        </w:rPr>
        <w:t>;</w:t>
      </w:r>
    </w:p>
    <w:p w:rsidR="005C4E9C" w:rsidRPr="00F336FF" w:rsidRDefault="005C4E9C" w:rsidP="005C4E9C">
      <w:pPr>
        <w:spacing w:after="0"/>
        <w:jc w:val="both"/>
        <w:rPr>
          <w:sz w:val="20"/>
          <w:lang w:val="ru-RU"/>
        </w:rPr>
      </w:pPr>
      <w:r w:rsidRPr="00F13F5F">
        <w:rPr>
          <w:color w:val="000000"/>
          <w:sz w:val="24"/>
        </w:rPr>
        <w:t>     </w:t>
      </w:r>
      <w:r w:rsidRPr="00F336FF">
        <w:rPr>
          <w:color w:val="000000"/>
          <w:sz w:val="24"/>
          <w:lang w:val="ru-RU"/>
        </w:rPr>
        <w:t xml:space="preserve"> ЖСН – </w:t>
      </w:r>
      <w:proofErr w:type="spellStart"/>
      <w:r w:rsidRPr="00F336FF">
        <w:rPr>
          <w:color w:val="000000"/>
          <w:sz w:val="24"/>
          <w:lang w:val="ru-RU"/>
        </w:rPr>
        <w:t>жеке-сәйкестендіру</w:t>
      </w:r>
      <w:proofErr w:type="spellEnd"/>
      <w:r w:rsidRPr="00F336FF">
        <w:rPr>
          <w:color w:val="000000"/>
          <w:sz w:val="24"/>
          <w:lang w:val="ru-RU"/>
        </w:rPr>
        <w:t xml:space="preserve"> </w:t>
      </w:r>
      <w:proofErr w:type="spellStart"/>
      <w:r w:rsidRPr="00F336FF">
        <w:rPr>
          <w:color w:val="000000"/>
          <w:sz w:val="24"/>
          <w:lang w:val="ru-RU"/>
        </w:rPr>
        <w:t>нөмірі</w:t>
      </w:r>
      <w:proofErr w:type="spellEnd"/>
      <w:r w:rsidRPr="00F336FF">
        <w:rPr>
          <w:color w:val="000000"/>
          <w:sz w:val="24"/>
          <w:lang w:val="ru-RU"/>
        </w:rPr>
        <w:t>;</w:t>
      </w:r>
    </w:p>
    <w:p w:rsidR="005C4E9C" w:rsidRPr="00A0138F" w:rsidRDefault="005C4E9C" w:rsidP="005C4E9C">
      <w:pPr>
        <w:spacing w:after="0"/>
        <w:jc w:val="both"/>
        <w:rPr>
          <w:sz w:val="20"/>
          <w:lang w:val="ru-RU"/>
        </w:rPr>
      </w:pPr>
      <w:r w:rsidRPr="00F13F5F">
        <w:rPr>
          <w:color w:val="000000"/>
          <w:sz w:val="24"/>
        </w:rPr>
        <w:t>     </w:t>
      </w:r>
      <w:r w:rsidRPr="00F336FF">
        <w:rPr>
          <w:color w:val="000000"/>
          <w:sz w:val="24"/>
          <w:lang w:val="ru-RU"/>
        </w:rPr>
        <w:t xml:space="preserve"> </w:t>
      </w:r>
      <w:r w:rsidRPr="00A0138F">
        <w:rPr>
          <w:color w:val="000000"/>
          <w:sz w:val="24"/>
          <w:lang w:val="ru-RU"/>
        </w:rPr>
        <w:t xml:space="preserve">Т.А.Ә. – </w:t>
      </w:r>
      <w:proofErr w:type="spellStart"/>
      <w:r w:rsidRPr="00A0138F">
        <w:rPr>
          <w:color w:val="000000"/>
          <w:sz w:val="24"/>
          <w:lang w:val="ru-RU"/>
        </w:rPr>
        <w:t>тегі</w:t>
      </w:r>
      <w:proofErr w:type="spellEnd"/>
      <w:r w:rsidRPr="00A0138F">
        <w:rPr>
          <w:color w:val="000000"/>
          <w:sz w:val="24"/>
          <w:lang w:val="ru-RU"/>
        </w:rPr>
        <w:t xml:space="preserve">, </w:t>
      </w:r>
      <w:proofErr w:type="spellStart"/>
      <w:r w:rsidRPr="00A0138F">
        <w:rPr>
          <w:color w:val="000000"/>
          <w:sz w:val="24"/>
          <w:lang w:val="ru-RU"/>
        </w:rPr>
        <w:t>аты</w:t>
      </w:r>
      <w:proofErr w:type="spellEnd"/>
      <w:r w:rsidRPr="00A0138F">
        <w:rPr>
          <w:color w:val="000000"/>
          <w:sz w:val="24"/>
          <w:lang w:val="ru-RU"/>
        </w:rPr>
        <w:t xml:space="preserve">, </w:t>
      </w:r>
      <w:proofErr w:type="spellStart"/>
      <w:r w:rsidRPr="00A0138F">
        <w:rPr>
          <w:color w:val="000000"/>
          <w:sz w:val="24"/>
          <w:lang w:val="ru-RU"/>
        </w:rPr>
        <w:t>әкесінің</w:t>
      </w:r>
      <w:proofErr w:type="spellEnd"/>
      <w:r w:rsidRPr="00A0138F">
        <w:rPr>
          <w:color w:val="000000"/>
          <w:sz w:val="24"/>
          <w:lang w:val="ru-RU"/>
        </w:rPr>
        <w:t xml:space="preserve"> </w:t>
      </w:r>
      <w:proofErr w:type="spellStart"/>
      <w:r w:rsidRPr="00A0138F">
        <w:rPr>
          <w:color w:val="000000"/>
          <w:sz w:val="24"/>
          <w:lang w:val="ru-RU"/>
        </w:rPr>
        <w:t>аты</w:t>
      </w:r>
      <w:proofErr w:type="spellEnd"/>
      <w:r w:rsidRPr="00A0138F">
        <w:rPr>
          <w:color w:val="000000"/>
          <w:sz w:val="24"/>
          <w:lang w:val="ru-RU"/>
        </w:rPr>
        <w:t xml:space="preserve"> (</w:t>
      </w:r>
      <w:proofErr w:type="spellStart"/>
      <w:r w:rsidRPr="00A0138F">
        <w:rPr>
          <w:color w:val="000000"/>
          <w:sz w:val="24"/>
          <w:lang w:val="ru-RU"/>
        </w:rPr>
        <w:t>ол</w:t>
      </w:r>
      <w:proofErr w:type="spellEnd"/>
      <w:r w:rsidRPr="00A0138F">
        <w:rPr>
          <w:color w:val="000000"/>
          <w:sz w:val="24"/>
          <w:lang w:val="ru-RU"/>
        </w:rPr>
        <w:t xml:space="preserve"> </w:t>
      </w:r>
      <w:proofErr w:type="spellStart"/>
      <w:r w:rsidRPr="00A0138F">
        <w:rPr>
          <w:color w:val="000000"/>
          <w:sz w:val="24"/>
          <w:lang w:val="ru-RU"/>
        </w:rPr>
        <w:t>болған</w:t>
      </w:r>
      <w:proofErr w:type="spellEnd"/>
      <w:r w:rsidRPr="00A0138F">
        <w:rPr>
          <w:color w:val="000000"/>
          <w:sz w:val="24"/>
          <w:lang w:val="ru-RU"/>
        </w:rPr>
        <w:t xml:space="preserve"> </w:t>
      </w:r>
      <w:proofErr w:type="spellStart"/>
      <w:r w:rsidRPr="00A0138F">
        <w:rPr>
          <w:color w:val="000000"/>
          <w:sz w:val="24"/>
          <w:lang w:val="ru-RU"/>
        </w:rPr>
        <w:t>жағдайда</w:t>
      </w:r>
      <w:proofErr w:type="spellEnd"/>
      <w:r w:rsidRPr="00A0138F">
        <w:rPr>
          <w:color w:val="000000"/>
          <w:sz w:val="24"/>
          <w:lang w:val="ru-RU"/>
        </w:rPr>
        <w:t>).</w:t>
      </w:r>
    </w:p>
    <w:p w:rsidR="005C4E9C" w:rsidRPr="00A0138F" w:rsidRDefault="005C4E9C" w:rsidP="005C4E9C">
      <w:pPr>
        <w:spacing w:after="0"/>
        <w:rPr>
          <w:lang w:val="ru-RU"/>
        </w:rPr>
      </w:pPr>
      <w:r w:rsidRPr="00A0138F">
        <w:rPr>
          <w:lang w:val="ru-RU"/>
        </w:rPr>
        <w:br/>
      </w:r>
      <w:r w:rsidRPr="00A0138F">
        <w:rPr>
          <w:lang w:val="ru-RU"/>
        </w:rPr>
        <w:br/>
      </w:r>
    </w:p>
    <w:p w:rsidR="0052287F" w:rsidRPr="00A0138F" w:rsidRDefault="0052287F">
      <w:pPr>
        <w:rPr>
          <w:lang w:val="ru-RU"/>
        </w:rPr>
      </w:pPr>
    </w:p>
    <w:sectPr w:rsidR="0052287F" w:rsidRPr="00A0138F" w:rsidSect="00F13F5F">
      <w:pgSz w:w="11907" w:h="16839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9C"/>
    <w:rsid w:val="00182FDA"/>
    <w:rsid w:val="00217D40"/>
    <w:rsid w:val="00285FF0"/>
    <w:rsid w:val="0052287F"/>
    <w:rsid w:val="005C4E9C"/>
    <w:rsid w:val="00770601"/>
    <w:rsid w:val="008B12DD"/>
    <w:rsid w:val="00A0138F"/>
    <w:rsid w:val="00F13F5F"/>
    <w:rsid w:val="00F3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EEDC"/>
  <w15:chartTrackingRefBased/>
  <w15:docId w15:val="{31E392E0-68B0-4C81-B10D-1D038A57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E9C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5C4E9C"/>
    <w:pPr>
      <w:jc w:val="center"/>
    </w:pPr>
    <w:rPr>
      <w:sz w:val="18"/>
      <w:szCs w:val="18"/>
    </w:rPr>
  </w:style>
  <w:style w:type="paragraph" w:styleId="a3">
    <w:name w:val="No Spacing"/>
    <w:uiPriority w:val="1"/>
    <w:qFormat/>
    <w:rsid w:val="008B12D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Обычный (веб)1"/>
    <w:basedOn w:val="a"/>
    <w:uiPriority w:val="99"/>
    <w:unhideWhenUsed/>
    <w:rsid w:val="00217D40"/>
    <w:pPr>
      <w:spacing w:after="0" w:line="240" w:lineRule="auto"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Шагырова Гульзат Кабдешовна</dc:creator>
  <cp:keywords/>
  <dc:description/>
  <cp:lastModifiedBy>ASUS</cp:lastModifiedBy>
  <cp:revision>2</cp:revision>
  <dcterms:created xsi:type="dcterms:W3CDTF">2026-01-29T19:53:00Z</dcterms:created>
  <dcterms:modified xsi:type="dcterms:W3CDTF">2026-01-29T19:53:00Z</dcterms:modified>
</cp:coreProperties>
</file>