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E8" w:rsidRPr="001B4D66" w:rsidRDefault="00AF2CE8" w:rsidP="001B4D66">
      <w:pPr>
        <w:pStyle w:val="2"/>
        <w:jc w:val="center"/>
        <w:rPr>
          <w:rFonts w:eastAsiaTheme="minorEastAsia"/>
          <w:sz w:val="28"/>
          <w:szCs w:val="28"/>
          <w:lang w:eastAsia="ru-RU"/>
        </w:rPr>
      </w:pPr>
      <w:r w:rsidRPr="001B4D66">
        <w:rPr>
          <w:rFonts w:eastAsiaTheme="minorEastAsia"/>
          <w:sz w:val="28"/>
          <w:szCs w:val="28"/>
          <w:lang w:eastAsia="ru-RU"/>
        </w:rPr>
        <w:t>Лица, занимающиеся частной практикой: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AF2CE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частный нотариус;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ч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астный судебный исполнитель;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адвокат;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рофессиональный медиатор</w:t>
      </w:r>
      <w:r w:rsidR="007A34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AF2CE8" w:rsidRDefault="00AF2CE8" w:rsidP="00033210">
      <w:pPr>
        <w:kinsoku w:val="0"/>
        <w:overflowPunct w:val="0"/>
        <w:spacing w:after="0" w:line="216" w:lineRule="auto"/>
        <w:ind w:firstLine="426"/>
        <w:jc w:val="center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 w:rsidRPr="007A347F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Какие налоги</w:t>
      </w:r>
      <w:r w:rsidR="004D7DE2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, отчисления (взносы)</w:t>
      </w:r>
      <w:r w:rsidR="007A347F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 xml:space="preserve"> </w:t>
      </w:r>
      <w:r w:rsidRPr="007A347F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и когда уплачивают лица, занимающиеся частной практикой?</w:t>
      </w:r>
    </w:p>
    <w:p w:rsidR="007A347F" w:rsidRPr="007A347F" w:rsidRDefault="007A347F" w:rsidP="00033210">
      <w:pPr>
        <w:kinsoku w:val="0"/>
        <w:overflowPunct w:val="0"/>
        <w:spacing w:after="0" w:line="216" w:lineRule="auto"/>
        <w:ind w:firstLine="426"/>
        <w:jc w:val="center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</w:p>
    <w:p w:rsidR="00AF2CE8" w:rsidRPr="002A2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1.</w:t>
      </w:r>
      <w:r w:rsidRPr="00033210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Индивидуальный подоходный налог: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- 10% от полученных доходов по итогам каждого месяца (ст</w:t>
      </w:r>
      <w:r w:rsidR="007A34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365 НК</w:t>
      </w:r>
      <w:proofErr w:type="gramStart"/>
      <w:r w:rsidR="007A34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.1 ст.320 НК);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A34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ежемесячно не позднее 5 числа месяца, следующего за месяцем, по доходам за который исчислен налог (п. 3 ст.365 НК).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AF2CE8" w:rsidRPr="002A2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2. Социальный налог:</w:t>
      </w:r>
    </w:p>
    <w:p w:rsidR="00AF2CE8" w:rsidRPr="00033210" w:rsidRDefault="00AF2CE8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- 2-кратный МРП за себя и 1 МРП за наемного работника (при наличии)</w:t>
      </w:r>
      <w:r w:rsidRPr="004D7DE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*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(п.2 ст.485 НК)</w:t>
      </w:r>
      <w:r w:rsidR="0054372F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54372F" w:rsidRPr="004D7DE2" w:rsidRDefault="002A2210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</w:pPr>
      <w:r w:rsidRPr="004D7DE2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  <w:t>*</w:t>
      </w:r>
      <w:r w:rsidR="0054372F" w:rsidRPr="004D7DE2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  <w:t>Вышеуказанное положение не распространяется на лиц, которые не получали в отчетном налоговом периоде (месяц) доход.</w:t>
      </w:r>
    </w:p>
    <w:p w:rsidR="0054372F" w:rsidRPr="00033210" w:rsidRDefault="0054372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ежемесячно не позднее 25 числа месяца, следующего за </w:t>
      </w:r>
      <w:r w:rsidR="00247CA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налоговым периодом (</w:t>
      </w:r>
      <w:r w:rsidR="00C76F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календарный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месяц</w:t>
      </w:r>
      <w:r w:rsidR="00247CA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4372F" w:rsidRDefault="0054372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7A347F" w:rsidRPr="007A347F" w:rsidRDefault="007A347F" w:rsidP="007A347F">
      <w:pPr>
        <w:kinsoku w:val="0"/>
        <w:overflowPunct w:val="0"/>
        <w:spacing w:after="0" w:line="216" w:lineRule="auto"/>
        <w:ind w:firstLine="426"/>
        <w:jc w:val="center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</w:p>
    <w:p w:rsidR="0054372F" w:rsidRPr="002A2210" w:rsidRDefault="0054372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548DD4" w:themeColor="text2" w:themeTint="99"/>
          <w:kern w:val="24"/>
          <w:sz w:val="28"/>
          <w:szCs w:val="28"/>
          <w:lang w:eastAsia="ru-RU"/>
        </w:rPr>
      </w:pP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lastRenderedPageBreak/>
        <w:t>3. Социальные отчисления</w:t>
      </w:r>
      <w:r w:rsidRPr="002A2210">
        <w:rPr>
          <w:rFonts w:ascii="Times New Roman" w:eastAsiaTheme="minorEastAsia" w:hAnsi="Times New Roman"/>
          <w:color w:val="548DD4" w:themeColor="text2" w:themeTint="99"/>
          <w:kern w:val="24"/>
          <w:sz w:val="28"/>
          <w:szCs w:val="28"/>
          <w:lang w:eastAsia="ru-RU"/>
        </w:rPr>
        <w:t>:</w:t>
      </w:r>
    </w:p>
    <w:p w:rsidR="0054372F" w:rsidRPr="00033210" w:rsidRDefault="0054372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A34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3,5% от полученных доходов (но не менее 1 МЗП и не более 10 МЗП) (ст</w:t>
      </w:r>
      <w:r w:rsidR="00247CA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14. </w:t>
      </w:r>
      <w:r w:rsidR="00247CA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.2 ст.15 Закона РК «Об обязательном социальном страховании»):</w:t>
      </w:r>
    </w:p>
    <w:p w:rsidR="00A142EC" w:rsidRPr="00033210" w:rsidRDefault="0054372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ежемесячно не позднее 25 числа</w:t>
      </w:r>
      <w:r w:rsidR="00A142EC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месяца, следующего за </w:t>
      </w:r>
      <w:proofErr w:type="gramStart"/>
      <w:r w:rsidR="00A142EC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отчетным</w:t>
      </w:r>
      <w:proofErr w:type="gramEnd"/>
      <w:r w:rsidR="00A142EC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A142EC" w:rsidRPr="00033210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54372F" w:rsidRPr="002A2210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4. Обязательные пенсионные взносы (ОПВ)</w:t>
      </w:r>
      <w:r w:rsidR="007A347F"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:</w:t>
      </w:r>
      <w:r w:rsidR="0054372F"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 xml:space="preserve">  </w:t>
      </w:r>
    </w:p>
    <w:p w:rsidR="00AF2CE8" w:rsidRPr="00033210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- 10% от полученных доходов по итогам каждого месяца (но не менее 10% от 1 МЗП и не выше 10% от 75-кратного размера МЗП) (п.4 ст. 25 Закона РК «О пенсионном обеспечении в РК»:</w:t>
      </w:r>
      <w:proofErr w:type="gramEnd"/>
    </w:p>
    <w:p w:rsidR="00A142EC" w:rsidRPr="00033210" w:rsidRDefault="006E24D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</w:t>
      </w:r>
      <w:r w:rsidR="00A142EC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случае отсутствия дохода – вправе уплачивать ОПВ в свою пользу из расче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та 10% от 1 МЗП;</w:t>
      </w:r>
    </w:p>
    <w:p w:rsidR="00A142EC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ежемесячно не позднее 25 числа месяца, следующего за </w:t>
      </w:r>
      <w:proofErr w:type="gramStart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отчетным</w:t>
      </w:r>
      <w:proofErr w:type="gramEnd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spellStart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пп</w:t>
      </w:r>
      <w:proofErr w:type="spellEnd"/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6E24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п.7 ст.</w:t>
      </w:r>
      <w:r w:rsidR="006E24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6E24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4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Закона РК «О пенсионном обеспечении в РК»).</w:t>
      </w:r>
    </w:p>
    <w:p w:rsidR="007A347F" w:rsidRPr="00033210" w:rsidRDefault="007A347F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A142EC" w:rsidRPr="002A2210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5. Взносы на ОСМС</w:t>
      </w:r>
      <w:r w:rsidR="004D7DE2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 xml:space="preserve"> (за себя)</w:t>
      </w:r>
      <w:r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:</w:t>
      </w:r>
    </w:p>
    <w:p w:rsidR="00A142EC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="006E24DF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5% от 1,4 МЗП (2975 тенге) в свою пользу (п.3</w:t>
      </w:r>
      <w:r w:rsidR="006E24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.,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п.5 ст. 28 Закона РК «Об обязательном медицинском страховании»)</w:t>
      </w:r>
      <w:r w:rsidR="003A7AD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3A7ADB" w:rsidRPr="00033210" w:rsidRDefault="003A7ADB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ежемесячно не позднее 25 числа месяца, следующего за </w:t>
      </w:r>
      <w:proofErr w:type="gram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A142EC" w:rsidRDefault="00A142EC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A02189" w:rsidRDefault="00A02189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A02189" w:rsidRPr="00033210" w:rsidRDefault="00A02189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7A347F" w:rsidRPr="008F5BC8" w:rsidRDefault="00A02189" w:rsidP="008F5BC8">
      <w:pPr>
        <w:kinsoku w:val="0"/>
        <w:overflowPunct w:val="0"/>
        <w:spacing w:after="0" w:line="216" w:lineRule="auto"/>
        <w:ind w:firstLine="426"/>
        <w:textAlignment w:val="baseline"/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lastRenderedPageBreak/>
        <w:t xml:space="preserve">  </w:t>
      </w:r>
      <w:r w:rsidR="00A142EC" w:rsidRPr="002A2210">
        <w:rPr>
          <w:rFonts w:ascii="Times New Roman" w:eastAsiaTheme="minorEastAsia" w:hAnsi="Times New Roman"/>
          <w:b/>
          <w:color w:val="548DD4" w:themeColor="text2" w:themeTint="99"/>
          <w:kern w:val="24"/>
          <w:sz w:val="28"/>
          <w:szCs w:val="28"/>
          <w:lang w:eastAsia="ru-RU"/>
        </w:rPr>
        <w:t>6. Отчисления на ОСМС (для работодателей):</w:t>
      </w:r>
    </w:p>
    <w:p w:rsidR="00AF2CE8" w:rsidRDefault="00033210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C76F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76F09" w:rsidRPr="00567A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2 </w:t>
      </w:r>
      <w:r w:rsidRPr="00567A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%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от доходов, выплачиваемых работникам (ст. 27 Закона РК «Об обязательном социальном медицинском страховании»)</w:t>
      </w:r>
      <w:r w:rsidR="003A7AD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733DB8" w:rsidRPr="00033210" w:rsidRDefault="003A7ADB" w:rsidP="00AF2CE8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ежемесячно не позднее 25 числа месяца, следующего за </w:t>
      </w:r>
      <w:proofErr w:type="gram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033210" w:rsidRPr="00033210" w:rsidRDefault="00033210" w:rsidP="00033210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</w:pPr>
    </w:p>
    <w:p w:rsidR="00033210" w:rsidRPr="00033210" w:rsidRDefault="00033210" w:rsidP="00AF2CE8">
      <w:pPr>
        <w:kinsoku w:val="0"/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Theme="minorEastAsia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>Сроки предоставления налоговой отчетности</w:t>
      </w:r>
      <w:r w:rsidR="004D7DE2">
        <w:rPr>
          <w:rFonts w:ascii="Times New Roman" w:eastAsiaTheme="minorEastAsia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 xml:space="preserve"> *</w:t>
      </w:r>
    </w:p>
    <w:p w:rsidR="00033210" w:rsidRPr="00033210" w:rsidRDefault="00AF2CE8" w:rsidP="00AF2CE8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  </w:t>
      </w:r>
      <w:r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C76F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1. ФНО 200.00 (Д</w:t>
      </w:r>
      <w:r w:rsidR="00033210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екларация по </w:t>
      </w:r>
      <w:r w:rsidR="00567A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индивидуальному подоходному налогу </w:t>
      </w:r>
      <w:r w:rsidR="00033210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 социальному налогу) – не позднее 15 числа второго месяца, следующего за отчетным периодом</w:t>
      </w:r>
      <w:r w:rsidR="00C76F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(календарный квартал)</w:t>
      </w:r>
      <w:r w:rsidR="00033210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4D7DE2" w:rsidRDefault="00C76F09" w:rsidP="00AF2CE8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  2. ФНО 240.00 (Д</w:t>
      </w:r>
      <w:r w:rsidR="00033210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екларация по </w:t>
      </w:r>
      <w:r w:rsidR="00567A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индивидуальному подоходному налогу</w:t>
      </w:r>
      <w:r w:rsidR="00033210" w:rsidRPr="000332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 – не позднее 31 марта года, следующего за отчетным налоговым периодом (календарный год).</w:t>
      </w:r>
    </w:p>
    <w:p w:rsidR="00C76F09" w:rsidRPr="004D7DE2" w:rsidRDefault="004D7DE2" w:rsidP="00AF2CE8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Pr="00630C8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*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D7DE2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  <w:t>В случае наличия других объектов налогообложения налоговая отчетность предоставляется в сроки, установленные Налоговым кодексом.</w:t>
      </w:r>
      <w:r w:rsidR="00033210" w:rsidRPr="004D7DE2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A7ADB" w:rsidRDefault="003A7ADB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A02189" w:rsidRDefault="00A02189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A02189" w:rsidRDefault="00A02189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A02189" w:rsidRDefault="00A02189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1B4D66" w:rsidRDefault="001B4D66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A02189" w:rsidRDefault="00A02189" w:rsidP="0003321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3A7ADB" w:rsidRDefault="003A7ADB" w:rsidP="0003321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Pr="009D1C01" w:rsidRDefault="00033210" w:rsidP="0003321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 xml:space="preserve">Телефон доверия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033210" w:rsidRPr="009D1C01" w:rsidRDefault="00033210" w:rsidP="00033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033210" w:rsidRPr="009D1C01" w:rsidRDefault="00033210" w:rsidP="00033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10" w:rsidRPr="009D1C01" w:rsidRDefault="00033210" w:rsidP="00033210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033210" w:rsidRPr="000D4972" w:rsidRDefault="00035DC4" w:rsidP="00033210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5" w:history="1">
        <w:r w:rsidR="00033210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033210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033210" w:rsidRPr="00567A53" w:rsidRDefault="00035DC4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6" w:history="1">
        <w:r w:rsidR="00033210" w:rsidRPr="00567A53">
          <w:rPr>
            <w:rStyle w:val="a4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033210" w:rsidRPr="00567A53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Pr="00567A53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7" w:history="1">
        <w:r w:rsidRPr="00567A53">
          <w:rPr>
            <w:rStyle w:val="a4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567A53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567A53">
          <w:rPr>
            <w:rStyle w:val="a4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033210" w:rsidRPr="00567A53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033210" w:rsidRPr="00567A53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84256B">
        <w:rPr>
          <w:rFonts w:ascii="Times New Roman" w:hAnsi="Times New Roman"/>
          <w:i/>
          <w:color w:val="1F497D"/>
          <w:sz w:val="24"/>
          <w:szCs w:val="24"/>
          <w:lang w:val="kk-KZ"/>
        </w:rPr>
        <w:t xml:space="preserve"> </w:t>
      </w:r>
      <w:hyperlink r:id="rId8" w:history="1">
        <w:r w:rsidRPr="00567A53">
          <w:rPr>
            <w:rStyle w:val="a4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033210" w:rsidRPr="00567A53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033210" w:rsidRPr="0084256B" w:rsidRDefault="00035DC4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9" w:history="1">
        <w:r w:rsidR="00033210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033210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033210" w:rsidRPr="001E6D8D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033210" w:rsidRPr="001E6D8D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5746D3">
        <w:rPr>
          <w:rFonts w:ascii="Times New Roman" w:hAnsi="Times New Roman"/>
          <w:color w:val="1F497D"/>
          <w:sz w:val="28"/>
          <w:szCs w:val="28"/>
          <w:lang w:val="kk-KZ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033210" w:rsidRPr="009D1C01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033210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567A53" w:rsidRPr="00033210" w:rsidRDefault="00567A53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3A7ADB" w:rsidRPr="00154BDD" w:rsidRDefault="00033210" w:rsidP="00A0218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033210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канцелярии КГД МФ РК</w:t>
      </w:r>
      <w:r w:rsidR="003A7ADB" w:rsidRPr="003A7ADB">
        <w:rPr>
          <w:rFonts w:ascii="Times New Roman" w:hAnsi="Times New Roman"/>
          <w:b/>
          <w:i/>
          <w:color w:val="1F497D"/>
          <w:sz w:val="28"/>
          <w:szCs w:val="28"/>
        </w:rPr>
        <w:t xml:space="preserve"> </w:t>
      </w:r>
      <w:r w:rsidR="003A7ADB" w:rsidRPr="001E6D8D">
        <w:rPr>
          <w:rFonts w:ascii="Times New Roman" w:hAnsi="Times New Roman"/>
          <w:color w:val="0000FF"/>
          <w:sz w:val="24"/>
          <w:szCs w:val="24"/>
        </w:rPr>
        <w:t>@</w:t>
      </w:r>
      <w:r w:rsidR="003A7ADB"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="003A7ADB"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 w:rsidR="003A7ADB"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033210" w:rsidRDefault="00033210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3A7ADB" w:rsidRPr="00033210" w:rsidRDefault="003A7ADB" w:rsidP="0003321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033210" w:rsidRDefault="00033210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3A7ADB" w:rsidRDefault="003A7ADB" w:rsidP="00A02189">
      <w:pPr>
        <w:widowControl w:val="0"/>
        <w:pBdr>
          <w:bottom w:val="single" w:sz="4" w:space="29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EE4741" w:rsidRDefault="00DA01B6" w:rsidP="00EE4741">
      <w:pPr>
        <w:spacing w:after="0" w:line="240" w:lineRule="auto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1E78F345" wp14:editId="211956DE">
            <wp:simplePos x="0" y="0"/>
            <wp:positionH relativeFrom="column">
              <wp:posOffset>-47625</wp:posOffset>
            </wp:positionH>
            <wp:positionV relativeFrom="paragraph">
              <wp:posOffset>-152400</wp:posOffset>
            </wp:positionV>
            <wp:extent cx="1527810" cy="1474470"/>
            <wp:effectExtent l="0" t="0" r="0" b="0"/>
            <wp:wrapNone/>
            <wp:docPr id="7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3210" w:rsidRDefault="00033210" w:rsidP="00EE474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0218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DA01B6" w:rsidP="00A0218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044D977" wp14:editId="4C579AC6">
            <wp:simplePos x="0" y="0"/>
            <wp:positionH relativeFrom="column">
              <wp:posOffset>508000</wp:posOffset>
            </wp:positionH>
            <wp:positionV relativeFrom="paragraph">
              <wp:posOffset>6350</wp:posOffset>
            </wp:positionV>
            <wp:extent cx="1741170" cy="1737360"/>
            <wp:effectExtent l="19050" t="0" r="0" b="0"/>
            <wp:wrapThrough wrapText="bothSides">
              <wp:wrapPolygon edited="0">
                <wp:start x="-236" y="0"/>
                <wp:lineTo x="-236" y="21316"/>
                <wp:lineTo x="21505" y="21316"/>
                <wp:lineTo x="21505" y="0"/>
                <wp:lineTo x="-236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A01B6" w:rsidRDefault="00DA01B6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A01B6" w:rsidRDefault="00DA01B6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67A53" w:rsidRPr="000E4FB9" w:rsidRDefault="00567A53" w:rsidP="00567A53">
      <w:pPr>
        <w:pStyle w:val="a3"/>
        <w:spacing w:after="0"/>
        <w:jc w:val="center"/>
        <w:rPr>
          <w:b/>
          <w:bCs/>
          <w:color w:val="17365D" w:themeColor="text2" w:themeShade="BF"/>
          <w:kern w:val="24"/>
          <w:sz w:val="28"/>
          <w:szCs w:val="28"/>
          <w:lang w:val="ru-RU"/>
        </w:rPr>
      </w:pPr>
      <w:r w:rsidRPr="000E4FB9">
        <w:rPr>
          <w:b/>
          <w:bCs/>
          <w:color w:val="17365D" w:themeColor="text2" w:themeShade="BF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567A53" w:rsidRPr="000E4FB9" w:rsidRDefault="00567A53" w:rsidP="00567A53">
      <w:pPr>
        <w:pStyle w:val="a3"/>
        <w:spacing w:after="0"/>
        <w:jc w:val="center"/>
        <w:rPr>
          <w:b/>
          <w:bCs/>
          <w:color w:val="17365D" w:themeColor="text2" w:themeShade="BF"/>
          <w:kern w:val="24"/>
          <w:sz w:val="28"/>
          <w:szCs w:val="28"/>
          <w:lang w:val="ru-RU"/>
        </w:rPr>
      </w:pPr>
      <w:r w:rsidRPr="000E4FB9">
        <w:rPr>
          <w:b/>
          <w:bCs/>
          <w:color w:val="17365D" w:themeColor="text2" w:themeShade="BF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033210" w:rsidRDefault="00033210" w:rsidP="005F193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033210" w:rsidP="00AF2CE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33210" w:rsidRDefault="00567A53" w:rsidP="00AF2C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</w:rPr>
      </w:pPr>
      <w:r w:rsidRPr="000E4FB9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</w:rPr>
        <w:t xml:space="preserve">Исполнение </w:t>
      </w:r>
      <w:r w:rsidR="002A2210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</w:rPr>
        <w:t>налоговых обязательств лицами, занимающимися частной практикой</w:t>
      </w:r>
    </w:p>
    <w:p w:rsidR="00033210" w:rsidRDefault="00033210" w:rsidP="00567A53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3A7ADB" w:rsidRDefault="003A7ADB" w:rsidP="00567A53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676CF" w:rsidRDefault="00E676CF" w:rsidP="00567A53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D6B0F" w:rsidRPr="007D6B0F" w:rsidRDefault="007D6B0F" w:rsidP="0056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  <w:r w:rsidRPr="000E4FB9">
        <w:rPr>
          <w:noProof/>
          <w:color w:val="17365D" w:themeColor="text2" w:themeShade="BF"/>
          <w:sz w:val="18"/>
          <w:szCs w:val="18"/>
          <w:lang w:eastAsia="ru-RU"/>
        </w:rPr>
        <w:drawing>
          <wp:anchor distT="0" distB="0" distL="114300" distR="114300" simplePos="0" relativeHeight="251670016" behindDoc="1" locked="0" layoutInCell="1" allowOverlap="1" wp14:anchorId="79396C67" wp14:editId="2B00B07E">
            <wp:simplePos x="0" y="0"/>
            <wp:positionH relativeFrom="margin">
              <wp:posOffset>8423275</wp:posOffset>
            </wp:positionH>
            <wp:positionV relativeFrom="paragraph">
              <wp:posOffset>55245</wp:posOffset>
            </wp:positionV>
            <wp:extent cx="1527810" cy="1493520"/>
            <wp:effectExtent l="0" t="0" r="0" b="0"/>
            <wp:wrapNone/>
            <wp:docPr id="1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0F" w:rsidRPr="00CB1AC6" w:rsidRDefault="007D6B0F" w:rsidP="0056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D6B0F" w:rsidRPr="00CB1AC6" w:rsidRDefault="007D6B0F" w:rsidP="0056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D6B0F" w:rsidRPr="00CB1AC6" w:rsidRDefault="007D6B0F" w:rsidP="0056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567A53" w:rsidRPr="000E4FB9" w:rsidRDefault="000F3CA7" w:rsidP="0056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  <w:r w:rsidRPr="00CB1AC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  <w:t xml:space="preserve">      </w:t>
      </w:r>
      <w:r w:rsidR="00E676CF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  <w:t>2021 год</w:t>
      </w:r>
    </w:p>
    <w:p w:rsidR="00DA01B6" w:rsidRDefault="00DA01B6" w:rsidP="00E676CF">
      <w:pPr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7"/>
          <w:szCs w:val="27"/>
          <w:lang w:val="kk-KZ" w:eastAsia="ru-RU"/>
        </w:rPr>
      </w:pP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lastRenderedPageBreak/>
        <w:t>Жеке практика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мен</w:t>
      </w:r>
      <w:r w:rsid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айналысатын</w:t>
      </w:r>
      <w:proofErr w:type="spellEnd"/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  <w:r w:rsidR="00487149"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тұлғал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ар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жеке нотариус;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жеке сот орындаушысы;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заңгер;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кәсіби медиатор.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Жеке практикамен айналысатын </w:t>
      </w:r>
      <w:r w:rsidR="00487149"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тұлғал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ар қандай салықтарды, аударымдарды (жарналарды) және қашан төлейді?</w:t>
      </w:r>
    </w:p>
    <w:p w:rsidR="00DA01B6" w:rsidRPr="001B4D66" w:rsidRDefault="00DA01B6" w:rsidP="00DA01B6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      1. Жеке табыс салығы: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- әр айдың 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қортындысы бойынша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алынған кірістің 10% (Салық кодексінің 365-бабы, Салық кодексінің 320-бабының 1-тармағы);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- 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ай сайын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кірістер бойынша салық есептелген айдан кейінгі айдың 5-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 күн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інен кешіктірмей (Салық кодексінің 365-бабы 3-тармағы).</w:t>
      </w:r>
    </w:p>
    <w:p w:rsidR="00DA01B6" w:rsidRPr="001B4D66" w:rsidRDefault="00DA01B6" w:rsidP="00DA01B6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      2. Әлеуметтік салық: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     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өзі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үшін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2 еселенген АЕК және 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жалдамалы жұмыскер үшін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1 АЕК (бар болса) * (Салық кодексінің 485-бабының 2-тармағы);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* </w:t>
      </w:r>
      <w:r w:rsidRPr="001B4D66">
        <w:rPr>
          <w:rFonts w:ascii="Times New Roman" w:eastAsia="Times New Roman" w:hAnsi="Times New Roman"/>
          <w:i/>
          <w:color w:val="202124"/>
          <w:sz w:val="27"/>
          <w:szCs w:val="27"/>
          <w:lang w:val="kk-KZ" w:eastAsia="ru-RU"/>
        </w:rPr>
        <w:t>Жоғарыда аталған ереже есепті салық кезеңінде (айда) кіріс алмаған адамдарға қолданылмайды.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- ай сайын салық кезеңінен 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(күнтізбелік айдан)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кейінгі айдың 25-</w:t>
      </w:r>
      <w:r w:rsidR="00487149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і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күнінен кешіктірмей.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lastRenderedPageBreak/>
        <w:t xml:space="preserve">       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3. Әлеуметтік </w:t>
      </w:r>
      <w:r w:rsidR="00487149"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аударымдар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- алынған кірістің 3,5%-ы (бірақ ең төменгі жалақының 1-ден кем емес және ең төменгі жалақының 10-нан аспауы керек) («Міндетті әлеуметтік сақтандыру туралы» ҚР Заңының 14-бабы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,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15-бабы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ның 2-тармағы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):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- ай сайын есепті айдан кейінгі айдың 25-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 күн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інен кешіктірмей.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4. Міндетті зейнетақы жарналары (МЗЖ):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 - әр айдың 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қортындысы бойынша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алынған кірістің 10%-ы (бірақ ең төменгі жалақының 10%-нан кем емес және 75 еселенген жалақы мөлшерінің 10%-нан аспауы керек) («Қазақстан Республикасында зейнетақымен қамсыздандыру туралы» ҚР Заңының 25-бабы 4-тармағы):</w:t>
      </w:r>
    </w:p>
    <w:p w:rsidR="00DA01B6" w:rsidRPr="001B4D66" w:rsidRDefault="00DA01B6" w:rsidP="00DA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 табыс болмаған жағдайда, өзінің пайдасына 1 ЕТЖ-ның 10% мөлшерінде МЗЖ төлеуге құқылы;</w:t>
      </w:r>
    </w:p>
    <w:p w:rsidR="00DA01B6" w:rsidRPr="001B4D66" w:rsidRDefault="00DA01B6" w:rsidP="00DA01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       - ай сайын есепті айдан кейінгі айдың 25-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 күн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інен кешіктірмей («Қазақстан Республикасында зейнетақымен қамсыздандыру туралы» ҚР Заңының 24-бабы 7-тармағының 1) тармақшасы).</w:t>
      </w:r>
    </w:p>
    <w:p w:rsidR="00DA01B6" w:rsidRDefault="00DA01B6" w:rsidP="00DA01B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1B4D66" w:rsidRDefault="001B4D66" w:rsidP="00DA01B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1B4D66" w:rsidRPr="001B4D66" w:rsidRDefault="001B4D66" w:rsidP="00DA01B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lastRenderedPageBreak/>
        <w:t xml:space="preserve">      5. МӘМС жарналар</w:t>
      </w:r>
      <w:r w:rsidR="00E0561D"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ы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(өзі үшін):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- </w:t>
      </w:r>
      <w:r w:rsidR="00FB3C31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өзі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пайдасына 1,4 ЕТЖ-ның 5% (2975 теңге) («Міндетті медициналық сақтандыру туралы» Қазақстан Республикасы Заңының 28-бабы 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 xml:space="preserve">3-тармағы, 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5-тармағы);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- ай сайын есепті айдан кейінгі айдың 25-</w:t>
      </w:r>
      <w:r w:rsidR="00E0561D"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 күн</w:t>
      </w:r>
      <w:r w:rsidRPr="001B4D66">
        <w:rPr>
          <w:rFonts w:ascii="Times New Roman" w:eastAsia="Times New Roman" w:hAnsi="Times New Roman"/>
          <w:color w:val="202124"/>
          <w:sz w:val="27"/>
          <w:szCs w:val="27"/>
          <w:lang w:val="kk-KZ" w:eastAsia="ru-RU"/>
        </w:rPr>
        <w:t>інен кешіктірмей.</w:t>
      </w:r>
    </w:p>
    <w:p w:rsidR="00DA01B6" w:rsidRPr="001B4D66" w:rsidRDefault="00DA01B6" w:rsidP="00DA01B6">
      <w:pPr>
        <w:kinsoku w:val="0"/>
        <w:overflowPunct w:val="0"/>
        <w:spacing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      6.</w:t>
      </w:r>
      <w:r w:rsidRPr="001B4D66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1B4D66"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МӘМС аударымдар </w:t>
      </w: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(жұмыс берушілер үшін):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- 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жұмыс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керлерге төленетін кірістің 2% («Міндетті әлеуметтік медициналық сақтандыру туралы» ҚР Заңының 27-бабы);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- ай сайын есепті айдан кейінгі айдың 25-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і күн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інен кешіктірмей.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1B4D66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Салық есептілігін ұсыну мерзімі*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1. СЕН 200.00 (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Ж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еке табыс салығы және әлеуметтік салық туралы 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д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екларация) 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–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есепті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кезеңнен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(күнтізбелік тоқсаннан)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кейінгі екінші айдың 15-і күнінен кешіктірмей;</w:t>
      </w:r>
    </w:p>
    <w:p w:rsidR="00DA01B6" w:rsidRPr="001B4D6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kk-KZ" w:eastAsia="ru-RU"/>
        </w:rPr>
      </w:pP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     2. СЕН 240.00 (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Ж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еке табыс салығы бойынша 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д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екларация) - есепті салық кезеңінен </w:t>
      </w:r>
      <w:r w:rsidR="00E0561D"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(күнтізбелік жылдан) </w:t>
      </w:r>
      <w:r w:rsidRPr="001B4D66">
        <w:rPr>
          <w:rFonts w:ascii="Times New Roman" w:eastAsia="Times New Roman" w:hAnsi="Times New Roman"/>
          <w:sz w:val="27"/>
          <w:szCs w:val="27"/>
          <w:lang w:val="kk-KZ" w:eastAsia="ru-RU"/>
        </w:rPr>
        <w:t>кейінгі жылдың 31 наурызынан кешіктірмей.</w:t>
      </w:r>
    </w:p>
    <w:p w:rsidR="00DA01B6" w:rsidRPr="00DA01B6" w:rsidRDefault="00DA01B6" w:rsidP="00DA01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DA01B6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      </w:t>
      </w:r>
      <w:r w:rsidRPr="00DA01B6">
        <w:rPr>
          <w:rFonts w:ascii="Times New Roman" w:eastAsia="Times New Roman" w:hAnsi="Times New Roman"/>
          <w:sz w:val="24"/>
          <w:szCs w:val="24"/>
          <w:lang w:val="kk-KZ" w:eastAsia="ru-RU"/>
        </w:rPr>
        <w:t>*</w:t>
      </w:r>
      <w:r w:rsidRPr="00DA01B6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Салық салудың басқа объектілері бо</w:t>
      </w:r>
      <w:r w:rsidR="00E0561D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лған жағдайда</w:t>
      </w:r>
      <w:r w:rsidRPr="00DA01B6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салық есептілігі Салық кодіксінде белгіленген  мерзімде ұсынылады.</w:t>
      </w:r>
    </w:p>
    <w:p w:rsidR="00DA01B6" w:rsidRPr="00DA01B6" w:rsidRDefault="00DA01B6" w:rsidP="00DA01B6">
      <w:pPr>
        <w:shd w:val="clear" w:color="auto" w:fill="FFFFFF" w:themeFill="background1"/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Theme="minorEastAsia" w:hAnsi="Times New Roman"/>
          <w:b/>
          <w:bCs/>
          <w:kern w:val="24"/>
          <w:sz w:val="27"/>
          <w:szCs w:val="27"/>
          <w:lang w:val="kk-KZ" w:eastAsia="ru-RU"/>
        </w:rPr>
      </w:pPr>
      <w:r w:rsidRPr="00DA01B6">
        <w:rPr>
          <w:rFonts w:ascii="Times New Roman" w:eastAsiaTheme="minorEastAsia" w:hAnsi="Times New Roman"/>
          <w:b/>
          <w:bCs/>
          <w:kern w:val="24"/>
          <w:sz w:val="27"/>
          <w:szCs w:val="27"/>
          <w:lang w:val="kk-KZ" w:eastAsia="ru-RU"/>
        </w:rPr>
        <w:t xml:space="preserve"> </w:t>
      </w:r>
    </w:p>
    <w:p w:rsidR="00DA01B6" w:rsidRPr="00DA01B6" w:rsidRDefault="00E676CF" w:rsidP="00DA01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val="kk-KZ" w:eastAsia="ru-RU"/>
        </w:rPr>
        <w:t xml:space="preserve">   </w:t>
      </w:r>
    </w:p>
    <w:p w:rsidR="00DA01B6" w:rsidRPr="00DA01B6" w:rsidRDefault="00DA01B6" w:rsidP="00DA01B6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 w:rsidR="00E676CF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DA01B6" w:rsidRPr="00DA01B6" w:rsidRDefault="00DA01B6" w:rsidP="00DA01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A01B6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DA01B6" w:rsidRPr="00DA01B6" w:rsidRDefault="00DA01B6" w:rsidP="00DA01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A01B6" w:rsidRPr="00DA01B6" w:rsidRDefault="00DA01B6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</w:p>
    <w:p w:rsidR="00DA01B6" w:rsidRPr="00DA01B6" w:rsidRDefault="00035DC4" w:rsidP="00DA01B6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2" w:history="1">
        <w:r w:rsidR="00DA01B6" w:rsidRPr="00DA01B6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DA01B6" w:rsidRPr="00DA01B6" w:rsidRDefault="00035DC4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3" w:history="1">
        <w:r w:rsidR="00DA01B6" w:rsidRPr="00DA01B6">
          <w:rPr>
            <w:rFonts w:ascii="Times New Roman" w:hAnsi="Times New Roman"/>
            <w:color w:val="0000FF"/>
            <w:sz w:val="24"/>
            <w:szCs w:val="24"/>
            <w:lang w:val="kk-KZ"/>
          </w:rPr>
          <w:t>https://www.facebook.com/kgd.gov.kz</w:t>
        </w:r>
      </w:hyperlink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Instagram </w:t>
      </w:r>
      <w:r w:rsidR="00E676CF">
        <w:rPr>
          <w:rFonts w:ascii="Times New Roman" w:hAnsi="Times New Roman"/>
          <w:color w:val="0000FF"/>
          <w:sz w:val="24"/>
          <w:szCs w:val="24"/>
          <w:lang w:val="kk-KZ"/>
        </w:rPr>
        <w:fldChar w:fldCharType="begin"/>
      </w:r>
      <w:r w:rsidR="00E676CF">
        <w:rPr>
          <w:rFonts w:ascii="Times New Roman" w:hAnsi="Times New Roman"/>
          <w:color w:val="0000FF"/>
          <w:sz w:val="24"/>
          <w:szCs w:val="24"/>
          <w:lang w:val="kk-KZ"/>
        </w:rPr>
        <w:instrText xml:space="preserve"> HYPERLINK "https://www.instagram.com/press_kyzmet_kgd/" </w:instrText>
      </w:r>
      <w:r w:rsidR="00E676CF">
        <w:rPr>
          <w:rFonts w:ascii="Times New Roman" w:hAnsi="Times New Roman"/>
          <w:color w:val="0000FF"/>
          <w:sz w:val="24"/>
          <w:szCs w:val="24"/>
          <w:lang w:val="kk-KZ"/>
        </w:rPr>
        <w:fldChar w:fldCharType="separate"/>
      </w:r>
      <w:r w:rsidRPr="00DA01B6">
        <w:rPr>
          <w:rFonts w:ascii="Times New Roman" w:hAnsi="Times New Roman"/>
          <w:color w:val="0000FF"/>
          <w:sz w:val="24"/>
          <w:szCs w:val="24"/>
          <w:lang w:val="kk-KZ"/>
        </w:rPr>
        <w:t>https://www.instagram.com/</w:t>
      </w:r>
      <w:proofErr w:type="spellStart"/>
      <w:r w:rsidRPr="00DA01B6">
        <w:rPr>
          <w:rFonts w:ascii="Times New Roman" w:hAnsi="Times New Roman"/>
          <w:color w:val="0000FF"/>
          <w:sz w:val="24"/>
          <w:szCs w:val="24"/>
          <w:lang w:val="en-US"/>
        </w:rPr>
        <w:t>press_kyzmet_kgd</w:t>
      </w:r>
      <w:proofErr w:type="spellEnd"/>
      <w:r w:rsidRPr="00DA01B6">
        <w:rPr>
          <w:rFonts w:ascii="Times New Roman" w:hAnsi="Times New Roman"/>
          <w:color w:val="0000FF"/>
          <w:sz w:val="24"/>
          <w:szCs w:val="24"/>
          <w:lang w:val="kk-KZ"/>
        </w:rPr>
        <w:t>/</w:t>
      </w:r>
      <w:r w:rsidR="00E676CF">
        <w:rPr>
          <w:rFonts w:ascii="Times New Roman" w:hAnsi="Times New Roman"/>
          <w:color w:val="0000FF"/>
          <w:sz w:val="24"/>
          <w:szCs w:val="24"/>
          <w:lang w:val="kk-KZ"/>
        </w:rPr>
        <w:fldChar w:fldCharType="end"/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Twitter</w:t>
      </w:r>
    </w:p>
    <w:p w:rsidR="00DA01B6" w:rsidRPr="00DA01B6" w:rsidRDefault="00035DC4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4" w:history="1">
        <w:r w:rsidR="00DA01B6" w:rsidRPr="00DA01B6">
          <w:rPr>
            <w:rFonts w:ascii="Times New Roman" w:hAnsi="Times New Roman"/>
            <w:color w:val="0000FF"/>
            <w:sz w:val="24"/>
            <w:szCs w:val="24"/>
            <w:lang w:val="kk-KZ"/>
          </w:rPr>
          <w:t>https://twitter.com/@KGD_MF_RK</w:t>
        </w:r>
      </w:hyperlink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DA01B6" w:rsidRPr="00DA01B6" w:rsidRDefault="00035DC4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5" w:history="1">
        <w:r w:rsidR="00DA01B6" w:rsidRPr="00DA01B6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You Tube </w:t>
      </w:r>
      <w:r w:rsidRPr="00DA01B6">
        <w:rPr>
          <w:rFonts w:ascii="Times New Roman" w:hAnsi="Times New Roman"/>
          <w:color w:val="0000FF"/>
          <w:sz w:val="24"/>
          <w:szCs w:val="24"/>
          <w:lang w:val="kk-KZ"/>
        </w:rPr>
        <w:t>kgd.gov.kz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DA01B6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E0561D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DA01B6">
        <w:rPr>
          <w:rFonts w:ascii="Times New Roman" w:hAnsi="Times New Roman"/>
          <w:b/>
          <w:color w:val="1F497D"/>
          <w:sz w:val="28"/>
          <w:szCs w:val="28"/>
          <w:lang w:val="kk-KZ"/>
        </w:rPr>
        <w:t>К Байланыс-орталығы</w:t>
      </w:r>
    </w:p>
    <w:p w:rsidR="00DA01B6" w:rsidRPr="005C4951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5C4951">
        <w:rPr>
          <w:rFonts w:ascii="Times New Roman" w:hAnsi="Times New Roman"/>
          <w:color w:val="1F497D"/>
          <w:sz w:val="28"/>
          <w:szCs w:val="28"/>
          <w:lang w:val="kk-KZ"/>
        </w:rPr>
        <w:t xml:space="preserve">1414 (қосымша нөмір </w:t>
      </w:r>
      <w:r w:rsidR="005746D3">
        <w:rPr>
          <w:rFonts w:ascii="Times New Roman" w:hAnsi="Times New Roman"/>
          <w:color w:val="1F497D"/>
          <w:sz w:val="28"/>
          <w:szCs w:val="28"/>
          <w:lang w:val="kk-KZ"/>
        </w:rPr>
        <w:t>3</w:t>
      </w:r>
      <w:r w:rsidRPr="005C4951">
        <w:rPr>
          <w:rFonts w:ascii="Times New Roman" w:hAnsi="Times New Roman"/>
          <w:color w:val="1F497D"/>
          <w:sz w:val="28"/>
          <w:szCs w:val="28"/>
          <w:lang w:val="kk-KZ"/>
        </w:rPr>
        <w:t>)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DA01B6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DA01B6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E0561D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DA01B6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 кеңсенің </w:t>
      </w:r>
      <w:r w:rsidRPr="00DA01B6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Telegram чат </w:t>
      </w:r>
      <w:r w:rsidRPr="00DA01B6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Pr="00DA01B6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DA01B6" w:rsidRDefault="00DA01B6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Default="005746D3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746D3" w:rsidRPr="00DA01B6" w:rsidRDefault="00BF7CD0" w:rsidP="00DA01B6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DA01B6">
        <w:rPr>
          <w:noProof/>
          <w:lang w:eastAsia="ru-RU"/>
        </w:rPr>
        <w:lastRenderedPageBreak/>
        <w:drawing>
          <wp:anchor distT="0" distB="0" distL="114300" distR="114300" simplePos="0" relativeHeight="251680256" behindDoc="1" locked="0" layoutInCell="1" allowOverlap="1" wp14:anchorId="5466ECD3" wp14:editId="0B9839F7">
            <wp:simplePos x="0" y="0"/>
            <wp:positionH relativeFrom="column">
              <wp:posOffset>-196850</wp:posOffset>
            </wp:positionH>
            <wp:positionV relativeFrom="paragraph">
              <wp:posOffset>-202565</wp:posOffset>
            </wp:positionV>
            <wp:extent cx="1527810" cy="1493520"/>
            <wp:effectExtent l="0" t="0" r="0" b="0"/>
            <wp:wrapNone/>
            <wp:docPr id="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6D3" w:rsidRPr="00DA01B6"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5EDC3178" wp14:editId="4062BCF5">
            <wp:simplePos x="0" y="0"/>
            <wp:positionH relativeFrom="column">
              <wp:posOffset>517525</wp:posOffset>
            </wp:positionH>
            <wp:positionV relativeFrom="paragraph">
              <wp:posOffset>174625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68" w:lineRule="auto"/>
        <w:jc w:val="both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DA01B6" w:rsidRPr="00DA01B6" w:rsidRDefault="00DA01B6" w:rsidP="00DA01B6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>Қазақстан Республикасы</w:t>
      </w:r>
    </w:p>
    <w:p w:rsidR="00035DC4" w:rsidRDefault="00DA01B6" w:rsidP="00DA01B6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Қаржы министрлігінің </w:t>
      </w:r>
    </w:p>
    <w:p w:rsidR="00DA01B6" w:rsidRPr="00DA01B6" w:rsidRDefault="00DA01B6" w:rsidP="00DA01B6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DA01B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>Мемлекеттік кірістер комитеті</w:t>
      </w:r>
    </w:p>
    <w:p w:rsidR="00DA01B6" w:rsidRPr="00035DC4" w:rsidRDefault="00DA01B6" w:rsidP="00DA01B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DD323A" w:rsidRPr="00035DC4" w:rsidRDefault="00DD323A" w:rsidP="00DA01B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  <w:lang w:val="kk-KZ"/>
        </w:rPr>
      </w:pPr>
      <w:bookmarkStart w:id="0" w:name="_GoBack"/>
      <w:bookmarkEnd w:id="0"/>
    </w:p>
    <w:p w:rsidR="00DA01B6" w:rsidRPr="00DD323A" w:rsidRDefault="00DA01B6" w:rsidP="00DA01B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  <w:lang w:val="kk-KZ"/>
        </w:rPr>
      </w:pPr>
      <w:r w:rsidRPr="00035DC4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  <w:lang w:val="kk-KZ"/>
        </w:rPr>
        <w:t xml:space="preserve"> Жеке практик</w:t>
      </w:r>
      <w:r w:rsidR="00E0561D" w:rsidRPr="00DD323A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  <w:lang w:val="kk-KZ"/>
        </w:rPr>
        <w:t>амен айналысатын тұлғалардың</w:t>
      </w:r>
      <w:r w:rsidRPr="00DD323A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32"/>
          <w:szCs w:val="32"/>
          <w:lang w:val="kk-KZ"/>
        </w:rPr>
        <w:t xml:space="preserve"> салық міндеттемелерін орындауы</w:t>
      </w:r>
    </w:p>
    <w:p w:rsidR="00DA01B6" w:rsidRPr="00DA01B6" w:rsidRDefault="00E676CF" w:rsidP="00E676CF">
      <w:pPr>
        <w:spacing w:after="0" w:line="240" w:lineRule="auto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</w:t>
      </w: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DD323A" w:rsidRPr="00035DC4" w:rsidRDefault="00DD323A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DA01B6">
        <w:rPr>
          <w:noProof/>
          <w:color w:val="17365D" w:themeColor="text2" w:themeShade="BF"/>
          <w:sz w:val="18"/>
          <w:szCs w:val="18"/>
          <w:lang w:eastAsia="ru-RU"/>
        </w:rPr>
        <w:drawing>
          <wp:anchor distT="0" distB="0" distL="114300" distR="114300" simplePos="0" relativeHeight="251675136" behindDoc="1" locked="0" layoutInCell="1" allowOverlap="1" wp14:anchorId="02C5787E" wp14:editId="6CAC3C88">
            <wp:simplePos x="0" y="0"/>
            <wp:positionH relativeFrom="margin">
              <wp:posOffset>8443595</wp:posOffset>
            </wp:positionH>
            <wp:positionV relativeFrom="paragraph">
              <wp:posOffset>60960</wp:posOffset>
            </wp:positionV>
            <wp:extent cx="1527810" cy="1493520"/>
            <wp:effectExtent l="0" t="0" r="0" b="0"/>
            <wp:wrapNone/>
            <wp:docPr id="4" name="Рисунок 4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7D6B0F" w:rsidRPr="00035DC4" w:rsidRDefault="007D6B0F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DA01B6" w:rsidRPr="00DA01B6" w:rsidRDefault="00CB1AC6" w:rsidP="00DA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035DC4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</w:t>
      </w:r>
      <w:r w:rsidR="00F30287" w:rsidRPr="00035DC4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    </w:t>
      </w:r>
      <w:r w:rsidR="00DA01B6" w:rsidRPr="00DA01B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  <w:t>2021</w:t>
      </w:r>
      <w:r w:rsidR="00DA01B6" w:rsidRPr="00DA01B6"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жыл</w:t>
      </w:r>
    </w:p>
    <w:p w:rsidR="00DA01B6" w:rsidRPr="00DA01B6" w:rsidRDefault="00DA01B6" w:rsidP="00DA01B6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BE5E47" w:rsidRPr="00DD323A" w:rsidRDefault="00BE5E47"/>
    <w:sectPr w:rsidR="00BE5E47" w:rsidRPr="00DD323A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E8"/>
    <w:rsid w:val="00033210"/>
    <w:rsid w:val="00035DC4"/>
    <w:rsid w:val="00053453"/>
    <w:rsid w:val="000F3CA7"/>
    <w:rsid w:val="001303A3"/>
    <w:rsid w:val="00154BDD"/>
    <w:rsid w:val="001B4D66"/>
    <w:rsid w:val="00247CA1"/>
    <w:rsid w:val="00286534"/>
    <w:rsid w:val="002A2210"/>
    <w:rsid w:val="003A7ADB"/>
    <w:rsid w:val="00487149"/>
    <w:rsid w:val="004D5866"/>
    <w:rsid w:val="004D7DE2"/>
    <w:rsid w:val="0054372F"/>
    <w:rsid w:val="00567A53"/>
    <w:rsid w:val="005746D3"/>
    <w:rsid w:val="005C4951"/>
    <w:rsid w:val="005F1930"/>
    <w:rsid w:val="00630C8D"/>
    <w:rsid w:val="006E24DF"/>
    <w:rsid w:val="00733DB8"/>
    <w:rsid w:val="007A347F"/>
    <w:rsid w:val="007D6B0F"/>
    <w:rsid w:val="008779C0"/>
    <w:rsid w:val="008F5BC8"/>
    <w:rsid w:val="00A02189"/>
    <w:rsid w:val="00A142EC"/>
    <w:rsid w:val="00AF2CE8"/>
    <w:rsid w:val="00BE5E47"/>
    <w:rsid w:val="00BF7CD0"/>
    <w:rsid w:val="00C76F09"/>
    <w:rsid w:val="00CB1AC6"/>
    <w:rsid w:val="00DA01B6"/>
    <w:rsid w:val="00DD323A"/>
    <w:rsid w:val="00E0561D"/>
    <w:rsid w:val="00E20C36"/>
    <w:rsid w:val="00E676CF"/>
    <w:rsid w:val="00ED5EEA"/>
    <w:rsid w:val="00EE4741"/>
    <w:rsid w:val="00F30287"/>
    <w:rsid w:val="00F922DE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2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E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Hyperlink"/>
    <w:rsid w:val="00AF2C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2C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1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2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E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Hyperlink"/>
    <w:rsid w:val="00AF2C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2C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1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KGD_MF_RK" TargetMode="External"/><Relationship Id="rId13" Type="http://schemas.openxmlformats.org/officeDocument/2006/relationships/hyperlink" Target="https://www.facebook.com/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ress_kyzmet_kgd/" TargetMode="External"/><Relationship Id="rId12" Type="http://schemas.openxmlformats.org/officeDocument/2006/relationships/hyperlink" Target="http://www.kgd.gov.k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kgd.gov.k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gd.gov.kz" TargetMode="External"/><Relationship Id="rId15" Type="http://schemas.openxmlformats.org/officeDocument/2006/relationships/hyperlink" Target="https://t.me/kgdmfr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.me/kgdmfrk" TargetMode="External"/><Relationship Id="rId14" Type="http://schemas.openxmlformats.org/officeDocument/2006/relationships/hyperlink" Target="https://twitter.com/@KGD_MF_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Салтанат</dc:creator>
  <cp:keywords/>
  <dc:description/>
  <cp:lastModifiedBy>Тургумбаева Айымгуль Кайратовна</cp:lastModifiedBy>
  <cp:revision>25</cp:revision>
  <cp:lastPrinted>2021-03-17T06:47:00Z</cp:lastPrinted>
  <dcterms:created xsi:type="dcterms:W3CDTF">2021-03-31T04:40:00Z</dcterms:created>
  <dcterms:modified xsi:type="dcterms:W3CDTF">2021-04-02T05:16:00Z</dcterms:modified>
</cp:coreProperties>
</file>