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F95" w:rsidRPr="00CD2123" w:rsidRDefault="00D73F95" w:rsidP="00D73F95">
      <w:pPr>
        <w:spacing w:after="0" w:line="240" w:lineRule="auto"/>
        <w:ind w:firstLine="567"/>
        <w:jc w:val="center"/>
        <w:rPr>
          <w:rFonts w:ascii="Times New Roman" w:hAnsi="Times New Roman"/>
          <w:b/>
          <w:bCs/>
          <w:sz w:val="28"/>
          <w:szCs w:val="28"/>
          <w:lang w:val="kk-KZ"/>
        </w:rPr>
      </w:pPr>
      <w:r w:rsidRPr="00CD2123">
        <w:rPr>
          <w:rFonts w:ascii="Times New Roman" w:hAnsi="Times New Roman"/>
          <w:b/>
          <w:bCs/>
          <w:sz w:val="28"/>
          <w:szCs w:val="28"/>
          <w:lang w:val="kk-KZ"/>
        </w:rPr>
        <w:t>Талдықорған қаласы бойынша мемлекеттік кірістер басқармасы</w:t>
      </w:r>
    </w:p>
    <w:p w:rsidR="00D73F95" w:rsidRPr="00CD2123" w:rsidRDefault="00D73F95" w:rsidP="00D73F95">
      <w:pPr>
        <w:spacing w:after="0" w:line="240" w:lineRule="auto"/>
        <w:ind w:firstLine="567"/>
        <w:jc w:val="center"/>
        <w:rPr>
          <w:rFonts w:ascii="Times New Roman" w:hAnsi="Times New Roman"/>
          <w:b/>
          <w:bCs/>
          <w:sz w:val="28"/>
          <w:szCs w:val="28"/>
          <w:lang w:val="kk-KZ"/>
        </w:rPr>
      </w:pPr>
      <w:r w:rsidRPr="00CD2123">
        <w:rPr>
          <w:rFonts w:ascii="Times New Roman" w:hAnsi="Times New Roman"/>
          <w:b/>
          <w:bCs/>
          <w:sz w:val="28"/>
          <w:szCs w:val="28"/>
          <w:lang w:val="kk-KZ"/>
        </w:rPr>
        <w:t>«Б» корпусының бос мемлекеттік әкімшілік лауазымдарына орналасуға осы мемлекеттік о</w:t>
      </w:r>
      <w:r>
        <w:rPr>
          <w:rFonts w:ascii="Times New Roman" w:hAnsi="Times New Roman"/>
          <w:b/>
          <w:bCs/>
          <w:sz w:val="28"/>
          <w:szCs w:val="28"/>
          <w:lang w:val="kk-KZ"/>
        </w:rPr>
        <w:t>рганның мемлекеттік қызметшілер</w:t>
      </w:r>
      <w:r w:rsidRPr="00CD2123">
        <w:rPr>
          <w:rFonts w:ascii="Times New Roman" w:hAnsi="Times New Roman"/>
          <w:b/>
          <w:bCs/>
          <w:sz w:val="28"/>
          <w:szCs w:val="28"/>
          <w:lang w:val="kk-KZ"/>
        </w:rPr>
        <w:t>і арасында ішкі конкурс жариялайды</w:t>
      </w:r>
    </w:p>
    <w:p w:rsidR="00D73F95" w:rsidRPr="00CD2123" w:rsidRDefault="00D73F95" w:rsidP="00D73F95">
      <w:pPr>
        <w:spacing w:after="0" w:line="240" w:lineRule="auto"/>
        <w:ind w:firstLine="567"/>
        <w:jc w:val="center"/>
        <w:rPr>
          <w:rFonts w:ascii="Times New Roman" w:hAnsi="Times New Roman"/>
          <w:i/>
          <w:sz w:val="28"/>
          <w:szCs w:val="28"/>
          <w:lang w:val="kk-KZ"/>
        </w:rPr>
      </w:pPr>
    </w:p>
    <w:p w:rsidR="00D73F95" w:rsidRDefault="00D73F95" w:rsidP="00D73F95">
      <w:pPr>
        <w:spacing w:after="0" w:line="240" w:lineRule="auto"/>
        <w:ind w:firstLine="567"/>
        <w:jc w:val="both"/>
        <w:rPr>
          <w:rFonts w:ascii="Times New Roman" w:hAnsi="Times New Roman"/>
          <w:b/>
          <w:sz w:val="28"/>
          <w:szCs w:val="28"/>
          <w:lang w:val="kk-KZ"/>
        </w:rPr>
      </w:pPr>
      <w:r w:rsidRPr="009A1977">
        <w:rPr>
          <w:rFonts w:ascii="Times New Roman" w:hAnsi="Times New Roman"/>
          <w:b/>
          <w:bCs/>
          <w:sz w:val="28"/>
          <w:szCs w:val="28"/>
          <w:lang w:val="kk-KZ"/>
        </w:rPr>
        <w:t xml:space="preserve">Индекс 040000, Алматы облысы, Талдықорған қаласы, Жансүгіров көшесі, 111, телефондар: 8(7282) 246221, электрондық адрес: </w:t>
      </w:r>
      <w:r w:rsidRPr="009A1977">
        <w:rPr>
          <w:rFonts w:ascii="Times New Roman" w:hAnsi="Times New Roman"/>
          <w:b/>
          <w:sz w:val="28"/>
          <w:szCs w:val="28"/>
          <w:lang w:val="kk-KZ"/>
        </w:rPr>
        <w:t>Dnaimanhanova@taxalmaty.mgd.kz, d.naimankhanova@kgd.gov.kz,</w:t>
      </w:r>
      <w:r>
        <w:rPr>
          <w:rFonts w:ascii="Times New Roman" w:hAnsi="Times New Roman"/>
          <w:b/>
          <w:sz w:val="28"/>
          <w:szCs w:val="28"/>
          <w:lang w:val="kk-KZ"/>
        </w:rPr>
        <w:t xml:space="preserve"> </w:t>
      </w:r>
      <w:r w:rsidRPr="009A1977">
        <w:rPr>
          <w:rFonts w:ascii="Times New Roman" w:hAnsi="Times New Roman"/>
          <w:b/>
          <w:sz w:val="28"/>
          <w:szCs w:val="28"/>
          <w:lang w:val="kk-KZ"/>
        </w:rPr>
        <w:t>БСН: 090440000545</w:t>
      </w:r>
    </w:p>
    <w:p w:rsidR="00640C96" w:rsidRPr="009A1977" w:rsidRDefault="00640C96" w:rsidP="00640C96">
      <w:pPr>
        <w:spacing w:after="0" w:line="240" w:lineRule="auto"/>
        <w:ind w:firstLine="567"/>
        <w:jc w:val="center"/>
        <w:rPr>
          <w:rFonts w:ascii="Times New Roman" w:hAnsi="Times New Roman"/>
          <w:b/>
          <w:sz w:val="28"/>
          <w:szCs w:val="28"/>
          <w:lang w:val="kk-KZ"/>
        </w:rPr>
      </w:pPr>
      <w:r>
        <w:rPr>
          <w:rFonts w:ascii="Times New Roman" w:hAnsi="Times New Roman"/>
          <w:b/>
          <w:sz w:val="28"/>
          <w:szCs w:val="28"/>
          <w:lang w:val="kk-KZ"/>
        </w:rPr>
        <w:t>(27.06.2019ж.-01.07.2019ж.включительно)</w:t>
      </w:r>
    </w:p>
    <w:p w:rsidR="00D73F95" w:rsidRPr="00CD2123" w:rsidRDefault="00D73F95" w:rsidP="00D73F95">
      <w:pPr>
        <w:spacing w:after="0" w:line="240" w:lineRule="auto"/>
        <w:ind w:firstLine="567"/>
        <w:jc w:val="both"/>
        <w:rPr>
          <w:rFonts w:ascii="Times New Roman" w:hAnsi="Times New Roman"/>
          <w:b/>
          <w:sz w:val="28"/>
          <w:szCs w:val="28"/>
          <w:lang w:val="kk-KZ"/>
        </w:rPr>
      </w:pPr>
    </w:p>
    <w:p w:rsidR="00D73F95" w:rsidRPr="00CD2123" w:rsidRDefault="00D73F95" w:rsidP="00D73F95">
      <w:pPr>
        <w:spacing w:after="0" w:line="240" w:lineRule="auto"/>
        <w:ind w:firstLine="567"/>
        <w:jc w:val="both"/>
        <w:rPr>
          <w:rFonts w:ascii="Times New Roman" w:hAnsi="Times New Roman"/>
          <w:sz w:val="28"/>
          <w:szCs w:val="28"/>
          <w:lang w:val="kk-KZ"/>
        </w:rPr>
      </w:pPr>
      <w:r w:rsidRPr="00CD2123">
        <w:rPr>
          <w:rFonts w:ascii="Times New Roman" w:hAnsi="Times New Roman"/>
          <w:b/>
          <w:sz w:val="28"/>
          <w:szCs w:val="28"/>
          <w:lang w:val="kk-KZ"/>
        </w:rPr>
        <w:t>Құжаттарды қабылдау мерзімі</w:t>
      </w:r>
      <w:r w:rsidRPr="008F4A56">
        <w:rPr>
          <w:rFonts w:ascii="Times New Roman" w:hAnsi="Times New Roman"/>
          <w:b/>
          <w:sz w:val="28"/>
          <w:szCs w:val="28"/>
          <w:lang w:val="kk-KZ"/>
        </w:rPr>
        <w:t>:</w:t>
      </w:r>
      <w:r w:rsidRPr="008F4A56">
        <w:rPr>
          <w:rFonts w:ascii="Times New Roman" w:hAnsi="Times New Roman"/>
          <w:sz w:val="28"/>
          <w:szCs w:val="28"/>
          <w:lang w:val="kk-KZ"/>
        </w:rPr>
        <w:t xml:space="preserve"> </w:t>
      </w:r>
      <w:r w:rsidRPr="00CD2123">
        <w:rPr>
          <w:rFonts w:ascii="Times New Roman" w:hAnsi="Times New Roman"/>
          <w:sz w:val="28"/>
          <w:szCs w:val="28"/>
          <w:lang w:val="kk-KZ"/>
        </w:rPr>
        <w:t xml:space="preserve">Ішкі конкурс өткізу туралы хабарландыру соңғы жарияланғаннан кейін келесі жұмыс күнінен бастап 3 жұмыс күні. </w:t>
      </w:r>
    </w:p>
    <w:p w:rsidR="00D73F95" w:rsidRPr="00CD2123" w:rsidRDefault="00D73F95" w:rsidP="00D73F95">
      <w:pPr>
        <w:spacing w:after="0" w:line="240" w:lineRule="auto"/>
        <w:ind w:firstLine="567"/>
        <w:jc w:val="both"/>
        <w:rPr>
          <w:rFonts w:ascii="Times New Roman" w:hAnsi="Times New Roman"/>
          <w:sz w:val="28"/>
          <w:szCs w:val="28"/>
          <w:lang w:val="kk-KZ"/>
        </w:rPr>
      </w:pPr>
      <w:r w:rsidRPr="00CD2123">
        <w:rPr>
          <w:rFonts w:ascii="Times New Roman" w:hAnsi="Times New Roman"/>
          <w:b/>
          <w:bCs/>
          <w:sz w:val="28"/>
          <w:szCs w:val="28"/>
          <w:lang w:val="kk-KZ"/>
        </w:rPr>
        <w:t>Конкурсқа қатысуға құжаттар тізбесі</w:t>
      </w:r>
      <w:r w:rsidRPr="00CD2123">
        <w:rPr>
          <w:rFonts w:ascii="Times New Roman" w:hAnsi="Times New Roman"/>
          <w:b/>
          <w:sz w:val="28"/>
          <w:szCs w:val="28"/>
          <w:lang w:val="kk-KZ"/>
        </w:rPr>
        <w:t>:</w:t>
      </w:r>
    </w:p>
    <w:p w:rsidR="00D73F95" w:rsidRPr="00CD2123" w:rsidRDefault="00D73F95" w:rsidP="00D73F95">
      <w:pPr>
        <w:spacing w:after="0" w:line="240" w:lineRule="auto"/>
        <w:ind w:firstLine="567"/>
        <w:jc w:val="both"/>
        <w:rPr>
          <w:rFonts w:ascii="Times New Roman" w:hAnsi="Times New Roman"/>
          <w:sz w:val="28"/>
          <w:szCs w:val="28"/>
          <w:lang w:val="kk-KZ"/>
        </w:rPr>
      </w:pPr>
      <w:r w:rsidRPr="00CD2123">
        <w:rPr>
          <w:rFonts w:ascii="Times New Roman" w:hAnsi="Times New Roman"/>
          <w:sz w:val="28"/>
          <w:szCs w:val="28"/>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D73F95" w:rsidRPr="00CD2123" w:rsidRDefault="00D73F95" w:rsidP="00D73F95">
      <w:pPr>
        <w:tabs>
          <w:tab w:val="left" w:pos="993"/>
        </w:tabs>
        <w:spacing w:after="0" w:line="240" w:lineRule="auto"/>
        <w:ind w:firstLine="567"/>
        <w:contextualSpacing/>
        <w:jc w:val="both"/>
        <w:rPr>
          <w:rFonts w:ascii="Times New Roman" w:hAnsi="Times New Roman"/>
          <w:sz w:val="28"/>
          <w:szCs w:val="28"/>
          <w:lang w:val="kk-KZ"/>
        </w:rPr>
      </w:pPr>
      <w:r w:rsidRPr="00CD2123">
        <w:rPr>
          <w:rFonts w:ascii="Times New Roman" w:hAnsi="Times New Roman"/>
          <w:sz w:val="28"/>
          <w:szCs w:val="28"/>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D73F95" w:rsidRPr="00CD2123" w:rsidRDefault="00D73F95" w:rsidP="00D73F95">
      <w:pPr>
        <w:spacing w:after="0" w:line="240" w:lineRule="auto"/>
        <w:ind w:firstLine="567"/>
        <w:jc w:val="both"/>
        <w:rPr>
          <w:rFonts w:ascii="Times New Roman" w:hAnsi="Times New Roman"/>
          <w:sz w:val="28"/>
          <w:szCs w:val="28"/>
          <w:lang w:val="kk-KZ"/>
        </w:rPr>
      </w:pPr>
      <w:r w:rsidRPr="00CD2123">
        <w:rPr>
          <w:rFonts w:ascii="Times New Roman" w:hAnsi="Times New Roman"/>
          <w:sz w:val="28"/>
          <w:szCs w:val="28"/>
          <w:lang w:val="kk-KZ"/>
        </w:rPr>
        <w:t>Оларды бермеген жағдайда тұлға конкурс комиссиясымен әңгімелесуден өтуге жіберілмейді.</w:t>
      </w:r>
    </w:p>
    <w:p w:rsidR="00D73F95" w:rsidRPr="00CD2123" w:rsidRDefault="00D73F95" w:rsidP="00D73F95">
      <w:pPr>
        <w:spacing w:after="0" w:line="240" w:lineRule="auto"/>
        <w:ind w:firstLine="567"/>
        <w:jc w:val="both"/>
        <w:rPr>
          <w:rFonts w:ascii="Times New Roman" w:hAnsi="Times New Roman"/>
          <w:b/>
          <w:sz w:val="28"/>
          <w:szCs w:val="28"/>
          <w:lang w:val="kk-KZ"/>
        </w:rPr>
      </w:pPr>
      <w:r w:rsidRPr="00CD2123">
        <w:rPr>
          <w:rFonts w:ascii="Times New Roman" w:hAnsi="Times New Roman"/>
          <w:b/>
          <w:sz w:val="28"/>
          <w:szCs w:val="28"/>
          <w:lang w:val="kk-KZ"/>
        </w:rPr>
        <w:t>Ішкі конкурсқа қатысу үшін мынадай құжаттар тапсырылады:</w:t>
      </w:r>
    </w:p>
    <w:p w:rsidR="00D73F95" w:rsidRPr="00CD2123" w:rsidRDefault="00D73F95" w:rsidP="00D73F95">
      <w:pPr>
        <w:spacing w:after="0" w:line="240" w:lineRule="auto"/>
        <w:ind w:firstLine="567"/>
        <w:jc w:val="both"/>
        <w:rPr>
          <w:rFonts w:ascii="Times New Roman" w:hAnsi="Times New Roman"/>
          <w:sz w:val="28"/>
          <w:szCs w:val="28"/>
          <w:lang w:val="kk-KZ"/>
        </w:rPr>
      </w:pPr>
      <w:r w:rsidRPr="00CD2123">
        <w:rPr>
          <w:rFonts w:ascii="Times New Roman" w:hAnsi="Times New Roman"/>
          <w:sz w:val="28"/>
          <w:szCs w:val="28"/>
          <w:lang w:val="kk-KZ"/>
        </w:rPr>
        <w:t>1) осы Қағидаларға 2-қосымшаға сәйкес нысандағы өтініш.</w:t>
      </w:r>
    </w:p>
    <w:p w:rsidR="00D73F95" w:rsidRPr="00CD2123" w:rsidRDefault="00D73F95" w:rsidP="00D73F95">
      <w:pPr>
        <w:spacing w:after="0" w:line="240" w:lineRule="auto"/>
        <w:ind w:firstLine="567"/>
        <w:jc w:val="both"/>
        <w:rPr>
          <w:rFonts w:ascii="Times New Roman" w:hAnsi="Times New Roman"/>
          <w:color w:val="000000"/>
          <w:sz w:val="28"/>
          <w:szCs w:val="28"/>
          <w:lang w:val="kk-KZ"/>
        </w:rPr>
      </w:pPr>
      <w:r w:rsidRPr="00CD2123">
        <w:rPr>
          <w:rFonts w:ascii="Times New Roman" w:hAnsi="Times New Roman"/>
          <w:color w:val="000000"/>
          <w:sz w:val="28"/>
          <w:szCs w:val="28"/>
          <w:lang w:val="kk-KZ"/>
        </w:rPr>
        <w:t>2) тиісті персоналды басқару қызметімен құжаттарды тапсыру күніне дейін күнтізбелік 30 күн ішінде расталған қызметтік тізім.</w:t>
      </w:r>
    </w:p>
    <w:p w:rsidR="00D73F95" w:rsidRPr="00CD2123" w:rsidRDefault="00D73F95" w:rsidP="00D73F95">
      <w:pPr>
        <w:spacing w:after="0" w:line="240" w:lineRule="auto"/>
        <w:ind w:firstLine="567"/>
        <w:jc w:val="both"/>
        <w:rPr>
          <w:rFonts w:ascii="Times New Roman" w:hAnsi="Times New Roman"/>
          <w:sz w:val="28"/>
          <w:szCs w:val="28"/>
          <w:lang w:val="kk-KZ"/>
        </w:rPr>
      </w:pPr>
      <w:r w:rsidRPr="00CD2123">
        <w:rPr>
          <w:rFonts w:ascii="Times New Roman" w:hAnsi="Times New Roman"/>
          <w:sz w:val="28"/>
          <w:szCs w:val="28"/>
          <w:lang w:val="kk-KZ"/>
        </w:rPr>
        <w:t>Құжаттардың толық емес пакетін ұсыну конкурс комиссиясының оларды қараудан бас тартуы үшін негіз болып табылады.</w:t>
      </w:r>
    </w:p>
    <w:p w:rsidR="00D73F95" w:rsidRPr="00CD2123" w:rsidRDefault="00D73F95" w:rsidP="00D73F95">
      <w:pPr>
        <w:spacing w:after="0" w:line="240" w:lineRule="auto"/>
        <w:ind w:firstLine="567"/>
        <w:jc w:val="both"/>
        <w:rPr>
          <w:rFonts w:ascii="Times New Roman" w:hAnsi="Times New Roman"/>
          <w:sz w:val="28"/>
          <w:szCs w:val="28"/>
          <w:lang w:val="kk-KZ"/>
        </w:rPr>
      </w:pPr>
      <w:r w:rsidRPr="00CD2123">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73F95" w:rsidRPr="00CD2123" w:rsidRDefault="00D73F95" w:rsidP="00D73F95">
      <w:pPr>
        <w:pStyle w:val="11"/>
        <w:ind w:firstLine="567"/>
        <w:jc w:val="both"/>
        <w:rPr>
          <w:rFonts w:ascii="Times New Roman" w:hAnsi="Times New Roman"/>
          <w:color w:val="000000"/>
          <w:sz w:val="28"/>
          <w:szCs w:val="28"/>
          <w:lang w:val="kk-KZ"/>
        </w:rPr>
      </w:pPr>
      <w:r w:rsidRPr="00CD2123">
        <w:rPr>
          <w:rFonts w:ascii="Times New Roman" w:hAnsi="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73F95" w:rsidRPr="00CD2123" w:rsidRDefault="00D73F95" w:rsidP="00D73F95">
      <w:pPr>
        <w:pStyle w:val="11"/>
        <w:ind w:firstLine="567"/>
        <w:jc w:val="both"/>
        <w:rPr>
          <w:rFonts w:ascii="Times New Roman" w:hAnsi="Times New Roman"/>
          <w:sz w:val="28"/>
          <w:szCs w:val="28"/>
          <w:lang w:val="kk-KZ"/>
        </w:rPr>
      </w:pPr>
      <w:r w:rsidRPr="00CD2123">
        <w:rPr>
          <w:rFonts w:ascii="Times New Roman" w:hAnsi="Times New Roman"/>
          <w:b/>
          <w:color w:val="000000"/>
          <w:sz w:val="28"/>
          <w:szCs w:val="28"/>
          <w:lang w:val="kk-KZ"/>
        </w:rPr>
        <w:t>Мынадай құзыреттердің бар болуы:</w:t>
      </w:r>
      <w:r w:rsidRPr="00CD2123">
        <w:rPr>
          <w:rFonts w:ascii="Times New Roman" w:hAnsi="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D73F95" w:rsidRPr="00CD2123" w:rsidRDefault="00D73F95" w:rsidP="00D73F95">
      <w:pPr>
        <w:spacing w:after="0" w:line="240" w:lineRule="auto"/>
        <w:ind w:firstLine="567"/>
        <w:jc w:val="both"/>
        <w:rPr>
          <w:rFonts w:ascii="Times New Roman" w:hAnsi="Times New Roman"/>
          <w:b/>
          <w:sz w:val="28"/>
          <w:szCs w:val="28"/>
          <w:lang w:val="kk-KZ"/>
        </w:rPr>
      </w:pPr>
      <w:r w:rsidRPr="00CD2123">
        <w:rPr>
          <w:rFonts w:ascii="Times New Roman" w:hAnsi="Times New Roman"/>
          <w:b/>
          <w:sz w:val="28"/>
          <w:szCs w:val="28"/>
          <w:lang w:val="kk-KZ"/>
        </w:rPr>
        <w:t xml:space="preserve">Әңгімелесу өтетін орны:  </w:t>
      </w:r>
      <w:r w:rsidRPr="00CD2123">
        <w:rPr>
          <w:rFonts w:ascii="Times New Roman" w:hAnsi="Times New Roman"/>
          <w:bCs/>
          <w:sz w:val="28"/>
          <w:szCs w:val="28"/>
          <w:lang w:val="kk-KZ"/>
        </w:rPr>
        <w:t>Талдықорған қаласы, Жансүгіров көшесі 111, 112 кабинет.</w:t>
      </w:r>
    </w:p>
    <w:p w:rsidR="00D73F95" w:rsidRPr="00CD2123" w:rsidRDefault="00D73F95" w:rsidP="00D73F95">
      <w:pPr>
        <w:spacing w:after="0" w:line="240" w:lineRule="auto"/>
        <w:ind w:firstLine="567"/>
        <w:jc w:val="both"/>
        <w:rPr>
          <w:rFonts w:ascii="Times New Roman" w:hAnsi="Times New Roman"/>
          <w:sz w:val="28"/>
          <w:szCs w:val="28"/>
          <w:lang w:val="kk-KZ"/>
        </w:rPr>
      </w:pPr>
      <w:r w:rsidRPr="00CD2123">
        <w:rPr>
          <w:rFonts w:ascii="Times New Roman" w:hAnsi="Times New Roman"/>
          <w:b/>
          <w:sz w:val="28"/>
          <w:szCs w:val="28"/>
          <w:lang w:val="kk-KZ"/>
        </w:rPr>
        <w:t xml:space="preserve">Байқаушылар туралы ақпарат: </w:t>
      </w:r>
      <w:r w:rsidRPr="00CD2123">
        <w:rPr>
          <w:rFonts w:ascii="Times New Roman" w:hAnsi="Times New Roman"/>
          <w:sz w:val="28"/>
          <w:szCs w:val="28"/>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w:t>
      </w:r>
      <w:r w:rsidRPr="00CD2123">
        <w:rPr>
          <w:rFonts w:ascii="Times New Roman" w:hAnsi="Times New Roman"/>
          <w:sz w:val="28"/>
          <w:szCs w:val="28"/>
          <w:lang w:val="kk-KZ"/>
        </w:rPr>
        <w:lastRenderedPageBreak/>
        <w:t xml:space="preserve">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D73F95" w:rsidRPr="00CD2123" w:rsidRDefault="00D73F95" w:rsidP="00D73F95">
      <w:pPr>
        <w:spacing w:after="0" w:line="240" w:lineRule="auto"/>
        <w:ind w:firstLine="567"/>
        <w:jc w:val="both"/>
        <w:rPr>
          <w:rFonts w:ascii="Times New Roman" w:hAnsi="Times New Roman"/>
          <w:sz w:val="28"/>
          <w:szCs w:val="28"/>
          <w:lang w:val="kk-KZ"/>
        </w:rPr>
      </w:pPr>
    </w:p>
    <w:p w:rsidR="00D73F95" w:rsidRPr="00AD08A1" w:rsidRDefault="00D73F95" w:rsidP="00D73F95">
      <w:pPr>
        <w:pStyle w:val="a5"/>
        <w:numPr>
          <w:ilvl w:val="0"/>
          <w:numId w:val="16"/>
        </w:numPr>
        <w:tabs>
          <w:tab w:val="left" w:pos="851"/>
        </w:tabs>
        <w:spacing w:after="0" w:line="240" w:lineRule="auto"/>
        <w:ind w:left="0" w:firstLine="567"/>
        <w:jc w:val="both"/>
        <w:rPr>
          <w:rFonts w:ascii="Times New Roman" w:hAnsi="Times New Roman"/>
          <w:b/>
          <w:sz w:val="28"/>
          <w:szCs w:val="28"/>
          <w:lang w:val="kk-KZ"/>
        </w:rPr>
      </w:pPr>
      <w:r w:rsidRPr="00AD08A1">
        <w:rPr>
          <w:rFonts w:ascii="Times New Roman" w:hAnsi="Times New Roman"/>
          <w:b/>
          <w:sz w:val="28"/>
          <w:szCs w:val="28"/>
          <w:lang w:val="kk-KZ"/>
        </w:rPr>
        <w:t>Талдықорған қаласы бойынша мемлекеттік кірістер басқармасының есептеу, талдау және ақпараттық технологиялар бөлімінің бас маманы, С-R-4 (1 бірлік), 0</w:t>
      </w:r>
      <w:r>
        <w:rPr>
          <w:rFonts w:ascii="Times New Roman" w:hAnsi="Times New Roman"/>
          <w:b/>
          <w:sz w:val="28"/>
          <w:szCs w:val="28"/>
          <w:lang w:val="kk-KZ"/>
        </w:rPr>
        <w:t>6</w:t>
      </w:r>
      <w:r w:rsidRPr="00AD08A1">
        <w:rPr>
          <w:rFonts w:ascii="Times New Roman" w:hAnsi="Times New Roman"/>
          <w:b/>
          <w:sz w:val="28"/>
          <w:szCs w:val="28"/>
          <w:lang w:val="kk-KZ"/>
        </w:rPr>
        <w:t>-</w:t>
      </w:r>
      <w:r>
        <w:rPr>
          <w:rFonts w:ascii="Times New Roman" w:hAnsi="Times New Roman"/>
          <w:b/>
          <w:sz w:val="28"/>
          <w:szCs w:val="28"/>
          <w:lang w:val="kk-KZ"/>
        </w:rPr>
        <w:t>2-4</w:t>
      </w:r>
      <w:r w:rsidRPr="00AD08A1">
        <w:rPr>
          <w:rFonts w:ascii="Times New Roman" w:hAnsi="Times New Roman"/>
          <w:b/>
          <w:sz w:val="28"/>
          <w:szCs w:val="28"/>
          <w:lang w:val="kk-KZ"/>
        </w:rPr>
        <w:t>.</w:t>
      </w:r>
    </w:p>
    <w:p w:rsidR="00D73F95" w:rsidRPr="00CD2123" w:rsidRDefault="00D73F95" w:rsidP="00D73F95">
      <w:pPr>
        <w:pStyle w:val="10"/>
        <w:spacing w:after="0" w:line="240" w:lineRule="auto"/>
        <w:ind w:left="0" w:firstLine="567"/>
        <w:jc w:val="both"/>
        <w:rPr>
          <w:rFonts w:ascii="Times New Roman" w:hAnsi="Times New Roman"/>
          <w:sz w:val="28"/>
          <w:szCs w:val="28"/>
          <w:lang w:val="kk-KZ"/>
        </w:rPr>
      </w:pPr>
      <w:r w:rsidRPr="00CD2123">
        <w:rPr>
          <w:rFonts w:ascii="Times New Roman" w:hAnsi="Times New Roman"/>
          <w:b/>
          <w:sz w:val="28"/>
          <w:szCs w:val="28"/>
          <w:lang w:val="kk-KZ"/>
        </w:rPr>
        <w:t>Еңбек сіңіргеніне байланысты лауазымдық қызметақысы</w:t>
      </w:r>
      <w:r w:rsidRPr="00CD2123">
        <w:rPr>
          <w:rFonts w:ascii="Times New Roman" w:hAnsi="Times New Roman"/>
          <w:sz w:val="28"/>
          <w:szCs w:val="28"/>
          <w:lang w:val="kk-KZ"/>
        </w:rPr>
        <w:t xml:space="preserve"> – </w:t>
      </w:r>
      <w:r w:rsidRPr="00CD2123">
        <w:rPr>
          <w:rFonts w:ascii="Times New Roman" w:hAnsi="Times New Roman"/>
          <w:b/>
          <w:sz w:val="28"/>
          <w:szCs w:val="28"/>
          <w:lang w:val="kk-KZ"/>
        </w:rPr>
        <w:t>73 288</w:t>
      </w:r>
      <w:r w:rsidRPr="00CD2123">
        <w:rPr>
          <w:rFonts w:ascii="Times New Roman" w:hAnsi="Times New Roman"/>
          <w:sz w:val="28"/>
          <w:szCs w:val="28"/>
          <w:lang w:val="kk-KZ"/>
        </w:rPr>
        <w:t xml:space="preserve"> теңгеден </w:t>
      </w:r>
      <w:r w:rsidRPr="00CD2123">
        <w:rPr>
          <w:rFonts w:ascii="Times New Roman" w:hAnsi="Times New Roman"/>
          <w:b/>
          <w:sz w:val="28"/>
          <w:szCs w:val="28"/>
          <w:lang w:val="kk-KZ"/>
        </w:rPr>
        <w:t>99 106</w:t>
      </w:r>
      <w:r w:rsidRPr="00CD2123">
        <w:rPr>
          <w:rFonts w:ascii="Times New Roman" w:hAnsi="Times New Roman"/>
          <w:sz w:val="28"/>
          <w:szCs w:val="28"/>
          <w:lang w:val="kk-KZ"/>
        </w:rPr>
        <w:t xml:space="preserve"> теңгеге дейін.</w:t>
      </w:r>
    </w:p>
    <w:p w:rsidR="00D73F95" w:rsidRDefault="00D73F95" w:rsidP="00D73F95">
      <w:pPr>
        <w:spacing w:after="0" w:line="240" w:lineRule="auto"/>
        <w:ind w:firstLine="567"/>
        <w:jc w:val="both"/>
        <w:rPr>
          <w:rFonts w:ascii="Times New Roman" w:hAnsi="Times New Roman"/>
          <w:sz w:val="28"/>
          <w:szCs w:val="28"/>
          <w:lang w:val="kk-KZ"/>
        </w:rPr>
      </w:pPr>
      <w:r w:rsidRPr="00CD2123">
        <w:rPr>
          <w:rFonts w:ascii="Times New Roman" w:hAnsi="Times New Roman"/>
          <w:b/>
          <w:sz w:val="28"/>
          <w:szCs w:val="28"/>
          <w:lang w:val="kk-KZ"/>
        </w:rPr>
        <w:t>Білімі:</w:t>
      </w:r>
      <w:r w:rsidRPr="00CD2123">
        <w:rPr>
          <w:rFonts w:ascii="Times New Roman" w:hAnsi="Times New Roman"/>
          <w:sz w:val="28"/>
          <w:szCs w:val="28"/>
          <w:lang w:val="kk-KZ"/>
        </w:rPr>
        <w:t xml:space="preserve"> </w:t>
      </w:r>
      <w:r>
        <w:rPr>
          <w:rFonts w:ascii="Times New Roman" w:hAnsi="Times New Roman"/>
          <w:sz w:val="28"/>
          <w:szCs w:val="28"/>
          <w:lang w:val="kk-KZ"/>
        </w:rPr>
        <w:t>ж</w:t>
      </w:r>
      <w:r w:rsidRPr="006E42FD">
        <w:rPr>
          <w:rFonts w:ascii="Times New Roman" w:hAnsi="Times New Roman"/>
          <w:sz w:val="28"/>
          <w:szCs w:val="28"/>
          <w:lang w:val="kk-KZ"/>
        </w:rPr>
        <w:t>оғары немесе жоғары оқу орнынан кейінгі</w:t>
      </w:r>
      <w:r>
        <w:rPr>
          <w:rFonts w:ascii="Times New Roman" w:hAnsi="Times New Roman"/>
          <w:sz w:val="28"/>
          <w:szCs w:val="28"/>
          <w:lang w:val="kk-KZ"/>
        </w:rPr>
        <w:t xml:space="preserve"> білім,</w:t>
      </w:r>
      <w:r w:rsidRPr="006E42FD">
        <w:rPr>
          <w:rFonts w:ascii="Times New Roman" w:hAnsi="Times New Roman"/>
          <w:sz w:val="28"/>
          <w:szCs w:val="28"/>
          <w:lang w:val="kk-KZ"/>
        </w:rPr>
        <w:t xml:space="preserve"> экономикалық, құқықтық, техникалық ғылым және тех</w:t>
      </w:r>
      <w:r>
        <w:rPr>
          <w:rFonts w:ascii="Times New Roman" w:hAnsi="Times New Roman"/>
          <w:sz w:val="28"/>
          <w:szCs w:val="28"/>
          <w:lang w:val="kk-KZ"/>
        </w:rPr>
        <w:t xml:space="preserve">нологиялар (ақпараттық жүйелер), </w:t>
      </w:r>
      <w:r w:rsidRPr="006E42FD">
        <w:rPr>
          <w:rFonts w:ascii="Times New Roman" w:hAnsi="Times New Roman"/>
          <w:sz w:val="28"/>
          <w:szCs w:val="28"/>
          <w:lang w:val="kk-KZ"/>
        </w:rPr>
        <w:t>мемлекеттік қызмет өтілі бір жылдан кем емес немесе осы санаттағы нақты лауазымның функционалдық бағытына сәйкес салаларда екі жылдан</w:t>
      </w:r>
      <w:r w:rsidRPr="00635514">
        <w:rPr>
          <w:rFonts w:ascii="Times New Roman" w:hAnsi="Times New Roman"/>
          <w:sz w:val="28"/>
          <w:szCs w:val="28"/>
          <w:lang w:val="kk-KZ"/>
        </w:rPr>
        <w:t xml:space="preserve"> кем емес жұмыс өтілі бар болған жағдайда орта білімнен кейінгі кәсіптік білім барларға рұқсат етіледі</w:t>
      </w:r>
      <w:r w:rsidRPr="00CD2123">
        <w:rPr>
          <w:rFonts w:ascii="Times New Roman" w:hAnsi="Times New Roman"/>
          <w:sz w:val="28"/>
          <w:szCs w:val="28"/>
          <w:lang w:val="kk-KZ"/>
        </w:rPr>
        <w:t>.</w:t>
      </w:r>
    </w:p>
    <w:p w:rsidR="00D73F95" w:rsidRPr="00CD2123" w:rsidRDefault="00D73F95" w:rsidP="00D73F95">
      <w:pPr>
        <w:spacing w:after="0" w:line="240" w:lineRule="auto"/>
        <w:ind w:firstLine="567"/>
        <w:jc w:val="both"/>
        <w:rPr>
          <w:rFonts w:ascii="Times New Roman" w:hAnsi="Times New Roman"/>
          <w:color w:val="000000"/>
          <w:sz w:val="28"/>
          <w:szCs w:val="28"/>
          <w:lang w:val="kk-KZ"/>
        </w:rPr>
      </w:pPr>
      <w:r w:rsidRPr="00CD2123">
        <w:rPr>
          <w:rFonts w:ascii="Times New Roman" w:hAnsi="Times New Roman"/>
          <w:color w:val="000000"/>
          <w:sz w:val="28"/>
          <w:szCs w:val="28"/>
          <w:lang w:val="kk-KZ"/>
        </w:rPr>
        <w:t>Жоғары білім болған жағдайда жұмыс тәжірибесі талап етілмейді.</w:t>
      </w:r>
    </w:p>
    <w:p w:rsidR="00D73F95" w:rsidRPr="00635514" w:rsidRDefault="00D73F95" w:rsidP="00D73F95">
      <w:pPr>
        <w:tabs>
          <w:tab w:val="left" w:pos="1440"/>
        </w:tabs>
        <w:spacing w:after="0" w:line="240" w:lineRule="auto"/>
        <w:ind w:firstLine="567"/>
        <w:jc w:val="both"/>
        <w:rPr>
          <w:rFonts w:ascii="Times New Roman" w:hAnsi="Times New Roman"/>
          <w:sz w:val="28"/>
          <w:szCs w:val="28"/>
          <w:lang w:val="kk-KZ"/>
        </w:rPr>
      </w:pPr>
      <w:r w:rsidRPr="00CD2123">
        <w:rPr>
          <w:rFonts w:ascii="Times New Roman" w:hAnsi="Times New Roman"/>
          <w:b/>
          <w:color w:val="000000"/>
          <w:sz w:val="28"/>
          <w:szCs w:val="28"/>
          <w:lang w:val="kk-KZ"/>
        </w:rPr>
        <w:t>Негізгі функционалдық міндеттері</w:t>
      </w:r>
      <w:r w:rsidRPr="00CD2123">
        <w:rPr>
          <w:rFonts w:ascii="Times New Roman" w:hAnsi="Times New Roman"/>
          <w:color w:val="000000"/>
          <w:sz w:val="28"/>
          <w:szCs w:val="28"/>
          <w:lang w:val="kk-KZ"/>
        </w:rPr>
        <w:t xml:space="preserve">: </w:t>
      </w:r>
      <w:r w:rsidRPr="00635514">
        <w:rPr>
          <w:rFonts w:ascii="Times New Roman" w:hAnsi="Times New Roman"/>
          <w:sz w:val="28"/>
          <w:szCs w:val="28"/>
          <w:lang w:val="kk-KZ"/>
        </w:rPr>
        <w:t>Жеке шоттардың есебін жүргізу және беру, есепке алу және</w:t>
      </w:r>
      <w:r>
        <w:rPr>
          <w:rFonts w:ascii="Times New Roman" w:hAnsi="Times New Roman"/>
          <w:sz w:val="28"/>
          <w:szCs w:val="28"/>
          <w:lang w:val="kk-KZ"/>
        </w:rPr>
        <w:t xml:space="preserve"> </w:t>
      </w:r>
      <w:r w:rsidRPr="00635514">
        <w:rPr>
          <w:rFonts w:ascii="Times New Roman" w:hAnsi="Times New Roman"/>
          <w:sz w:val="28"/>
          <w:szCs w:val="28"/>
          <w:lang w:val="kk-KZ"/>
        </w:rPr>
        <w:t>артық төленген сомаларды қайтару. Мемлекеттік қызметтерді көрсету, салықтардың, бюджетке төленетін басқа да міндетті төлемдердің, өсімақылардың төленген сомаларын есепке жатқызу және қайтару. Жеке шоттардың есебін жүргізу.</w:t>
      </w:r>
      <w:r>
        <w:rPr>
          <w:rFonts w:ascii="Times New Roman" w:hAnsi="Times New Roman"/>
          <w:sz w:val="28"/>
          <w:szCs w:val="28"/>
          <w:lang w:val="kk-KZ"/>
        </w:rPr>
        <w:t xml:space="preserve"> </w:t>
      </w:r>
      <w:r w:rsidRPr="00635514">
        <w:rPr>
          <w:rFonts w:ascii="Times New Roman" w:hAnsi="Times New Roman"/>
          <w:sz w:val="28"/>
          <w:szCs w:val="28"/>
          <w:lang w:val="kk-KZ"/>
        </w:rPr>
        <w:t>Бюджетке төленетін салық және төлемдер, міндетті зейнетақы жарналары және әлеуметтік аударымдар түсімдеріне, берешек және артық төленген сомалары бойынша есептіліктер қалыптастырып талдау жүргізу. Міндетті зейнетақы жарналары мен әлеуметтік аударымдар  түсімдеріне бақылау жүргізу. Электронды пошта жүйесіне әкімшілік  жүргізу. Желілер әкімшілігін жүргізу, вирусқа қарсы бағдарламаны білу, деректер қорымен жұмыс жасау.Тұтастандырылған салықтың ақпараттық жүйесі, Салық есептілігін өңдеу жүйесі, біріңғай мәліметтерді сақтау қоры хабарламаларды шығару тәртібі бағдарламасы, орталықтандырылған сәйкестендірілген дербес шоттарының ақпараттық жүйесі бағдарламаларын орнату, олардың жұмыс  жасауын қамтамсыз ету.</w:t>
      </w:r>
      <w:r>
        <w:rPr>
          <w:rFonts w:ascii="Times New Roman" w:hAnsi="Times New Roman"/>
          <w:sz w:val="28"/>
          <w:szCs w:val="28"/>
          <w:lang w:val="kk-KZ"/>
        </w:rPr>
        <w:t xml:space="preserve"> </w:t>
      </w:r>
      <w:r w:rsidRPr="00635514">
        <w:rPr>
          <w:rFonts w:ascii="Times New Roman" w:hAnsi="Times New Roman"/>
          <w:sz w:val="28"/>
          <w:szCs w:val="28"/>
          <w:lang w:val="kk-KZ"/>
        </w:rPr>
        <w:t>Өз құзыреті шегінде салық заңнамасын түсіндіру.ҚР ҚМ Мемлекеттік кірістер комитетіне есептілікті уақытылы тапсырылуын қадағалау.</w:t>
      </w:r>
    </w:p>
    <w:p w:rsidR="00D73F95" w:rsidRDefault="00D73F95" w:rsidP="00D73F95">
      <w:pPr>
        <w:tabs>
          <w:tab w:val="left" w:pos="1440"/>
        </w:tabs>
        <w:spacing w:after="0" w:line="240" w:lineRule="auto"/>
        <w:ind w:firstLine="567"/>
        <w:jc w:val="both"/>
        <w:rPr>
          <w:rFonts w:ascii="Times New Roman" w:hAnsi="Times New Roman"/>
          <w:sz w:val="28"/>
          <w:szCs w:val="28"/>
          <w:lang w:val="kk-KZ"/>
        </w:rPr>
      </w:pPr>
      <w:r w:rsidRPr="00635514">
        <w:rPr>
          <w:rFonts w:ascii="Times New Roman" w:hAnsi="Times New Roman"/>
          <w:sz w:val="28"/>
          <w:szCs w:val="28"/>
          <w:lang w:val="kk-KZ"/>
        </w:rPr>
        <w:t xml:space="preserve"> Компьютерде жұмыс істей білу. Іскерлік деңгейде мемлекеттік және орыс тілдерін білу.</w:t>
      </w:r>
    </w:p>
    <w:p w:rsidR="00D73F95" w:rsidRPr="00CD2123" w:rsidRDefault="00D73F95" w:rsidP="00D73F95">
      <w:pPr>
        <w:tabs>
          <w:tab w:val="left" w:pos="1440"/>
        </w:tabs>
        <w:spacing w:after="0" w:line="240" w:lineRule="auto"/>
        <w:ind w:firstLine="567"/>
        <w:jc w:val="both"/>
        <w:rPr>
          <w:rFonts w:ascii="Times New Roman" w:hAnsi="Times New Roman"/>
          <w:color w:val="000000"/>
          <w:sz w:val="28"/>
          <w:szCs w:val="28"/>
          <w:lang w:val="kk-KZ"/>
        </w:rPr>
      </w:pPr>
    </w:p>
    <w:p w:rsidR="00D73F95" w:rsidRPr="00CD2123" w:rsidRDefault="00D73F95" w:rsidP="00D73F95">
      <w:pPr>
        <w:pStyle w:val="a5"/>
        <w:numPr>
          <w:ilvl w:val="0"/>
          <w:numId w:val="16"/>
        </w:numPr>
        <w:tabs>
          <w:tab w:val="left" w:pos="993"/>
        </w:tabs>
        <w:spacing w:after="0" w:line="240" w:lineRule="auto"/>
        <w:ind w:left="0" w:firstLine="567"/>
        <w:jc w:val="both"/>
        <w:rPr>
          <w:rFonts w:ascii="Times New Roman" w:hAnsi="Times New Roman"/>
          <w:b/>
          <w:sz w:val="28"/>
          <w:szCs w:val="28"/>
          <w:lang w:val="kk-KZ"/>
        </w:rPr>
      </w:pPr>
      <w:r w:rsidRPr="00CD2123">
        <w:rPr>
          <w:rFonts w:ascii="Times New Roman" w:hAnsi="Times New Roman"/>
          <w:b/>
          <w:sz w:val="28"/>
          <w:szCs w:val="28"/>
          <w:lang w:val="kk-KZ"/>
        </w:rPr>
        <w:t>Талдықорған қаласы бойынша мемлекеттік кірістер басқармасының өндірістік емес төлемдерді   және жеке кәсіпкерлерді  әкімшілендіру бөлімінің бас маманы, С-R-4 (1 бірлік), 07-2-</w:t>
      </w:r>
      <w:r>
        <w:rPr>
          <w:rFonts w:ascii="Times New Roman" w:hAnsi="Times New Roman"/>
          <w:b/>
          <w:sz w:val="28"/>
          <w:szCs w:val="28"/>
          <w:lang w:val="kk-KZ"/>
        </w:rPr>
        <w:t>1</w:t>
      </w:r>
      <w:r w:rsidRPr="00CD2123">
        <w:rPr>
          <w:rFonts w:ascii="Times New Roman" w:hAnsi="Times New Roman"/>
          <w:b/>
          <w:sz w:val="28"/>
          <w:szCs w:val="28"/>
          <w:lang w:val="kk-KZ"/>
        </w:rPr>
        <w:t xml:space="preserve">. </w:t>
      </w:r>
    </w:p>
    <w:p w:rsidR="00D73F95" w:rsidRPr="00CD2123" w:rsidRDefault="00D73F95" w:rsidP="00D73F95">
      <w:pPr>
        <w:spacing w:after="0" w:line="240" w:lineRule="auto"/>
        <w:ind w:firstLine="567"/>
        <w:jc w:val="both"/>
        <w:rPr>
          <w:rFonts w:ascii="Times New Roman" w:hAnsi="Times New Roman"/>
          <w:sz w:val="28"/>
          <w:szCs w:val="28"/>
          <w:lang w:val="kk-KZ"/>
        </w:rPr>
      </w:pPr>
      <w:r w:rsidRPr="00CD2123">
        <w:rPr>
          <w:rFonts w:ascii="Times New Roman" w:hAnsi="Times New Roman"/>
          <w:b/>
          <w:sz w:val="28"/>
          <w:szCs w:val="28"/>
          <w:lang w:val="kk-KZ"/>
        </w:rPr>
        <w:t>Еңбек сіңіргеніне байланысты лауазымдық қызметақысы</w:t>
      </w:r>
      <w:r w:rsidRPr="00CD2123">
        <w:rPr>
          <w:rFonts w:ascii="Times New Roman" w:hAnsi="Times New Roman"/>
          <w:sz w:val="28"/>
          <w:szCs w:val="28"/>
          <w:lang w:val="kk-KZ"/>
        </w:rPr>
        <w:t xml:space="preserve"> – </w:t>
      </w:r>
      <w:r w:rsidRPr="00CD2123">
        <w:rPr>
          <w:rFonts w:ascii="Times New Roman" w:hAnsi="Times New Roman"/>
          <w:b/>
          <w:sz w:val="28"/>
          <w:szCs w:val="28"/>
          <w:lang w:val="kk-KZ"/>
        </w:rPr>
        <w:t>73 288</w:t>
      </w:r>
      <w:r w:rsidRPr="00CD2123">
        <w:rPr>
          <w:rFonts w:ascii="Times New Roman" w:hAnsi="Times New Roman"/>
          <w:sz w:val="28"/>
          <w:szCs w:val="28"/>
          <w:lang w:val="kk-KZ"/>
        </w:rPr>
        <w:t xml:space="preserve"> теңгеден </w:t>
      </w:r>
      <w:r w:rsidRPr="00CD2123">
        <w:rPr>
          <w:rFonts w:ascii="Times New Roman" w:hAnsi="Times New Roman"/>
          <w:b/>
          <w:sz w:val="28"/>
          <w:szCs w:val="28"/>
          <w:lang w:val="kk-KZ"/>
        </w:rPr>
        <w:t>99 106</w:t>
      </w:r>
      <w:r w:rsidRPr="00CD2123">
        <w:rPr>
          <w:rFonts w:ascii="Times New Roman" w:hAnsi="Times New Roman"/>
          <w:sz w:val="28"/>
          <w:szCs w:val="28"/>
          <w:lang w:val="kk-KZ"/>
        </w:rPr>
        <w:t xml:space="preserve"> теңгеге дейін.</w:t>
      </w:r>
    </w:p>
    <w:p w:rsidR="00D73F95" w:rsidRPr="00CD2123" w:rsidRDefault="00D73F95" w:rsidP="00D73F95">
      <w:pPr>
        <w:pStyle w:val="a5"/>
        <w:tabs>
          <w:tab w:val="left" w:pos="1134"/>
        </w:tabs>
        <w:spacing w:after="0" w:line="240" w:lineRule="auto"/>
        <w:ind w:left="0" w:firstLine="567"/>
        <w:jc w:val="both"/>
        <w:rPr>
          <w:rFonts w:ascii="Times New Roman" w:hAnsi="Times New Roman"/>
          <w:sz w:val="28"/>
          <w:szCs w:val="28"/>
          <w:lang w:val="kk-KZ"/>
        </w:rPr>
      </w:pPr>
      <w:r w:rsidRPr="00CD2123">
        <w:rPr>
          <w:rFonts w:ascii="Times New Roman" w:hAnsi="Times New Roman"/>
          <w:b/>
          <w:color w:val="000000"/>
          <w:sz w:val="28"/>
          <w:szCs w:val="28"/>
          <w:lang w:val="kk-KZ"/>
        </w:rPr>
        <w:t xml:space="preserve">Білімі: </w:t>
      </w:r>
      <w:r>
        <w:rPr>
          <w:rFonts w:ascii="Times New Roman" w:hAnsi="Times New Roman"/>
          <w:sz w:val="28"/>
          <w:szCs w:val="28"/>
          <w:lang w:val="kk-KZ"/>
        </w:rPr>
        <w:t>ж</w:t>
      </w:r>
      <w:r w:rsidRPr="006E42FD">
        <w:rPr>
          <w:rFonts w:ascii="Times New Roman" w:hAnsi="Times New Roman"/>
          <w:sz w:val="28"/>
          <w:szCs w:val="28"/>
          <w:lang w:val="kk-KZ"/>
        </w:rPr>
        <w:t>оғары немесе жоғары оқу орнынан кейінгі</w:t>
      </w:r>
      <w:r>
        <w:rPr>
          <w:rFonts w:ascii="Times New Roman" w:hAnsi="Times New Roman"/>
          <w:sz w:val="28"/>
          <w:szCs w:val="28"/>
          <w:lang w:val="kk-KZ"/>
        </w:rPr>
        <w:t xml:space="preserve"> білім,</w:t>
      </w:r>
      <w:r w:rsidRPr="00CD2123">
        <w:rPr>
          <w:rFonts w:ascii="Times New Roman" w:hAnsi="Times New Roman"/>
          <w:color w:val="000000"/>
          <w:sz w:val="28"/>
          <w:szCs w:val="28"/>
          <w:lang w:val="kk-KZ"/>
        </w:rPr>
        <w:t xml:space="preserve"> экономикалық, құқықтық,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73F95" w:rsidRPr="00CD2123" w:rsidRDefault="00D73F95" w:rsidP="00D73F95">
      <w:pPr>
        <w:spacing w:after="0" w:line="240" w:lineRule="auto"/>
        <w:ind w:firstLine="567"/>
        <w:jc w:val="both"/>
        <w:rPr>
          <w:rFonts w:ascii="Times New Roman" w:hAnsi="Times New Roman"/>
          <w:color w:val="000000"/>
          <w:sz w:val="28"/>
          <w:szCs w:val="28"/>
          <w:lang w:val="kk-KZ"/>
        </w:rPr>
      </w:pPr>
      <w:r w:rsidRPr="00CD2123">
        <w:rPr>
          <w:rFonts w:ascii="Times New Roman" w:hAnsi="Times New Roman"/>
          <w:color w:val="000000"/>
          <w:sz w:val="28"/>
          <w:szCs w:val="28"/>
          <w:lang w:val="kk-KZ"/>
        </w:rPr>
        <w:t>Жоғары білім болған жағдайда жұмыс тәжірибесі талап етілмейді.</w:t>
      </w:r>
    </w:p>
    <w:p w:rsidR="00D73F95" w:rsidRPr="00CD2123" w:rsidRDefault="00D73F95" w:rsidP="00D73F95">
      <w:pPr>
        <w:spacing w:after="0" w:line="240" w:lineRule="auto"/>
        <w:ind w:firstLine="567"/>
        <w:jc w:val="both"/>
        <w:rPr>
          <w:rFonts w:ascii="Times New Roman" w:hAnsi="Times New Roman"/>
          <w:color w:val="000000"/>
          <w:sz w:val="28"/>
          <w:szCs w:val="28"/>
          <w:lang w:val="kk-KZ"/>
        </w:rPr>
      </w:pPr>
      <w:r w:rsidRPr="00CD2123">
        <w:rPr>
          <w:rFonts w:ascii="Times New Roman" w:hAnsi="Times New Roman"/>
          <w:b/>
          <w:color w:val="000000"/>
          <w:sz w:val="28"/>
          <w:szCs w:val="28"/>
          <w:lang w:val="kk-KZ"/>
        </w:rPr>
        <w:t>Негізгі функционалдық міндеттері</w:t>
      </w:r>
      <w:r w:rsidRPr="00CD2123">
        <w:rPr>
          <w:rFonts w:ascii="Times New Roman" w:hAnsi="Times New Roman"/>
          <w:color w:val="000000"/>
          <w:sz w:val="28"/>
          <w:szCs w:val="28"/>
          <w:lang w:val="kk-KZ"/>
        </w:rPr>
        <w:t xml:space="preserve">: </w:t>
      </w:r>
      <w:r w:rsidRPr="00CD2123">
        <w:rPr>
          <w:rFonts w:ascii="Times New Roman" w:hAnsi="Times New Roman"/>
          <w:sz w:val="28"/>
          <w:szCs w:val="28"/>
          <w:lang w:val="kk-KZ"/>
        </w:rPr>
        <w:t xml:space="preserve">Өндірістік емес төлемдердің дұрыс есептелуі,  толықтығы мен уақытында енгізілуі және болжамның орындалуын бақылау. Әр табыс көзі бойынша салықтың бюджетке түсуін қамтамасыз ету жөнінде </w:t>
      </w:r>
      <w:r w:rsidRPr="00CD2123">
        <w:rPr>
          <w:rFonts w:ascii="Times New Roman" w:hAnsi="Times New Roman"/>
          <w:sz w:val="28"/>
          <w:szCs w:val="28"/>
          <w:lang w:val="kk-KZ"/>
        </w:rPr>
        <w:lastRenderedPageBreak/>
        <w:t>өндірістік емес төлемдер бойынша анықтама, қорытынды және ұсыныстар дайындау,әкімшілік жүргізуді, талдауды және бақылауды жақсарту мақсатында ұсыныстарды өңдеуге қатысу. Өндірістік емес төлемдердің бюджетке түсуін қарастыратын ҚР салық заңдылығын орындалуын қамтамасыз ету және тиімділігін оқып білу. Өндірістік емес төлемдерді жинау үшін әкімшілік тәсілдерді талдау және оны жан-жақты оқып білу. Аумақтық кірістер басқармаларымен бірігіп, өзіне бекітілген өндірістік емес төлемдердің түсу болжамының орындалуын бақылау, олардың түсу қарқынын қадағалау. Өндірістік емес төлемдерді дұрыс есептеуін, толық және мезгілінде бюджетке түсуін қамтамасыз ету мақсатында бақылау жүргізу. Өз құзыреті шегінде салық заңнамасын түсіндіру.ҚР ҚМ Мемлекеттік кірістер комитетіне есептілікті уақытылы тапсырылуын қадағалау.Компьютерде жұмыс істей білу. Іскерлік деңгейде мемлекеттік және орыс тілдерін білу.</w:t>
      </w:r>
    </w:p>
    <w:p w:rsidR="00D73F95" w:rsidRPr="00CD2123" w:rsidRDefault="00D73F95" w:rsidP="00D73F95">
      <w:pPr>
        <w:spacing w:after="0" w:line="240" w:lineRule="auto"/>
        <w:rPr>
          <w:rFonts w:ascii="Times New Roman" w:hAnsi="Times New Roman"/>
          <w:color w:val="000000"/>
          <w:sz w:val="28"/>
          <w:szCs w:val="28"/>
          <w:lang w:val="kk-KZ"/>
        </w:rPr>
      </w:pPr>
      <w:r w:rsidRPr="00CD2123">
        <w:rPr>
          <w:rFonts w:ascii="Times New Roman" w:hAnsi="Times New Roman"/>
          <w:color w:val="000000"/>
          <w:sz w:val="28"/>
          <w:szCs w:val="28"/>
          <w:lang w:val="kk-KZ"/>
        </w:rPr>
        <w:t xml:space="preserve">         </w:t>
      </w:r>
    </w:p>
    <w:p w:rsidR="00D73F95" w:rsidRPr="00CD2123" w:rsidRDefault="00D73F95" w:rsidP="00D73F95">
      <w:pPr>
        <w:pStyle w:val="a5"/>
        <w:numPr>
          <w:ilvl w:val="0"/>
          <w:numId w:val="16"/>
        </w:numPr>
        <w:tabs>
          <w:tab w:val="left" w:pos="993"/>
        </w:tabs>
        <w:spacing w:after="0" w:line="240" w:lineRule="auto"/>
        <w:ind w:left="0" w:firstLine="567"/>
        <w:jc w:val="both"/>
        <w:rPr>
          <w:rFonts w:ascii="Times New Roman" w:hAnsi="Times New Roman"/>
          <w:b/>
          <w:sz w:val="28"/>
          <w:szCs w:val="28"/>
          <w:lang w:val="kk-KZ"/>
        </w:rPr>
      </w:pPr>
      <w:r w:rsidRPr="00635514">
        <w:rPr>
          <w:rFonts w:ascii="Times New Roman" w:hAnsi="Times New Roman"/>
          <w:b/>
          <w:sz w:val="28"/>
          <w:szCs w:val="28"/>
          <w:lang w:val="kk-KZ"/>
        </w:rPr>
        <w:t>Талдықорған қаласы бойынша мемлекеттік кірістер басқармасының мәжбүрлеп өндіру бөлімінің бас маманы</w:t>
      </w:r>
      <w:r w:rsidRPr="00CD2123">
        <w:rPr>
          <w:rFonts w:ascii="Times New Roman" w:hAnsi="Times New Roman"/>
          <w:b/>
          <w:sz w:val="28"/>
          <w:szCs w:val="28"/>
          <w:lang w:val="kk-KZ"/>
        </w:rPr>
        <w:t>, С-R-4 (</w:t>
      </w:r>
      <w:r>
        <w:rPr>
          <w:rFonts w:ascii="Times New Roman" w:hAnsi="Times New Roman"/>
          <w:b/>
          <w:sz w:val="28"/>
          <w:szCs w:val="28"/>
          <w:lang w:val="kk-KZ"/>
        </w:rPr>
        <w:t>1</w:t>
      </w:r>
      <w:r w:rsidRPr="00CD2123">
        <w:rPr>
          <w:rFonts w:ascii="Times New Roman" w:hAnsi="Times New Roman"/>
          <w:b/>
          <w:sz w:val="28"/>
          <w:szCs w:val="28"/>
          <w:lang w:val="kk-KZ"/>
        </w:rPr>
        <w:t xml:space="preserve"> бірлік), 0</w:t>
      </w:r>
      <w:r>
        <w:rPr>
          <w:rFonts w:ascii="Times New Roman" w:hAnsi="Times New Roman"/>
          <w:b/>
          <w:sz w:val="28"/>
          <w:szCs w:val="28"/>
          <w:lang w:val="kk-KZ"/>
        </w:rPr>
        <w:t>9</w:t>
      </w:r>
      <w:r w:rsidRPr="00CD2123">
        <w:rPr>
          <w:rFonts w:ascii="Times New Roman" w:hAnsi="Times New Roman"/>
          <w:b/>
          <w:sz w:val="28"/>
          <w:szCs w:val="28"/>
          <w:lang w:val="kk-KZ"/>
        </w:rPr>
        <w:t>-2-</w:t>
      </w:r>
      <w:r>
        <w:rPr>
          <w:rFonts w:ascii="Times New Roman" w:hAnsi="Times New Roman"/>
          <w:b/>
          <w:sz w:val="28"/>
          <w:szCs w:val="28"/>
          <w:lang w:val="kk-KZ"/>
        </w:rPr>
        <w:t>4</w:t>
      </w:r>
      <w:r w:rsidRPr="00CD2123">
        <w:rPr>
          <w:rFonts w:ascii="Times New Roman" w:hAnsi="Times New Roman"/>
          <w:b/>
          <w:sz w:val="28"/>
          <w:szCs w:val="28"/>
          <w:lang w:val="kk-KZ"/>
        </w:rPr>
        <w:t xml:space="preserve">. </w:t>
      </w:r>
    </w:p>
    <w:p w:rsidR="00D73F95" w:rsidRPr="00CD2123" w:rsidRDefault="00D73F95" w:rsidP="00D73F95">
      <w:pPr>
        <w:spacing w:after="0" w:line="240" w:lineRule="auto"/>
        <w:ind w:firstLine="567"/>
        <w:jc w:val="both"/>
        <w:rPr>
          <w:rFonts w:ascii="Times New Roman" w:hAnsi="Times New Roman"/>
          <w:sz w:val="28"/>
          <w:szCs w:val="28"/>
          <w:lang w:val="kk-KZ"/>
        </w:rPr>
      </w:pPr>
      <w:r w:rsidRPr="00CD2123">
        <w:rPr>
          <w:rFonts w:ascii="Times New Roman" w:hAnsi="Times New Roman"/>
          <w:b/>
          <w:sz w:val="28"/>
          <w:szCs w:val="28"/>
          <w:lang w:val="kk-KZ"/>
        </w:rPr>
        <w:t>Еңбек сіңіргеніне байланысты лауазымдық қызметақысы</w:t>
      </w:r>
      <w:r w:rsidRPr="00CD2123">
        <w:rPr>
          <w:rFonts w:ascii="Times New Roman" w:hAnsi="Times New Roman"/>
          <w:sz w:val="28"/>
          <w:szCs w:val="28"/>
          <w:lang w:val="kk-KZ"/>
        </w:rPr>
        <w:t xml:space="preserve"> – </w:t>
      </w:r>
      <w:r w:rsidRPr="00CD2123">
        <w:rPr>
          <w:rFonts w:ascii="Times New Roman" w:hAnsi="Times New Roman"/>
          <w:b/>
          <w:sz w:val="28"/>
          <w:szCs w:val="28"/>
          <w:lang w:val="kk-KZ"/>
        </w:rPr>
        <w:t>73 288</w:t>
      </w:r>
      <w:r w:rsidRPr="00CD2123">
        <w:rPr>
          <w:rFonts w:ascii="Times New Roman" w:hAnsi="Times New Roman"/>
          <w:sz w:val="28"/>
          <w:szCs w:val="28"/>
          <w:lang w:val="kk-KZ"/>
        </w:rPr>
        <w:t xml:space="preserve"> теңгеден </w:t>
      </w:r>
      <w:r w:rsidRPr="00CD2123">
        <w:rPr>
          <w:rFonts w:ascii="Times New Roman" w:hAnsi="Times New Roman"/>
          <w:b/>
          <w:sz w:val="28"/>
          <w:szCs w:val="28"/>
          <w:lang w:val="kk-KZ"/>
        </w:rPr>
        <w:t>99 106</w:t>
      </w:r>
      <w:r w:rsidRPr="00CD2123">
        <w:rPr>
          <w:rFonts w:ascii="Times New Roman" w:hAnsi="Times New Roman"/>
          <w:sz w:val="28"/>
          <w:szCs w:val="28"/>
          <w:lang w:val="kk-KZ"/>
        </w:rPr>
        <w:t xml:space="preserve"> теңгеге дейін.</w:t>
      </w:r>
    </w:p>
    <w:p w:rsidR="00D73F95" w:rsidRPr="00CD2123" w:rsidRDefault="00D73F95" w:rsidP="00D73F95">
      <w:pPr>
        <w:pStyle w:val="a5"/>
        <w:tabs>
          <w:tab w:val="left" w:pos="1134"/>
        </w:tabs>
        <w:spacing w:after="0" w:line="240" w:lineRule="auto"/>
        <w:ind w:left="0" w:firstLine="567"/>
        <w:jc w:val="both"/>
        <w:rPr>
          <w:rFonts w:ascii="Times New Roman" w:hAnsi="Times New Roman"/>
          <w:sz w:val="28"/>
          <w:szCs w:val="28"/>
          <w:lang w:val="kk-KZ"/>
        </w:rPr>
      </w:pPr>
      <w:r w:rsidRPr="00CD2123">
        <w:rPr>
          <w:rFonts w:ascii="Times New Roman" w:hAnsi="Times New Roman"/>
          <w:b/>
          <w:color w:val="000000"/>
          <w:sz w:val="28"/>
          <w:szCs w:val="28"/>
          <w:lang w:val="kk-KZ"/>
        </w:rPr>
        <w:t xml:space="preserve">Білімі: </w:t>
      </w:r>
      <w:r>
        <w:rPr>
          <w:rFonts w:ascii="Times New Roman" w:hAnsi="Times New Roman"/>
          <w:sz w:val="28"/>
          <w:szCs w:val="28"/>
          <w:lang w:val="kk-KZ"/>
        </w:rPr>
        <w:t>ж</w:t>
      </w:r>
      <w:r w:rsidRPr="006E42FD">
        <w:rPr>
          <w:rFonts w:ascii="Times New Roman" w:hAnsi="Times New Roman"/>
          <w:sz w:val="28"/>
          <w:szCs w:val="28"/>
          <w:lang w:val="kk-KZ"/>
        </w:rPr>
        <w:t>оғары немесе жоғары оқу орнынан кейінгі</w:t>
      </w:r>
      <w:r>
        <w:rPr>
          <w:rFonts w:ascii="Times New Roman" w:hAnsi="Times New Roman"/>
          <w:sz w:val="28"/>
          <w:szCs w:val="28"/>
          <w:lang w:val="kk-KZ"/>
        </w:rPr>
        <w:t xml:space="preserve"> білім,</w:t>
      </w:r>
      <w:r w:rsidRPr="00CD2123">
        <w:rPr>
          <w:rFonts w:ascii="Times New Roman" w:hAnsi="Times New Roman"/>
          <w:color w:val="000000"/>
          <w:sz w:val="28"/>
          <w:szCs w:val="28"/>
          <w:lang w:val="kk-KZ"/>
        </w:rPr>
        <w:t xml:space="preserve"> экономикалық, құқықтық,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73F95" w:rsidRDefault="00D73F95" w:rsidP="00D73F95">
      <w:pPr>
        <w:spacing w:after="0" w:line="240" w:lineRule="auto"/>
        <w:ind w:firstLine="567"/>
        <w:jc w:val="both"/>
        <w:rPr>
          <w:rFonts w:ascii="Times New Roman" w:hAnsi="Times New Roman"/>
          <w:color w:val="000000"/>
          <w:sz w:val="28"/>
          <w:szCs w:val="28"/>
          <w:lang w:val="kk-KZ"/>
        </w:rPr>
      </w:pPr>
      <w:r w:rsidRPr="00CD2123">
        <w:rPr>
          <w:rFonts w:ascii="Times New Roman" w:hAnsi="Times New Roman"/>
          <w:color w:val="000000"/>
          <w:sz w:val="28"/>
          <w:szCs w:val="28"/>
          <w:lang w:val="kk-KZ"/>
        </w:rPr>
        <w:t>Жоғары білім болған жағдайда жұмыс тәжірибесі талап етілмейді.</w:t>
      </w:r>
    </w:p>
    <w:p w:rsidR="00D73F95" w:rsidRDefault="00D73F95" w:rsidP="00D73F95">
      <w:pPr>
        <w:spacing w:after="0" w:line="240" w:lineRule="auto"/>
        <w:ind w:firstLine="567"/>
        <w:jc w:val="both"/>
        <w:rPr>
          <w:rFonts w:ascii="Times New Roman" w:hAnsi="Times New Roman"/>
          <w:sz w:val="28"/>
          <w:szCs w:val="28"/>
          <w:lang w:val="kk-KZ"/>
        </w:rPr>
      </w:pPr>
      <w:r w:rsidRPr="00CD2123">
        <w:rPr>
          <w:rFonts w:ascii="Times New Roman" w:hAnsi="Times New Roman"/>
          <w:b/>
          <w:color w:val="000000"/>
          <w:sz w:val="28"/>
          <w:szCs w:val="28"/>
          <w:lang w:val="kk-KZ"/>
        </w:rPr>
        <w:t>Негізгі функционалдық міндеттері</w:t>
      </w:r>
      <w:r w:rsidRPr="00CD2123">
        <w:rPr>
          <w:rFonts w:ascii="Times New Roman" w:hAnsi="Times New Roman"/>
          <w:color w:val="000000"/>
          <w:sz w:val="28"/>
          <w:szCs w:val="28"/>
          <w:lang w:val="kk-KZ"/>
        </w:rPr>
        <w:t xml:space="preserve">: </w:t>
      </w:r>
      <w:r w:rsidRPr="006E42FD">
        <w:rPr>
          <w:rFonts w:ascii="Times New Roman" w:hAnsi="Times New Roman"/>
          <w:sz w:val="28"/>
          <w:szCs w:val="28"/>
          <w:lang w:val="kk-KZ"/>
        </w:rPr>
        <w:t xml:space="preserve">Сот отырыстарына қатысу, кассациялық және қадағалау шағымдарына қарсылықтар дайындау. Комитеттің талап-арыз жұмысын жүргізу, сот инстанцияларына шағымдар бойынша заңдылықты сақтауды қамтамасыз ету. Кәсіпкерлік қызметпен айналысатын жеке тұлғалар мен ұйымдардан, кәсіпорындардан мемлекетке салық қарызын өндіріп алуды қамтамасыз ету жұмысын  бақылау және үйлестіру. Өз құзыреті шегінде салық заңнамасын түсіндіру.ҚР ҚМ Мемлекеттік кірістер комитетіне есептілікті уақытылы тапсырылуын қадағалау.Компьютерде жұмыс істей білу. Іскерлік деңгейде мемлекеттік және орыс тілдерін білу. </w:t>
      </w:r>
    </w:p>
    <w:p w:rsidR="00D73F95" w:rsidRDefault="00D73F95" w:rsidP="00D73F95">
      <w:pPr>
        <w:spacing w:after="0" w:line="240" w:lineRule="auto"/>
        <w:ind w:firstLine="567"/>
        <w:jc w:val="both"/>
        <w:rPr>
          <w:rFonts w:ascii="Times New Roman" w:hAnsi="Times New Roman"/>
          <w:sz w:val="28"/>
          <w:szCs w:val="28"/>
          <w:lang w:val="kk-KZ"/>
        </w:rPr>
      </w:pPr>
    </w:p>
    <w:p w:rsidR="00D73F95" w:rsidRPr="00CD2123" w:rsidRDefault="00D73F95" w:rsidP="00D73F95">
      <w:pPr>
        <w:pStyle w:val="a5"/>
        <w:numPr>
          <w:ilvl w:val="0"/>
          <w:numId w:val="16"/>
        </w:numPr>
        <w:tabs>
          <w:tab w:val="left" w:pos="993"/>
        </w:tabs>
        <w:spacing w:after="0" w:line="240" w:lineRule="auto"/>
        <w:ind w:left="0" w:firstLine="567"/>
        <w:jc w:val="both"/>
        <w:rPr>
          <w:rFonts w:ascii="Times New Roman" w:hAnsi="Times New Roman"/>
          <w:b/>
          <w:sz w:val="28"/>
          <w:szCs w:val="28"/>
          <w:lang w:val="kk-KZ"/>
        </w:rPr>
      </w:pPr>
      <w:r w:rsidRPr="006E42FD">
        <w:rPr>
          <w:rFonts w:ascii="Times New Roman" w:hAnsi="Times New Roman"/>
          <w:b/>
          <w:sz w:val="28"/>
          <w:szCs w:val="28"/>
          <w:lang w:val="kk-KZ"/>
        </w:rPr>
        <w:t>Талдықорған қаласы бойынша мемлекеттік кірістер басқармасының жанама салықтарды әкімшілендіру бөлімінің бас маманы</w:t>
      </w:r>
      <w:r>
        <w:rPr>
          <w:rFonts w:ascii="Times New Roman" w:hAnsi="Times New Roman"/>
          <w:b/>
          <w:sz w:val="28"/>
          <w:szCs w:val="28"/>
          <w:lang w:val="kk-KZ"/>
        </w:rPr>
        <w:t xml:space="preserve"> (</w:t>
      </w:r>
      <w:r w:rsidRPr="00CD2123">
        <w:rPr>
          <w:rFonts w:ascii="Times New Roman" w:hAnsi="Times New Roman"/>
          <w:b/>
          <w:i/>
          <w:sz w:val="28"/>
          <w:szCs w:val="28"/>
          <w:lang w:val="kk-KZ"/>
        </w:rPr>
        <w:t xml:space="preserve">уақытша, негізгі қызметкердің бала күту демалысы  мерзіміне </w:t>
      </w:r>
      <w:r>
        <w:rPr>
          <w:rFonts w:ascii="Times New Roman" w:hAnsi="Times New Roman"/>
          <w:b/>
          <w:i/>
          <w:sz w:val="28"/>
          <w:szCs w:val="28"/>
          <w:lang w:val="kk-KZ"/>
        </w:rPr>
        <w:t>14</w:t>
      </w:r>
      <w:r w:rsidRPr="00CD2123">
        <w:rPr>
          <w:rFonts w:ascii="Times New Roman" w:hAnsi="Times New Roman"/>
          <w:b/>
          <w:i/>
          <w:sz w:val="28"/>
          <w:szCs w:val="28"/>
          <w:lang w:val="kk-KZ"/>
        </w:rPr>
        <w:t>.02.2020 ж. дейін</w:t>
      </w:r>
      <w:r>
        <w:rPr>
          <w:rFonts w:ascii="Times New Roman" w:hAnsi="Times New Roman"/>
          <w:b/>
          <w:sz w:val="28"/>
          <w:szCs w:val="28"/>
          <w:lang w:val="kk-KZ"/>
        </w:rPr>
        <w:t>)</w:t>
      </w:r>
      <w:r w:rsidRPr="00CD2123">
        <w:rPr>
          <w:rFonts w:ascii="Times New Roman" w:hAnsi="Times New Roman"/>
          <w:b/>
          <w:sz w:val="28"/>
          <w:szCs w:val="28"/>
          <w:lang w:val="kk-KZ"/>
        </w:rPr>
        <w:t>, С-R-4 (</w:t>
      </w:r>
      <w:r>
        <w:rPr>
          <w:rFonts w:ascii="Times New Roman" w:hAnsi="Times New Roman"/>
          <w:b/>
          <w:sz w:val="28"/>
          <w:szCs w:val="28"/>
          <w:lang w:val="kk-KZ"/>
        </w:rPr>
        <w:t>1</w:t>
      </w:r>
      <w:r w:rsidRPr="00CD2123">
        <w:rPr>
          <w:rFonts w:ascii="Times New Roman" w:hAnsi="Times New Roman"/>
          <w:b/>
          <w:sz w:val="28"/>
          <w:szCs w:val="28"/>
          <w:lang w:val="kk-KZ"/>
        </w:rPr>
        <w:t xml:space="preserve"> бірлік), 0</w:t>
      </w:r>
      <w:r>
        <w:rPr>
          <w:rFonts w:ascii="Times New Roman" w:hAnsi="Times New Roman"/>
          <w:b/>
          <w:sz w:val="28"/>
          <w:szCs w:val="28"/>
          <w:lang w:val="kk-KZ"/>
        </w:rPr>
        <w:t>8</w:t>
      </w:r>
      <w:r w:rsidRPr="00CD2123">
        <w:rPr>
          <w:rFonts w:ascii="Times New Roman" w:hAnsi="Times New Roman"/>
          <w:b/>
          <w:sz w:val="28"/>
          <w:szCs w:val="28"/>
          <w:lang w:val="kk-KZ"/>
        </w:rPr>
        <w:t>-2-</w:t>
      </w:r>
      <w:r>
        <w:rPr>
          <w:rFonts w:ascii="Times New Roman" w:hAnsi="Times New Roman"/>
          <w:b/>
          <w:sz w:val="28"/>
          <w:szCs w:val="28"/>
          <w:lang w:val="kk-KZ"/>
        </w:rPr>
        <w:t>4</w:t>
      </w:r>
      <w:r w:rsidRPr="00CD2123">
        <w:rPr>
          <w:rFonts w:ascii="Times New Roman" w:hAnsi="Times New Roman"/>
          <w:b/>
          <w:sz w:val="28"/>
          <w:szCs w:val="28"/>
          <w:lang w:val="kk-KZ"/>
        </w:rPr>
        <w:t xml:space="preserve">. </w:t>
      </w:r>
    </w:p>
    <w:p w:rsidR="00D73F95" w:rsidRPr="00CD2123" w:rsidRDefault="00D73F95" w:rsidP="00D73F95">
      <w:pPr>
        <w:spacing w:after="0" w:line="240" w:lineRule="auto"/>
        <w:ind w:firstLine="567"/>
        <w:jc w:val="both"/>
        <w:rPr>
          <w:rFonts w:ascii="Times New Roman" w:hAnsi="Times New Roman"/>
          <w:sz w:val="28"/>
          <w:szCs w:val="28"/>
          <w:lang w:val="kk-KZ"/>
        </w:rPr>
      </w:pPr>
      <w:r w:rsidRPr="00CD2123">
        <w:rPr>
          <w:rFonts w:ascii="Times New Roman" w:hAnsi="Times New Roman"/>
          <w:b/>
          <w:sz w:val="28"/>
          <w:szCs w:val="28"/>
          <w:lang w:val="kk-KZ"/>
        </w:rPr>
        <w:t>Еңбек сіңіргеніне байланысты лауазымдық қызметақысы</w:t>
      </w:r>
      <w:r w:rsidRPr="00CD2123">
        <w:rPr>
          <w:rFonts w:ascii="Times New Roman" w:hAnsi="Times New Roman"/>
          <w:sz w:val="28"/>
          <w:szCs w:val="28"/>
          <w:lang w:val="kk-KZ"/>
        </w:rPr>
        <w:t xml:space="preserve"> – </w:t>
      </w:r>
      <w:r w:rsidRPr="00CD2123">
        <w:rPr>
          <w:rFonts w:ascii="Times New Roman" w:hAnsi="Times New Roman"/>
          <w:b/>
          <w:sz w:val="28"/>
          <w:szCs w:val="28"/>
          <w:lang w:val="kk-KZ"/>
        </w:rPr>
        <w:t>73 288</w:t>
      </w:r>
      <w:r w:rsidRPr="00CD2123">
        <w:rPr>
          <w:rFonts w:ascii="Times New Roman" w:hAnsi="Times New Roman"/>
          <w:sz w:val="28"/>
          <w:szCs w:val="28"/>
          <w:lang w:val="kk-KZ"/>
        </w:rPr>
        <w:t xml:space="preserve"> теңгеден </w:t>
      </w:r>
      <w:r w:rsidRPr="00CD2123">
        <w:rPr>
          <w:rFonts w:ascii="Times New Roman" w:hAnsi="Times New Roman"/>
          <w:b/>
          <w:sz w:val="28"/>
          <w:szCs w:val="28"/>
          <w:lang w:val="kk-KZ"/>
        </w:rPr>
        <w:t>99 106</w:t>
      </w:r>
      <w:r w:rsidRPr="00CD2123">
        <w:rPr>
          <w:rFonts w:ascii="Times New Roman" w:hAnsi="Times New Roman"/>
          <w:sz w:val="28"/>
          <w:szCs w:val="28"/>
          <w:lang w:val="kk-KZ"/>
        </w:rPr>
        <w:t xml:space="preserve"> теңгеге дейін.</w:t>
      </w:r>
    </w:p>
    <w:p w:rsidR="00D73F95" w:rsidRPr="00CD2123" w:rsidRDefault="00D73F95" w:rsidP="00D73F95">
      <w:pPr>
        <w:pStyle w:val="a5"/>
        <w:tabs>
          <w:tab w:val="left" w:pos="1134"/>
        </w:tabs>
        <w:spacing w:after="0" w:line="240" w:lineRule="auto"/>
        <w:ind w:left="0" w:firstLine="567"/>
        <w:jc w:val="both"/>
        <w:rPr>
          <w:rFonts w:ascii="Times New Roman" w:hAnsi="Times New Roman"/>
          <w:sz w:val="28"/>
          <w:szCs w:val="28"/>
          <w:lang w:val="kk-KZ"/>
        </w:rPr>
      </w:pPr>
      <w:r w:rsidRPr="00CD2123">
        <w:rPr>
          <w:rFonts w:ascii="Times New Roman" w:hAnsi="Times New Roman"/>
          <w:b/>
          <w:color w:val="000000"/>
          <w:sz w:val="28"/>
          <w:szCs w:val="28"/>
          <w:lang w:val="kk-KZ"/>
        </w:rPr>
        <w:t xml:space="preserve">Білімі: </w:t>
      </w:r>
      <w:r>
        <w:rPr>
          <w:rFonts w:ascii="Times New Roman" w:hAnsi="Times New Roman"/>
          <w:sz w:val="28"/>
          <w:szCs w:val="28"/>
          <w:lang w:val="kk-KZ"/>
        </w:rPr>
        <w:t>ж</w:t>
      </w:r>
      <w:r w:rsidRPr="006E42FD">
        <w:rPr>
          <w:rFonts w:ascii="Times New Roman" w:hAnsi="Times New Roman"/>
          <w:sz w:val="28"/>
          <w:szCs w:val="28"/>
          <w:lang w:val="kk-KZ"/>
        </w:rPr>
        <w:t>оғары немесе жоғары оқу орнынан кейінгі</w:t>
      </w:r>
      <w:r>
        <w:rPr>
          <w:rFonts w:ascii="Times New Roman" w:hAnsi="Times New Roman"/>
          <w:sz w:val="28"/>
          <w:szCs w:val="28"/>
          <w:lang w:val="kk-KZ"/>
        </w:rPr>
        <w:t xml:space="preserve"> білім,</w:t>
      </w:r>
      <w:r w:rsidRPr="00CD2123">
        <w:rPr>
          <w:rFonts w:ascii="Times New Roman" w:hAnsi="Times New Roman"/>
          <w:color w:val="000000"/>
          <w:sz w:val="28"/>
          <w:szCs w:val="28"/>
          <w:lang w:val="kk-KZ"/>
        </w:rPr>
        <w:t xml:space="preserve"> экономикалық, құқықтық,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73F95" w:rsidRPr="00CD2123" w:rsidRDefault="00D73F95" w:rsidP="00D73F95">
      <w:pPr>
        <w:spacing w:after="0" w:line="240" w:lineRule="auto"/>
        <w:ind w:firstLine="567"/>
        <w:jc w:val="both"/>
        <w:rPr>
          <w:rFonts w:ascii="Times New Roman" w:hAnsi="Times New Roman"/>
          <w:color w:val="000000"/>
          <w:sz w:val="28"/>
          <w:szCs w:val="28"/>
          <w:lang w:val="kk-KZ"/>
        </w:rPr>
      </w:pPr>
      <w:r w:rsidRPr="00CD2123">
        <w:rPr>
          <w:rFonts w:ascii="Times New Roman" w:hAnsi="Times New Roman"/>
          <w:color w:val="000000"/>
          <w:sz w:val="28"/>
          <w:szCs w:val="28"/>
          <w:lang w:val="kk-KZ"/>
        </w:rPr>
        <w:t>Жоғары білім болған жағдайда жұмыс тәжірибесі талап етілмейді.</w:t>
      </w:r>
    </w:p>
    <w:p w:rsidR="00D73F95" w:rsidRDefault="00D73F95" w:rsidP="00D73F95">
      <w:pPr>
        <w:spacing w:after="0" w:line="240" w:lineRule="auto"/>
        <w:ind w:firstLine="567"/>
        <w:jc w:val="both"/>
        <w:rPr>
          <w:rFonts w:ascii="Times New Roman" w:hAnsi="Times New Roman"/>
          <w:sz w:val="28"/>
          <w:szCs w:val="28"/>
          <w:lang w:val="kk-KZ"/>
        </w:rPr>
      </w:pPr>
      <w:r w:rsidRPr="00CD2123">
        <w:rPr>
          <w:rFonts w:ascii="Times New Roman" w:hAnsi="Times New Roman"/>
          <w:b/>
          <w:color w:val="000000"/>
          <w:sz w:val="28"/>
          <w:szCs w:val="28"/>
          <w:lang w:val="kk-KZ"/>
        </w:rPr>
        <w:t>Негізгі функционалдық міндеттері</w:t>
      </w:r>
      <w:r w:rsidRPr="00CD2123">
        <w:rPr>
          <w:rFonts w:ascii="Times New Roman" w:hAnsi="Times New Roman"/>
          <w:color w:val="000000"/>
          <w:sz w:val="28"/>
          <w:szCs w:val="28"/>
          <w:lang w:val="kk-KZ"/>
        </w:rPr>
        <w:t xml:space="preserve">: </w:t>
      </w:r>
      <w:r w:rsidRPr="006E42FD">
        <w:rPr>
          <w:rFonts w:ascii="Times New Roman" w:hAnsi="Times New Roman"/>
          <w:sz w:val="28"/>
          <w:szCs w:val="28"/>
          <w:lang w:val="kk-KZ"/>
        </w:rPr>
        <w:t xml:space="preserve">Әкімшілік жүргізу, салықтарды өндіріп алу, қосылған құн салығының түсуі мен қайтарудың заңдылығын бақылау. Акциздік </w:t>
      </w:r>
      <w:r w:rsidRPr="006E42FD">
        <w:rPr>
          <w:rFonts w:ascii="Times New Roman" w:hAnsi="Times New Roman"/>
          <w:sz w:val="28"/>
          <w:szCs w:val="28"/>
          <w:lang w:val="kk-KZ"/>
        </w:rPr>
        <w:lastRenderedPageBreak/>
        <w:t>өнімдердің айналымы мен өндіріс саласындағы қызметін жүзеге асыратын және қызметтің акцизделетін түрлерін жүзеге асырушы кәсіпорындар мен ұйымдардың бюджетке төленетін акциздердің толық және уақытылы төленуіне тексеру жүргізу. Акциздік салықты ұйымдастыруды және акцизделетін өнімдердің өндірісі мен айналымын бақылау мәселелеріне қатысты заңнамаларды жетілдіру жөніндеұсыныстар беру. Салық заңдылықтарын қолдану жөнінде түсіндірме жұмысын жүргізу, салық төлеушілердің хаттарын қарау. Жанама салықтардың түсуіне бақылауды жүзеге асыру. Бюджетке жанама салықтардың түсуін қарастыратын  ҚР заңнамаларының  орындалуын қамтамасыз ету.Қосылған құн салығының қайтарудың әкімшілік жүргізуін өндіріп алу мен түсуін және заңдылығын  бақылау.Өз құзыреті шегінде салық заңнамасын түсіндіру.ҚР ҚМ Мемлекеттік кірістер комитетіне есептілікті уақытылы тапсырылуын қадағалау.Компьютерде жұмыс істей білу. Іскерлік деңгейде мемлекеттік және орыс тілдерін білу.</w:t>
      </w:r>
    </w:p>
    <w:p w:rsidR="00D73F95" w:rsidRDefault="00D73F95" w:rsidP="00D73F95">
      <w:pPr>
        <w:spacing w:after="0" w:line="240" w:lineRule="auto"/>
        <w:ind w:firstLine="567"/>
        <w:jc w:val="both"/>
        <w:rPr>
          <w:rFonts w:ascii="Times New Roman" w:hAnsi="Times New Roman"/>
          <w:sz w:val="28"/>
          <w:szCs w:val="28"/>
          <w:lang w:val="kk-KZ"/>
        </w:rPr>
      </w:pPr>
    </w:p>
    <w:p w:rsidR="00D73F95" w:rsidRDefault="00D73F95" w:rsidP="00D73F95">
      <w:pPr>
        <w:spacing w:after="0" w:line="240" w:lineRule="auto"/>
        <w:ind w:firstLine="567"/>
        <w:jc w:val="both"/>
        <w:rPr>
          <w:rFonts w:ascii="Times New Roman" w:hAnsi="Times New Roman"/>
          <w:sz w:val="28"/>
          <w:szCs w:val="28"/>
          <w:lang w:val="kk-KZ"/>
        </w:rPr>
      </w:pPr>
    </w:p>
    <w:p w:rsidR="00D73F95" w:rsidRDefault="00D73F95" w:rsidP="00D73F95">
      <w:pPr>
        <w:spacing w:after="0" w:line="240" w:lineRule="auto"/>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br w:type="page"/>
      </w:r>
    </w:p>
    <w:p w:rsidR="00D73F95" w:rsidRPr="00800255" w:rsidRDefault="00D73F95" w:rsidP="00D73F95">
      <w:pPr>
        <w:spacing w:after="0" w:line="240" w:lineRule="auto"/>
        <w:ind w:firstLine="567"/>
        <w:contextualSpacing/>
        <w:jc w:val="right"/>
        <w:rPr>
          <w:rFonts w:ascii="Times New Roman" w:hAnsi="Times New Roman"/>
          <w:sz w:val="24"/>
          <w:szCs w:val="24"/>
          <w:lang w:val="kk-KZ"/>
        </w:rPr>
      </w:pPr>
      <w:r w:rsidRPr="00800255">
        <w:rPr>
          <w:rFonts w:ascii="Times New Roman" w:hAnsi="Times New Roman"/>
          <w:color w:val="000000"/>
          <w:sz w:val="24"/>
          <w:szCs w:val="24"/>
          <w:lang w:val="kk-KZ"/>
        </w:rPr>
        <w:lastRenderedPageBreak/>
        <w:t xml:space="preserve"> "Б" корпусының мемлекеттік</w:t>
      </w:r>
    </w:p>
    <w:p w:rsidR="00D73F95" w:rsidRPr="00800255" w:rsidRDefault="00D73F95" w:rsidP="00D73F95">
      <w:pPr>
        <w:spacing w:after="0" w:line="240" w:lineRule="auto"/>
        <w:ind w:firstLine="567"/>
        <w:contextualSpacing/>
        <w:jc w:val="right"/>
        <w:rPr>
          <w:rFonts w:ascii="Times New Roman" w:hAnsi="Times New Roman"/>
          <w:color w:val="000000"/>
          <w:sz w:val="24"/>
          <w:szCs w:val="24"/>
          <w:lang w:val="kk-KZ"/>
        </w:rPr>
      </w:pPr>
      <w:r w:rsidRPr="00800255">
        <w:rPr>
          <w:rFonts w:ascii="Times New Roman" w:hAnsi="Times New Roman"/>
          <w:sz w:val="24"/>
          <w:szCs w:val="24"/>
          <w:lang w:val="kk-KZ"/>
        </w:rPr>
        <w:t xml:space="preserve">                                                                        </w:t>
      </w:r>
      <w:r w:rsidRPr="00800255">
        <w:rPr>
          <w:rFonts w:ascii="Times New Roman" w:hAnsi="Times New Roman"/>
          <w:color w:val="000000"/>
          <w:sz w:val="24"/>
          <w:szCs w:val="24"/>
          <w:lang w:val="kk-KZ"/>
        </w:rPr>
        <w:t>әкімшілік лауазымына</w:t>
      </w:r>
      <w:r w:rsidRPr="00800255">
        <w:rPr>
          <w:rFonts w:ascii="Times New Roman" w:hAnsi="Times New Roman"/>
          <w:sz w:val="24"/>
          <w:szCs w:val="24"/>
          <w:lang w:val="kk-KZ"/>
        </w:rPr>
        <w:br/>
      </w:r>
      <w:r w:rsidRPr="00800255">
        <w:rPr>
          <w:rFonts w:ascii="Times New Roman" w:hAnsi="Times New Roman"/>
          <w:color w:val="000000"/>
          <w:sz w:val="24"/>
          <w:szCs w:val="24"/>
          <w:lang w:val="kk-KZ"/>
        </w:rPr>
        <w:t xml:space="preserve">                                                                                      орналасуға конкурс өткізу</w:t>
      </w:r>
      <w:r w:rsidRPr="00800255">
        <w:rPr>
          <w:rFonts w:ascii="Times New Roman" w:hAnsi="Times New Roman"/>
          <w:sz w:val="24"/>
          <w:szCs w:val="24"/>
          <w:lang w:val="kk-KZ"/>
        </w:rPr>
        <w:br/>
      </w:r>
      <w:r w:rsidRPr="00800255">
        <w:rPr>
          <w:rFonts w:ascii="Times New Roman" w:hAnsi="Times New Roman"/>
          <w:color w:val="000000"/>
          <w:sz w:val="24"/>
          <w:szCs w:val="24"/>
          <w:lang w:val="kk-KZ"/>
        </w:rPr>
        <w:t xml:space="preserve">                                                                                                қағидаларының 2-қосымшасы</w:t>
      </w:r>
    </w:p>
    <w:p w:rsidR="00D73F95" w:rsidRPr="00800255" w:rsidRDefault="00D73F95" w:rsidP="00D73F95">
      <w:pPr>
        <w:spacing w:after="0" w:line="240" w:lineRule="auto"/>
        <w:ind w:firstLine="567"/>
        <w:contextualSpacing/>
        <w:jc w:val="right"/>
        <w:rPr>
          <w:rFonts w:ascii="Times New Roman" w:hAnsi="Times New Roman"/>
          <w:color w:val="000000"/>
          <w:sz w:val="24"/>
          <w:szCs w:val="24"/>
          <w:lang w:val="kk-KZ"/>
        </w:rPr>
      </w:pPr>
      <w:r w:rsidRPr="00800255">
        <w:rPr>
          <w:rFonts w:ascii="Times New Roman" w:hAnsi="Times New Roman"/>
          <w:color w:val="000000"/>
          <w:sz w:val="24"/>
          <w:szCs w:val="24"/>
          <w:lang w:val="kk-KZ"/>
        </w:rPr>
        <w:t>Нысан</w:t>
      </w:r>
    </w:p>
    <w:p w:rsidR="00D73F95" w:rsidRPr="00800255" w:rsidRDefault="00D73F95" w:rsidP="00D73F95">
      <w:pPr>
        <w:spacing w:after="0" w:line="240" w:lineRule="auto"/>
        <w:ind w:firstLine="567"/>
        <w:contextualSpacing/>
        <w:jc w:val="center"/>
        <w:rPr>
          <w:rFonts w:ascii="Times New Roman" w:hAnsi="Times New Roman"/>
          <w:sz w:val="24"/>
          <w:szCs w:val="24"/>
          <w:lang w:val="kk-KZ"/>
        </w:rPr>
      </w:pPr>
      <w:r w:rsidRPr="00800255">
        <w:rPr>
          <w:rFonts w:ascii="Times New Roman" w:hAnsi="Times New Roman"/>
          <w:color w:val="000000"/>
          <w:sz w:val="24"/>
          <w:szCs w:val="24"/>
          <w:lang w:val="kk-KZ"/>
        </w:rPr>
        <w:t xml:space="preserve">                                                                                        ________________________</w:t>
      </w:r>
      <w:r w:rsidRPr="00800255">
        <w:rPr>
          <w:rFonts w:ascii="Times New Roman" w:hAnsi="Times New Roman"/>
          <w:sz w:val="24"/>
          <w:szCs w:val="24"/>
          <w:lang w:val="kk-KZ"/>
        </w:rPr>
        <w:br/>
      </w:r>
      <w:r w:rsidRPr="00800255">
        <w:rPr>
          <w:rFonts w:ascii="Times New Roman" w:hAnsi="Times New Roman"/>
          <w:color w:val="000000"/>
          <w:sz w:val="24"/>
          <w:szCs w:val="24"/>
          <w:lang w:val="kk-KZ"/>
        </w:rPr>
        <w:t xml:space="preserve">                                                                                               (мемлекеттік орган)</w:t>
      </w:r>
    </w:p>
    <w:p w:rsidR="00D73F95" w:rsidRPr="00800255" w:rsidRDefault="00D73F95" w:rsidP="00D73F95">
      <w:pPr>
        <w:spacing w:after="0" w:line="240" w:lineRule="auto"/>
        <w:ind w:firstLine="567"/>
        <w:contextualSpacing/>
        <w:rPr>
          <w:rFonts w:ascii="Times New Roman" w:hAnsi="Times New Roman"/>
          <w:b/>
          <w:color w:val="000000"/>
          <w:sz w:val="24"/>
          <w:szCs w:val="24"/>
          <w:lang w:val="kk-KZ"/>
        </w:rPr>
      </w:pPr>
    </w:p>
    <w:p w:rsidR="00D73F95" w:rsidRPr="00800255" w:rsidRDefault="00D73F95" w:rsidP="00D73F95">
      <w:pPr>
        <w:spacing w:after="0" w:line="240" w:lineRule="auto"/>
        <w:ind w:firstLine="567"/>
        <w:contextualSpacing/>
        <w:rPr>
          <w:rFonts w:ascii="Times New Roman" w:hAnsi="Times New Roman"/>
          <w:b/>
          <w:color w:val="000000"/>
          <w:sz w:val="24"/>
          <w:szCs w:val="24"/>
          <w:lang w:val="kk-KZ"/>
        </w:rPr>
      </w:pPr>
    </w:p>
    <w:p w:rsidR="00D73F95" w:rsidRPr="00800255" w:rsidRDefault="00D73F95" w:rsidP="00D73F95">
      <w:pPr>
        <w:spacing w:after="0" w:line="240" w:lineRule="auto"/>
        <w:ind w:firstLine="567"/>
        <w:contextualSpacing/>
        <w:jc w:val="center"/>
        <w:rPr>
          <w:rFonts w:ascii="Times New Roman" w:hAnsi="Times New Roman"/>
          <w:sz w:val="24"/>
          <w:szCs w:val="24"/>
          <w:lang w:val="kk-KZ"/>
        </w:rPr>
      </w:pPr>
      <w:r w:rsidRPr="00800255">
        <w:rPr>
          <w:rFonts w:ascii="Times New Roman" w:hAnsi="Times New Roman"/>
          <w:b/>
          <w:color w:val="000000"/>
          <w:sz w:val="24"/>
          <w:szCs w:val="24"/>
          <w:lang w:val="kk-KZ"/>
        </w:rPr>
        <w:t>Өтініш</w:t>
      </w:r>
    </w:p>
    <w:p w:rsidR="00D73F95" w:rsidRPr="00800255" w:rsidRDefault="00D73F95" w:rsidP="00D73F95">
      <w:pPr>
        <w:spacing w:after="0" w:line="240" w:lineRule="auto"/>
        <w:ind w:firstLine="567"/>
        <w:contextualSpacing/>
        <w:rPr>
          <w:rFonts w:ascii="Times New Roman" w:hAnsi="Times New Roman"/>
          <w:color w:val="000000"/>
          <w:sz w:val="24"/>
          <w:szCs w:val="24"/>
          <w:lang w:val="kk-KZ"/>
        </w:rPr>
      </w:pPr>
    </w:p>
    <w:p w:rsidR="00D73F95" w:rsidRPr="00800255" w:rsidRDefault="00D73F95" w:rsidP="00D73F95">
      <w:pPr>
        <w:spacing w:after="0" w:line="240" w:lineRule="auto"/>
        <w:ind w:firstLine="567"/>
        <w:contextualSpacing/>
        <w:rPr>
          <w:rFonts w:ascii="Times New Roman" w:hAnsi="Times New Roman"/>
          <w:color w:val="000000"/>
          <w:sz w:val="24"/>
          <w:szCs w:val="24"/>
          <w:lang w:val="kk-KZ"/>
        </w:rPr>
      </w:pPr>
      <w:r w:rsidRPr="00800255">
        <w:rPr>
          <w:rFonts w:ascii="Times New Roman" w:hAnsi="Times New Roman"/>
          <w:color w:val="000000"/>
          <w:sz w:val="24"/>
          <w:szCs w:val="24"/>
          <w:lang w:val="kk-KZ"/>
        </w:rPr>
        <w:t xml:space="preserve">      </w:t>
      </w:r>
    </w:p>
    <w:p w:rsidR="00D73F95" w:rsidRPr="00800255" w:rsidRDefault="00D73F95" w:rsidP="00D73F95">
      <w:pPr>
        <w:spacing w:after="0" w:line="240" w:lineRule="auto"/>
        <w:ind w:firstLine="567"/>
        <w:contextualSpacing/>
        <w:jc w:val="both"/>
        <w:rPr>
          <w:rFonts w:ascii="Times New Roman" w:hAnsi="Times New Roman"/>
          <w:color w:val="000000"/>
          <w:sz w:val="24"/>
          <w:szCs w:val="24"/>
          <w:lang w:val="kk-KZ"/>
        </w:rPr>
      </w:pPr>
      <w:r w:rsidRPr="00800255">
        <w:rPr>
          <w:rFonts w:ascii="Times New Roman" w:hAnsi="Times New Roman"/>
          <w:color w:val="000000"/>
          <w:sz w:val="24"/>
          <w:szCs w:val="24"/>
          <w:lang w:val="kk-KZ"/>
        </w:rPr>
        <w:t>Мені_________________________________</w:t>
      </w:r>
      <w:r w:rsidRPr="00800255">
        <w:rPr>
          <w:rFonts w:ascii="Times New Roman" w:hAnsi="Times New Roman"/>
          <w:color w:val="000000"/>
          <w:sz w:val="24"/>
          <w:szCs w:val="24"/>
          <w:lang w:val="kk-KZ"/>
        </w:rPr>
        <w:softHyphen/>
      </w:r>
      <w:r w:rsidRPr="00800255">
        <w:rPr>
          <w:rFonts w:ascii="Times New Roman" w:hAnsi="Times New Roman"/>
          <w:color w:val="000000"/>
          <w:sz w:val="24"/>
          <w:szCs w:val="24"/>
          <w:lang w:val="kk-KZ"/>
        </w:rPr>
        <w:softHyphen/>
      </w:r>
      <w:r w:rsidRPr="00800255">
        <w:rPr>
          <w:rFonts w:ascii="Times New Roman" w:hAnsi="Times New Roman"/>
          <w:color w:val="000000"/>
          <w:sz w:val="24"/>
          <w:szCs w:val="24"/>
          <w:lang w:val="kk-KZ"/>
        </w:rPr>
        <w:softHyphen/>
      </w:r>
      <w:r w:rsidRPr="00800255">
        <w:rPr>
          <w:rFonts w:ascii="Times New Roman" w:hAnsi="Times New Roman"/>
          <w:color w:val="000000"/>
          <w:sz w:val="24"/>
          <w:szCs w:val="24"/>
          <w:lang w:val="kk-KZ"/>
        </w:rPr>
        <w:softHyphen/>
      </w:r>
      <w:r w:rsidRPr="00800255">
        <w:rPr>
          <w:rFonts w:ascii="Times New Roman" w:hAnsi="Times New Roman"/>
          <w:color w:val="000000"/>
          <w:sz w:val="24"/>
          <w:szCs w:val="24"/>
          <w:lang w:val="kk-KZ"/>
        </w:rPr>
        <w:softHyphen/>
      </w:r>
      <w:r w:rsidRPr="00800255">
        <w:rPr>
          <w:rFonts w:ascii="Times New Roman" w:hAnsi="Times New Roman"/>
          <w:color w:val="000000"/>
          <w:sz w:val="24"/>
          <w:szCs w:val="24"/>
          <w:lang w:val="kk-KZ"/>
        </w:rPr>
        <w:softHyphen/>
      </w:r>
      <w:r w:rsidRPr="00800255">
        <w:rPr>
          <w:rFonts w:ascii="Times New Roman" w:hAnsi="Times New Roman"/>
          <w:color w:val="000000"/>
          <w:sz w:val="24"/>
          <w:szCs w:val="24"/>
          <w:lang w:val="kk-KZ"/>
        </w:rPr>
        <w:softHyphen/>
      </w:r>
      <w:r w:rsidRPr="00800255">
        <w:rPr>
          <w:rFonts w:ascii="Times New Roman" w:hAnsi="Times New Roman"/>
          <w:color w:val="000000"/>
          <w:sz w:val="24"/>
          <w:szCs w:val="24"/>
          <w:lang w:val="kk-KZ"/>
        </w:rPr>
        <w:softHyphen/>
      </w:r>
      <w:r w:rsidRPr="00800255">
        <w:rPr>
          <w:rFonts w:ascii="Times New Roman" w:hAnsi="Times New Roman"/>
          <w:color w:val="000000"/>
          <w:sz w:val="24"/>
          <w:szCs w:val="24"/>
          <w:lang w:val="kk-KZ"/>
        </w:rPr>
        <w:softHyphen/>
      </w:r>
      <w:r w:rsidRPr="00800255">
        <w:rPr>
          <w:rFonts w:ascii="Times New Roman" w:hAnsi="Times New Roman"/>
          <w:color w:val="000000"/>
          <w:sz w:val="24"/>
          <w:szCs w:val="24"/>
          <w:lang w:val="kk-KZ"/>
        </w:rPr>
        <w:softHyphen/>
      </w:r>
      <w:r w:rsidRPr="00800255">
        <w:rPr>
          <w:rFonts w:ascii="Times New Roman" w:hAnsi="Times New Roman"/>
          <w:color w:val="000000"/>
          <w:sz w:val="24"/>
          <w:szCs w:val="24"/>
          <w:lang w:val="kk-KZ"/>
        </w:rPr>
        <w:softHyphen/>
      </w:r>
      <w:r w:rsidRPr="00800255">
        <w:rPr>
          <w:rFonts w:ascii="Times New Roman" w:hAnsi="Times New Roman"/>
          <w:color w:val="000000"/>
          <w:sz w:val="24"/>
          <w:szCs w:val="24"/>
          <w:lang w:val="kk-KZ"/>
        </w:rPr>
        <w:softHyphen/>
      </w:r>
      <w:r w:rsidRPr="00800255">
        <w:rPr>
          <w:rFonts w:ascii="Times New Roman" w:hAnsi="Times New Roman"/>
          <w:color w:val="000000"/>
          <w:sz w:val="24"/>
          <w:szCs w:val="24"/>
          <w:lang w:val="kk-KZ"/>
        </w:rPr>
        <w:softHyphen/>
      </w:r>
      <w:r w:rsidRPr="00800255">
        <w:rPr>
          <w:rFonts w:ascii="Times New Roman" w:hAnsi="Times New Roman"/>
          <w:color w:val="000000"/>
          <w:sz w:val="24"/>
          <w:szCs w:val="24"/>
          <w:lang w:val="kk-KZ"/>
        </w:rPr>
        <w:softHyphen/>
      </w:r>
      <w:r w:rsidRPr="00800255">
        <w:rPr>
          <w:rFonts w:ascii="Times New Roman" w:hAnsi="Times New Roman"/>
          <w:color w:val="000000"/>
          <w:sz w:val="24"/>
          <w:szCs w:val="24"/>
          <w:lang w:val="kk-KZ"/>
        </w:rPr>
        <w:softHyphen/>
      </w:r>
      <w:r w:rsidRPr="00800255">
        <w:rPr>
          <w:rFonts w:ascii="Times New Roman" w:hAnsi="Times New Roman"/>
          <w:color w:val="000000"/>
          <w:sz w:val="24"/>
          <w:szCs w:val="24"/>
          <w:lang w:val="kk-KZ"/>
        </w:rPr>
        <w:softHyphen/>
      </w:r>
      <w:r w:rsidRPr="00800255">
        <w:rPr>
          <w:rFonts w:ascii="Times New Roman" w:hAnsi="Times New Roman"/>
          <w:color w:val="000000"/>
          <w:sz w:val="24"/>
          <w:szCs w:val="24"/>
          <w:lang w:val="kk-KZ"/>
        </w:rPr>
        <w:softHyphen/>
      </w:r>
      <w:r w:rsidRPr="00800255">
        <w:rPr>
          <w:rFonts w:ascii="Times New Roman" w:hAnsi="Times New Roman"/>
          <w:color w:val="000000"/>
          <w:sz w:val="24"/>
          <w:szCs w:val="24"/>
          <w:lang w:val="kk-KZ"/>
        </w:rPr>
        <w:softHyphen/>
      </w:r>
      <w:r w:rsidRPr="00800255">
        <w:rPr>
          <w:rFonts w:ascii="Times New Roman" w:hAnsi="Times New Roman"/>
          <w:color w:val="000000"/>
          <w:sz w:val="24"/>
          <w:szCs w:val="24"/>
          <w:lang w:val="kk-KZ"/>
        </w:rPr>
        <w:softHyphen/>
      </w:r>
      <w:r w:rsidRPr="00800255">
        <w:rPr>
          <w:rFonts w:ascii="Times New Roman" w:hAnsi="Times New Roman"/>
          <w:color w:val="000000"/>
          <w:sz w:val="24"/>
          <w:szCs w:val="24"/>
          <w:lang w:val="kk-KZ"/>
        </w:rPr>
        <w:softHyphen/>
      </w:r>
      <w:r w:rsidRPr="00800255">
        <w:rPr>
          <w:rFonts w:ascii="Times New Roman" w:hAnsi="Times New Roman"/>
          <w:color w:val="000000"/>
          <w:sz w:val="24"/>
          <w:szCs w:val="24"/>
          <w:lang w:val="kk-KZ"/>
        </w:rPr>
        <w:softHyphen/>
      </w:r>
      <w:r w:rsidRPr="00800255">
        <w:rPr>
          <w:rFonts w:ascii="Times New Roman" w:hAnsi="Times New Roman"/>
          <w:color w:val="000000"/>
          <w:sz w:val="24"/>
          <w:szCs w:val="24"/>
          <w:lang w:val="kk-KZ"/>
        </w:rPr>
        <w:softHyphen/>
      </w:r>
      <w:r w:rsidRPr="00800255">
        <w:rPr>
          <w:rFonts w:ascii="Times New Roman" w:hAnsi="Times New Roman"/>
          <w:color w:val="000000"/>
          <w:sz w:val="24"/>
          <w:szCs w:val="24"/>
          <w:lang w:val="kk-KZ"/>
        </w:rPr>
        <w:softHyphen/>
      </w:r>
      <w:r w:rsidRPr="00800255">
        <w:rPr>
          <w:rFonts w:ascii="Times New Roman" w:hAnsi="Times New Roman"/>
          <w:color w:val="000000"/>
          <w:sz w:val="24"/>
          <w:szCs w:val="24"/>
          <w:lang w:val="kk-KZ"/>
        </w:rPr>
        <w:softHyphen/>
      </w:r>
      <w:r w:rsidRPr="00800255">
        <w:rPr>
          <w:rFonts w:ascii="Times New Roman" w:hAnsi="Times New Roman"/>
          <w:color w:val="000000"/>
          <w:sz w:val="24"/>
          <w:szCs w:val="24"/>
          <w:lang w:val="kk-KZ"/>
        </w:rPr>
        <w:softHyphen/>
      </w:r>
      <w:r w:rsidRPr="00800255">
        <w:rPr>
          <w:rFonts w:ascii="Times New Roman" w:hAnsi="Times New Roman"/>
          <w:color w:val="000000"/>
          <w:sz w:val="24"/>
          <w:szCs w:val="24"/>
          <w:lang w:val="kk-KZ"/>
        </w:rPr>
        <w:softHyphen/>
      </w:r>
      <w:r w:rsidRPr="00800255">
        <w:rPr>
          <w:rFonts w:ascii="Times New Roman" w:hAnsi="Times New Roman"/>
          <w:color w:val="000000"/>
          <w:sz w:val="24"/>
          <w:szCs w:val="24"/>
          <w:lang w:val="kk-KZ"/>
        </w:rPr>
        <w:softHyphen/>
      </w:r>
      <w:r w:rsidRPr="00800255">
        <w:rPr>
          <w:rFonts w:ascii="Times New Roman" w:hAnsi="Times New Roman"/>
          <w:color w:val="000000"/>
          <w:sz w:val="24"/>
          <w:szCs w:val="24"/>
          <w:lang w:val="kk-KZ"/>
        </w:rPr>
        <w:softHyphen/>
      </w:r>
      <w:r w:rsidRPr="00800255">
        <w:rPr>
          <w:rFonts w:ascii="Times New Roman" w:hAnsi="Times New Roman"/>
          <w:color w:val="000000"/>
          <w:sz w:val="24"/>
          <w:szCs w:val="24"/>
          <w:lang w:val="kk-KZ"/>
        </w:rPr>
        <w:softHyphen/>
      </w:r>
      <w:r w:rsidRPr="00800255">
        <w:rPr>
          <w:rFonts w:ascii="Times New Roman" w:hAnsi="Times New Roman"/>
          <w:color w:val="000000"/>
          <w:sz w:val="24"/>
          <w:szCs w:val="24"/>
          <w:lang w:val="kk-KZ"/>
        </w:rPr>
        <w:softHyphen/>
      </w:r>
      <w:r w:rsidRPr="00800255">
        <w:rPr>
          <w:rFonts w:ascii="Times New Roman" w:hAnsi="Times New Roman"/>
          <w:color w:val="000000"/>
          <w:sz w:val="24"/>
          <w:szCs w:val="24"/>
          <w:lang w:val="kk-KZ"/>
        </w:rPr>
        <w:softHyphen/>
      </w:r>
      <w:r w:rsidRPr="00800255">
        <w:rPr>
          <w:rFonts w:ascii="Times New Roman" w:hAnsi="Times New Roman"/>
          <w:color w:val="000000"/>
          <w:sz w:val="24"/>
          <w:szCs w:val="24"/>
          <w:lang w:val="kk-KZ"/>
        </w:rPr>
        <w:softHyphen/>
      </w:r>
      <w:r w:rsidRPr="00800255">
        <w:rPr>
          <w:rFonts w:ascii="Times New Roman" w:hAnsi="Times New Roman"/>
          <w:color w:val="000000"/>
          <w:sz w:val="24"/>
          <w:szCs w:val="24"/>
          <w:lang w:val="kk-KZ"/>
        </w:rPr>
        <w:softHyphen/>
      </w:r>
      <w:r w:rsidRPr="00800255">
        <w:rPr>
          <w:rFonts w:ascii="Times New Roman" w:hAnsi="Times New Roman"/>
          <w:color w:val="000000"/>
          <w:sz w:val="24"/>
          <w:szCs w:val="24"/>
          <w:lang w:val="kk-KZ"/>
        </w:rPr>
        <w:softHyphen/>
        <w:t>________________________</w:t>
      </w:r>
      <w:r w:rsidRPr="00800255">
        <w:rPr>
          <w:rFonts w:ascii="Times New Roman" w:hAnsi="Times New Roman"/>
          <w:sz w:val="24"/>
          <w:szCs w:val="24"/>
          <w:lang w:val="kk-KZ"/>
        </w:rPr>
        <w:br/>
      </w:r>
      <w:r w:rsidRPr="00800255">
        <w:rPr>
          <w:rFonts w:ascii="Times New Roman" w:hAnsi="Times New Roman"/>
          <w:color w:val="000000"/>
          <w:sz w:val="24"/>
          <w:szCs w:val="24"/>
          <w:lang w:val="kk-KZ"/>
        </w:rPr>
        <w:t>__________________________________________________________________</w:t>
      </w:r>
      <w:r w:rsidRPr="00800255">
        <w:rPr>
          <w:rFonts w:ascii="Times New Roman" w:hAnsi="Times New Roman"/>
          <w:sz w:val="24"/>
          <w:szCs w:val="24"/>
          <w:lang w:val="kk-KZ"/>
        </w:rPr>
        <w:br/>
      </w:r>
      <w:r w:rsidRPr="00800255">
        <w:rPr>
          <w:rFonts w:ascii="Times New Roman" w:hAnsi="Times New Roman"/>
          <w:color w:val="000000"/>
          <w:sz w:val="24"/>
          <w:szCs w:val="24"/>
          <w:lang w:val="kk-KZ"/>
        </w:rPr>
        <w:t xml:space="preserve">бос мемлекеттік әкімшілік лауазымына орналасу конкурсына қатысуға жіберуіңізді сұраймын. </w:t>
      </w:r>
    </w:p>
    <w:p w:rsidR="00D73F95" w:rsidRPr="00800255" w:rsidRDefault="00D73F95" w:rsidP="00D73F95">
      <w:pPr>
        <w:spacing w:after="0" w:line="240" w:lineRule="auto"/>
        <w:ind w:firstLine="567"/>
        <w:contextualSpacing/>
        <w:jc w:val="both"/>
        <w:rPr>
          <w:rFonts w:ascii="Times New Roman" w:hAnsi="Times New Roman"/>
          <w:color w:val="000000"/>
          <w:sz w:val="24"/>
          <w:szCs w:val="24"/>
          <w:lang w:val="kk-KZ"/>
        </w:rPr>
      </w:pPr>
      <w:r w:rsidRPr="00800255">
        <w:rPr>
          <w:rFonts w:ascii="Times New Roman" w:hAnsi="Times New Roman"/>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73F95" w:rsidRPr="00800255" w:rsidRDefault="00D73F95" w:rsidP="00D73F95">
      <w:pPr>
        <w:spacing w:after="0" w:line="240" w:lineRule="auto"/>
        <w:ind w:firstLine="567"/>
        <w:contextualSpacing/>
        <w:rPr>
          <w:rFonts w:ascii="Times New Roman" w:hAnsi="Times New Roman"/>
          <w:color w:val="000000"/>
          <w:sz w:val="24"/>
          <w:szCs w:val="24"/>
          <w:lang w:val="kk-KZ"/>
        </w:rPr>
      </w:pPr>
      <w:r w:rsidRPr="00800255">
        <w:rPr>
          <w:rFonts w:ascii="Times New Roman" w:hAnsi="Times New Roman"/>
          <w:color w:val="000000"/>
          <w:sz w:val="24"/>
          <w:szCs w:val="24"/>
          <w:lang w:val="kk-KZ"/>
        </w:rPr>
        <w:t>Ұсынылып отырған құжаттарымның дәйектілігіне жауап беремін.</w:t>
      </w:r>
    </w:p>
    <w:p w:rsidR="00D73F95" w:rsidRPr="00800255" w:rsidRDefault="00D73F95" w:rsidP="00D73F95">
      <w:pPr>
        <w:spacing w:after="0" w:line="360" w:lineRule="auto"/>
        <w:ind w:firstLine="567"/>
        <w:contextualSpacing/>
        <w:rPr>
          <w:rFonts w:ascii="Times New Roman" w:hAnsi="Times New Roman"/>
          <w:color w:val="000000"/>
          <w:sz w:val="24"/>
          <w:szCs w:val="24"/>
          <w:lang w:val="kk-KZ"/>
        </w:rPr>
      </w:pPr>
      <w:r w:rsidRPr="00800255">
        <w:rPr>
          <w:rFonts w:ascii="Times New Roman" w:hAnsi="Times New Roman"/>
          <w:color w:val="000000"/>
          <w:sz w:val="24"/>
          <w:szCs w:val="24"/>
          <w:lang w:val="kk-KZ"/>
        </w:rPr>
        <w:t>Қоса берілген құжаттар:</w:t>
      </w:r>
      <w:r w:rsidRPr="00800255">
        <w:rPr>
          <w:rFonts w:ascii="Times New Roman" w:hAnsi="Times New Roman"/>
          <w:sz w:val="24"/>
          <w:szCs w:val="24"/>
          <w:lang w:val="kk-KZ"/>
        </w:rPr>
        <w:br/>
      </w:r>
      <w:r w:rsidRPr="00800255">
        <w:rPr>
          <w:rFonts w:ascii="Times New Roman" w:hAnsi="Times New Roman"/>
          <w:color w:val="000000"/>
          <w:sz w:val="24"/>
          <w:szCs w:val="24"/>
          <w:lang w:val="kk-KZ"/>
        </w:rPr>
        <w:t>__________________________________________________________________</w:t>
      </w:r>
      <w:r w:rsidRPr="00800255">
        <w:rPr>
          <w:rFonts w:ascii="Times New Roman" w:hAnsi="Times New Roman"/>
          <w:sz w:val="24"/>
          <w:szCs w:val="24"/>
          <w:lang w:val="kk-KZ"/>
        </w:rPr>
        <w:br/>
      </w:r>
      <w:r w:rsidRPr="00800255">
        <w:rPr>
          <w:rFonts w:ascii="Times New Roman" w:hAnsi="Times New Roman"/>
          <w:color w:val="000000"/>
          <w:sz w:val="24"/>
          <w:szCs w:val="24"/>
          <w:lang w:val="kk-KZ"/>
        </w:rPr>
        <w:t>__________________________________________________________________</w:t>
      </w:r>
      <w:r w:rsidRPr="00800255">
        <w:rPr>
          <w:rFonts w:ascii="Times New Roman" w:hAnsi="Times New Roman"/>
          <w:sz w:val="24"/>
          <w:szCs w:val="24"/>
          <w:lang w:val="kk-KZ"/>
        </w:rPr>
        <w:br/>
      </w:r>
      <w:r w:rsidRPr="00800255">
        <w:rPr>
          <w:rFonts w:ascii="Times New Roman" w:hAnsi="Times New Roman"/>
          <w:color w:val="000000"/>
          <w:sz w:val="24"/>
          <w:szCs w:val="24"/>
          <w:lang w:val="kk-KZ"/>
        </w:rPr>
        <w:t>__________________________________________________________________</w:t>
      </w:r>
      <w:r w:rsidRPr="00800255">
        <w:rPr>
          <w:rFonts w:ascii="Times New Roman" w:hAnsi="Times New Roman"/>
          <w:sz w:val="24"/>
          <w:szCs w:val="24"/>
          <w:lang w:val="kk-KZ"/>
        </w:rPr>
        <w:br/>
      </w:r>
      <w:r w:rsidRPr="00800255">
        <w:rPr>
          <w:rFonts w:ascii="Times New Roman" w:hAnsi="Times New Roman"/>
          <w:color w:val="000000"/>
          <w:sz w:val="24"/>
          <w:szCs w:val="24"/>
          <w:lang w:val="kk-KZ"/>
        </w:rPr>
        <w:t>__________________________________________________________________</w:t>
      </w:r>
      <w:r w:rsidRPr="00800255">
        <w:rPr>
          <w:rFonts w:ascii="Times New Roman" w:hAnsi="Times New Roman"/>
          <w:sz w:val="24"/>
          <w:szCs w:val="24"/>
          <w:lang w:val="kk-KZ"/>
        </w:rPr>
        <w:br/>
      </w:r>
      <w:r w:rsidRPr="00800255">
        <w:rPr>
          <w:rFonts w:ascii="Times New Roman" w:hAnsi="Times New Roman"/>
          <w:color w:val="000000"/>
          <w:sz w:val="24"/>
          <w:szCs w:val="24"/>
          <w:lang w:val="kk-KZ"/>
        </w:rPr>
        <w:t>__________________________________________________________________</w:t>
      </w:r>
      <w:r w:rsidRPr="00800255">
        <w:rPr>
          <w:rFonts w:ascii="Times New Roman" w:hAnsi="Times New Roman"/>
          <w:sz w:val="24"/>
          <w:szCs w:val="24"/>
          <w:lang w:val="kk-KZ"/>
        </w:rPr>
        <w:br/>
      </w:r>
      <w:r w:rsidRPr="00800255">
        <w:rPr>
          <w:rFonts w:ascii="Times New Roman" w:hAnsi="Times New Roman"/>
          <w:color w:val="000000"/>
          <w:sz w:val="24"/>
          <w:szCs w:val="24"/>
          <w:lang w:val="kk-KZ"/>
        </w:rPr>
        <w:t>__________________________________________________________________</w:t>
      </w:r>
      <w:r w:rsidRPr="00800255">
        <w:rPr>
          <w:rFonts w:ascii="Times New Roman" w:hAnsi="Times New Roman"/>
          <w:sz w:val="24"/>
          <w:szCs w:val="24"/>
          <w:lang w:val="kk-KZ"/>
        </w:rPr>
        <w:br/>
      </w:r>
      <w:r w:rsidRPr="00800255">
        <w:rPr>
          <w:rFonts w:ascii="Times New Roman" w:hAnsi="Times New Roman"/>
          <w:color w:val="000000"/>
          <w:sz w:val="24"/>
          <w:szCs w:val="24"/>
          <w:lang w:val="kk-KZ"/>
        </w:rPr>
        <w:t>__________________________________________________________________</w:t>
      </w:r>
    </w:p>
    <w:p w:rsidR="00D73F95" w:rsidRPr="00800255" w:rsidRDefault="00D73F95" w:rsidP="00D73F95">
      <w:pPr>
        <w:spacing w:after="0" w:line="360" w:lineRule="auto"/>
        <w:contextualSpacing/>
        <w:rPr>
          <w:rFonts w:ascii="Times New Roman" w:hAnsi="Times New Roman"/>
          <w:color w:val="000000"/>
          <w:sz w:val="24"/>
          <w:szCs w:val="24"/>
          <w:lang w:val="kk-KZ"/>
        </w:rPr>
      </w:pPr>
      <w:r w:rsidRPr="00800255">
        <w:rPr>
          <w:rFonts w:ascii="Times New Roman" w:hAnsi="Times New Roman"/>
          <w:color w:val="000000"/>
          <w:sz w:val="24"/>
          <w:szCs w:val="24"/>
          <w:lang w:val="kk-KZ"/>
        </w:rPr>
        <w:t>__________________________________________________________________</w:t>
      </w:r>
    </w:p>
    <w:p w:rsidR="00D73F95" w:rsidRPr="00800255" w:rsidRDefault="00D73F95" w:rsidP="00D73F95">
      <w:pPr>
        <w:spacing w:after="0" w:line="360" w:lineRule="auto"/>
        <w:contextualSpacing/>
        <w:rPr>
          <w:rFonts w:ascii="Times New Roman" w:hAnsi="Times New Roman"/>
          <w:color w:val="000000"/>
          <w:sz w:val="24"/>
          <w:szCs w:val="24"/>
          <w:lang w:val="kk-KZ"/>
        </w:rPr>
      </w:pPr>
      <w:r w:rsidRPr="00800255">
        <w:rPr>
          <w:rFonts w:ascii="Times New Roman" w:hAnsi="Times New Roman"/>
          <w:color w:val="000000"/>
          <w:sz w:val="24"/>
          <w:szCs w:val="24"/>
          <w:lang w:val="kk-KZ"/>
        </w:rPr>
        <w:t>__________________________________________________________________</w:t>
      </w:r>
    </w:p>
    <w:p w:rsidR="00D73F95" w:rsidRPr="00800255" w:rsidRDefault="00D73F95" w:rsidP="00D73F95">
      <w:pPr>
        <w:spacing w:after="0" w:line="240" w:lineRule="auto"/>
        <w:ind w:firstLine="567"/>
        <w:contextualSpacing/>
        <w:rPr>
          <w:rFonts w:ascii="Times New Roman" w:hAnsi="Times New Roman"/>
          <w:color w:val="000000"/>
          <w:sz w:val="24"/>
          <w:szCs w:val="24"/>
          <w:lang w:val="kk-KZ"/>
        </w:rPr>
      </w:pPr>
      <w:r w:rsidRPr="00800255">
        <w:rPr>
          <w:rFonts w:ascii="Times New Roman" w:hAnsi="Times New Roman"/>
          <w:color w:val="000000"/>
          <w:sz w:val="24"/>
          <w:szCs w:val="24"/>
          <w:lang w:val="kk-KZ"/>
        </w:rPr>
        <w:t>     </w:t>
      </w:r>
    </w:p>
    <w:p w:rsidR="00D73F95" w:rsidRDefault="00D73F95" w:rsidP="00D73F95">
      <w:pPr>
        <w:spacing w:after="0" w:line="240" w:lineRule="auto"/>
        <w:ind w:firstLine="567"/>
        <w:contextualSpacing/>
        <w:rPr>
          <w:rFonts w:ascii="Times New Roman" w:hAnsi="Times New Roman"/>
          <w:color w:val="000000"/>
          <w:sz w:val="24"/>
          <w:szCs w:val="24"/>
          <w:lang w:val="kk-KZ"/>
        </w:rPr>
      </w:pPr>
      <w:r w:rsidRPr="00800255">
        <w:rPr>
          <w:rFonts w:ascii="Times New Roman" w:hAnsi="Times New Roman"/>
          <w:color w:val="000000"/>
          <w:sz w:val="24"/>
          <w:szCs w:val="24"/>
          <w:lang w:val="kk-KZ"/>
        </w:rPr>
        <w:t>Мекен жайы және байланыс телефоны_____________________________</w:t>
      </w:r>
      <w:r w:rsidRPr="00800255">
        <w:rPr>
          <w:rFonts w:ascii="Times New Roman" w:hAnsi="Times New Roman"/>
          <w:sz w:val="24"/>
          <w:szCs w:val="24"/>
          <w:lang w:val="kk-KZ"/>
        </w:rPr>
        <w:br/>
      </w:r>
    </w:p>
    <w:p w:rsidR="00D73F95" w:rsidRPr="00800255" w:rsidRDefault="00D73F95" w:rsidP="00D73F95">
      <w:pPr>
        <w:spacing w:after="0" w:line="240" w:lineRule="auto"/>
        <w:ind w:firstLine="567"/>
        <w:contextualSpacing/>
        <w:rPr>
          <w:rFonts w:ascii="Times New Roman" w:hAnsi="Times New Roman"/>
          <w:sz w:val="24"/>
          <w:szCs w:val="24"/>
          <w:lang w:val="kk-KZ"/>
        </w:rPr>
      </w:pPr>
      <w:r w:rsidRPr="00800255">
        <w:rPr>
          <w:rFonts w:ascii="Times New Roman" w:hAnsi="Times New Roman"/>
          <w:color w:val="000000"/>
          <w:sz w:val="24"/>
          <w:szCs w:val="24"/>
          <w:lang w:val="kk-KZ"/>
        </w:rPr>
        <w:t>_________________________________________________________________</w:t>
      </w:r>
    </w:p>
    <w:p w:rsidR="00D73F95" w:rsidRPr="00800255" w:rsidRDefault="00D73F95" w:rsidP="00D73F95">
      <w:pPr>
        <w:spacing w:after="0" w:line="240" w:lineRule="auto"/>
        <w:ind w:firstLine="567"/>
        <w:contextualSpacing/>
        <w:rPr>
          <w:rFonts w:ascii="Times New Roman" w:hAnsi="Times New Roman"/>
          <w:color w:val="000000"/>
          <w:sz w:val="24"/>
          <w:szCs w:val="24"/>
          <w:lang w:val="kk-KZ"/>
        </w:rPr>
      </w:pPr>
    </w:p>
    <w:p w:rsidR="00D73F95" w:rsidRPr="00800255" w:rsidRDefault="00D73F95" w:rsidP="00D73F95">
      <w:pPr>
        <w:spacing w:after="0" w:line="240" w:lineRule="auto"/>
        <w:ind w:firstLine="567"/>
        <w:contextualSpacing/>
        <w:rPr>
          <w:rFonts w:ascii="Times New Roman" w:hAnsi="Times New Roman"/>
          <w:sz w:val="24"/>
          <w:szCs w:val="24"/>
          <w:lang w:val="kk-KZ"/>
        </w:rPr>
      </w:pPr>
      <w:r w:rsidRPr="00800255">
        <w:rPr>
          <w:rFonts w:ascii="Times New Roman" w:hAnsi="Times New Roman"/>
          <w:color w:val="000000"/>
          <w:sz w:val="24"/>
          <w:szCs w:val="24"/>
          <w:lang w:val="kk-KZ"/>
        </w:rPr>
        <w:t>________                                                  ___________________________________</w:t>
      </w:r>
      <w:r w:rsidRPr="00800255">
        <w:rPr>
          <w:rFonts w:ascii="Times New Roman" w:hAnsi="Times New Roman"/>
          <w:sz w:val="24"/>
          <w:szCs w:val="24"/>
          <w:lang w:val="kk-KZ"/>
        </w:rPr>
        <w:br/>
      </w:r>
      <w:r w:rsidRPr="00800255">
        <w:rPr>
          <w:rFonts w:ascii="Times New Roman" w:hAnsi="Times New Roman"/>
          <w:color w:val="000000"/>
          <w:sz w:val="24"/>
          <w:szCs w:val="24"/>
          <w:lang w:val="kk-KZ"/>
        </w:rPr>
        <w:t xml:space="preserve">          (қолы)                                    </w:t>
      </w:r>
      <w:r w:rsidRPr="00800255">
        <w:rPr>
          <w:rFonts w:ascii="Times New Roman" w:hAnsi="Times New Roman"/>
          <w:color w:val="000000"/>
          <w:sz w:val="24"/>
          <w:szCs w:val="24"/>
          <w:lang w:val="kk-KZ"/>
        </w:rPr>
        <w:tab/>
        <w:t xml:space="preserve">              (Тегі, аты, әкесінің аты (болған жағдайда)</w:t>
      </w:r>
    </w:p>
    <w:p w:rsidR="00D73F95" w:rsidRPr="00800255" w:rsidRDefault="00D73F95" w:rsidP="00D73F95">
      <w:pPr>
        <w:spacing w:after="0" w:line="240" w:lineRule="auto"/>
        <w:ind w:firstLine="567"/>
        <w:contextualSpacing/>
        <w:rPr>
          <w:rFonts w:ascii="Times New Roman" w:hAnsi="Times New Roman"/>
          <w:color w:val="000000"/>
          <w:sz w:val="24"/>
          <w:szCs w:val="24"/>
          <w:lang w:val="kk-KZ"/>
        </w:rPr>
      </w:pPr>
    </w:p>
    <w:p w:rsidR="00D73F95" w:rsidRPr="00800255" w:rsidRDefault="00D73F95" w:rsidP="00D73F95">
      <w:pPr>
        <w:spacing w:after="0" w:line="240" w:lineRule="auto"/>
        <w:ind w:firstLine="567"/>
        <w:contextualSpacing/>
        <w:rPr>
          <w:sz w:val="24"/>
          <w:szCs w:val="24"/>
          <w:lang w:val="kk-KZ"/>
        </w:rPr>
      </w:pPr>
      <w:r w:rsidRPr="00800255">
        <w:rPr>
          <w:rFonts w:ascii="Times New Roman" w:hAnsi="Times New Roman"/>
          <w:color w:val="000000"/>
          <w:sz w:val="24"/>
          <w:szCs w:val="24"/>
          <w:lang w:val="kk-KZ"/>
        </w:rPr>
        <w:t>«___»_______________ 20 __ ж.</w:t>
      </w:r>
    </w:p>
    <w:p w:rsidR="00D73F95" w:rsidRDefault="00D73F95">
      <w:pPr>
        <w:rPr>
          <w:rFonts w:ascii="Times New Roman" w:hAnsi="Times New Roman"/>
          <w:b/>
          <w:bCs/>
          <w:sz w:val="28"/>
          <w:szCs w:val="28"/>
          <w:lang w:val="kk-KZ"/>
        </w:rPr>
      </w:pPr>
      <w:r>
        <w:rPr>
          <w:rFonts w:ascii="Times New Roman" w:hAnsi="Times New Roman"/>
          <w:b/>
          <w:bCs/>
          <w:sz w:val="28"/>
          <w:szCs w:val="28"/>
          <w:lang w:val="kk-KZ"/>
        </w:rPr>
        <w:br w:type="page"/>
      </w:r>
    </w:p>
    <w:p w:rsidR="00D73F95" w:rsidRDefault="00D73F95" w:rsidP="00A971D6">
      <w:pPr>
        <w:spacing w:after="0" w:line="240" w:lineRule="auto"/>
        <w:ind w:firstLine="567"/>
        <w:jc w:val="center"/>
        <w:rPr>
          <w:rFonts w:ascii="Times New Roman" w:hAnsi="Times New Roman"/>
          <w:b/>
          <w:bCs/>
          <w:sz w:val="28"/>
          <w:szCs w:val="28"/>
          <w:lang w:val="kk-KZ"/>
        </w:rPr>
      </w:pPr>
      <w:bookmarkStart w:id="0" w:name="_GoBack"/>
      <w:bookmarkEnd w:id="0"/>
    </w:p>
    <w:sectPr w:rsidR="00D73F95" w:rsidSect="00581378">
      <w:headerReference w:type="default" r:id="rId7"/>
      <w:pgSz w:w="11906" w:h="16838"/>
      <w:pgMar w:top="1134" w:right="567"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74E" w:rsidRDefault="0086774E" w:rsidP="00491360">
      <w:pPr>
        <w:spacing w:after="0" w:line="240" w:lineRule="auto"/>
      </w:pPr>
      <w:r>
        <w:separator/>
      </w:r>
    </w:p>
  </w:endnote>
  <w:endnote w:type="continuationSeparator" w:id="0">
    <w:p w:rsidR="0086774E" w:rsidRDefault="0086774E" w:rsidP="00491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KZ">
    <w:altName w:val="Times New Roman"/>
    <w:charset w:val="CC"/>
    <w:family w:val="roman"/>
    <w:pitch w:val="variable"/>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74E" w:rsidRDefault="0086774E" w:rsidP="00491360">
      <w:pPr>
        <w:spacing w:after="0" w:line="240" w:lineRule="auto"/>
      </w:pPr>
      <w:r>
        <w:separator/>
      </w:r>
    </w:p>
  </w:footnote>
  <w:footnote w:type="continuationSeparator" w:id="0">
    <w:p w:rsidR="0086774E" w:rsidRDefault="0086774E" w:rsidP="00491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360" w:rsidRDefault="00640C96">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6548755</wp:posOffset>
              </wp:positionH>
              <wp:positionV relativeFrom="paragraph">
                <wp:posOffset>619125</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360" w:rsidRPr="00D73F95" w:rsidRDefault="00491360" w:rsidP="00D73F95"/>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5.6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" stroked="f">
              <v:textbox style="layout-flow:vertical;mso-layout-flow-alt:bottom-to-top">
                <w:txbxContent>
                  <w:p w:rsidR="00491360" w:rsidRPr="00D73F95" w:rsidRDefault="00491360" w:rsidP="00D73F95"/>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106"/>
    <w:multiLevelType w:val="hybridMultilevel"/>
    <w:tmpl w:val="E6109226"/>
    <w:lvl w:ilvl="0" w:tplc="4EDCC7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EB2631D"/>
    <w:multiLevelType w:val="hybridMultilevel"/>
    <w:tmpl w:val="0602C39E"/>
    <w:lvl w:ilvl="0" w:tplc="40D0C33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F1764D8"/>
    <w:multiLevelType w:val="hybridMultilevel"/>
    <w:tmpl w:val="D3E0F696"/>
    <w:lvl w:ilvl="0" w:tplc="C6E02C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ABA6833"/>
    <w:multiLevelType w:val="hybridMultilevel"/>
    <w:tmpl w:val="A7C6F59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15:restartNumberingAfterBreak="0">
    <w:nsid w:val="2C1F56C4"/>
    <w:multiLevelType w:val="hybridMultilevel"/>
    <w:tmpl w:val="B7A4C4A8"/>
    <w:lvl w:ilvl="0" w:tplc="C6E02C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13F0D1A"/>
    <w:multiLevelType w:val="hybridMultilevel"/>
    <w:tmpl w:val="B7BA0468"/>
    <w:lvl w:ilvl="0" w:tplc="875C4C86">
      <w:start w:val="1"/>
      <w:numFmt w:val="decimal"/>
      <w:lvlText w:val="%1)"/>
      <w:lvlJc w:val="left"/>
      <w:pPr>
        <w:ind w:left="786" w:hanging="360"/>
      </w:pPr>
      <w:rPr>
        <w:rFonts w:cs="Times New Roman"/>
        <w:b/>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6"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449757F"/>
    <w:multiLevelType w:val="hybridMultilevel"/>
    <w:tmpl w:val="E2686766"/>
    <w:lvl w:ilvl="0" w:tplc="6BCE53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4D26A5A"/>
    <w:multiLevelType w:val="hybridMultilevel"/>
    <w:tmpl w:val="0FF451DC"/>
    <w:lvl w:ilvl="0" w:tplc="EA5C8272">
      <w:start w:val="1"/>
      <w:numFmt w:val="decimal"/>
      <w:lvlText w:val="%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488C79C2"/>
    <w:multiLevelType w:val="hybridMultilevel"/>
    <w:tmpl w:val="E6B2E0C6"/>
    <w:lvl w:ilvl="0" w:tplc="B4FEF1E2">
      <w:start w:val="1"/>
      <w:numFmt w:val="decimal"/>
      <w:lvlText w:val="%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17B1D05"/>
    <w:multiLevelType w:val="hybridMultilevel"/>
    <w:tmpl w:val="DD965906"/>
    <w:lvl w:ilvl="0" w:tplc="23A27F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ADA1DD7"/>
    <w:multiLevelType w:val="hybridMultilevel"/>
    <w:tmpl w:val="08BA169A"/>
    <w:lvl w:ilvl="0" w:tplc="9B72FA34">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F22CA6"/>
    <w:multiLevelType w:val="hybridMultilevel"/>
    <w:tmpl w:val="37982988"/>
    <w:lvl w:ilvl="0" w:tplc="9B72FA3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1CF0DFA"/>
    <w:multiLevelType w:val="hybridMultilevel"/>
    <w:tmpl w:val="DA06A572"/>
    <w:lvl w:ilvl="0" w:tplc="9B72FA34">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6C037E1D"/>
    <w:multiLevelType w:val="hybridMultilevel"/>
    <w:tmpl w:val="074AE07E"/>
    <w:lvl w:ilvl="0" w:tplc="82EAEB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0343AA3"/>
    <w:multiLevelType w:val="hybridMultilevel"/>
    <w:tmpl w:val="871E1430"/>
    <w:lvl w:ilvl="0" w:tplc="917E0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4"/>
  </w:num>
  <w:num w:numId="5">
    <w:abstractNumId w:val="10"/>
  </w:num>
  <w:num w:numId="6">
    <w:abstractNumId w:val="9"/>
  </w:num>
  <w:num w:numId="7">
    <w:abstractNumId w:val="8"/>
  </w:num>
  <w:num w:numId="8">
    <w:abstractNumId w:val="7"/>
  </w:num>
  <w:num w:numId="9">
    <w:abstractNumId w:val="15"/>
  </w:num>
  <w:num w:numId="10">
    <w:abstractNumId w:val="6"/>
  </w:num>
  <w:num w:numId="11">
    <w:abstractNumId w:val="4"/>
  </w:num>
  <w:num w:numId="12">
    <w:abstractNumId w:val="12"/>
  </w:num>
  <w:num w:numId="13">
    <w:abstractNumId w:val="11"/>
  </w:num>
  <w:num w:numId="14">
    <w:abstractNumId w:val="13"/>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965"/>
    <w:rsid w:val="000070F3"/>
    <w:rsid w:val="00007F96"/>
    <w:rsid w:val="00012B47"/>
    <w:rsid w:val="00055C13"/>
    <w:rsid w:val="0006285B"/>
    <w:rsid w:val="00087026"/>
    <w:rsid w:val="00092C72"/>
    <w:rsid w:val="000D09EE"/>
    <w:rsid w:val="000E17E5"/>
    <w:rsid w:val="000E7C52"/>
    <w:rsid w:val="000F6D48"/>
    <w:rsid w:val="00105D23"/>
    <w:rsid w:val="001130DB"/>
    <w:rsid w:val="00123D87"/>
    <w:rsid w:val="001A199C"/>
    <w:rsid w:val="001D3834"/>
    <w:rsid w:val="00240B18"/>
    <w:rsid w:val="002B50FF"/>
    <w:rsid w:val="002B66AD"/>
    <w:rsid w:val="002D7965"/>
    <w:rsid w:val="00335627"/>
    <w:rsid w:val="00373631"/>
    <w:rsid w:val="003E285B"/>
    <w:rsid w:val="003F568E"/>
    <w:rsid w:val="00432C2C"/>
    <w:rsid w:val="0046736C"/>
    <w:rsid w:val="00470B29"/>
    <w:rsid w:val="00480877"/>
    <w:rsid w:val="00491360"/>
    <w:rsid w:val="0052771C"/>
    <w:rsid w:val="00581378"/>
    <w:rsid w:val="005F70E5"/>
    <w:rsid w:val="00614A3B"/>
    <w:rsid w:val="006375CA"/>
    <w:rsid w:val="00640C96"/>
    <w:rsid w:val="00682982"/>
    <w:rsid w:val="006C103C"/>
    <w:rsid w:val="006F6108"/>
    <w:rsid w:val="006F78FD"/>
    <w:rsid w:val="00736FF2"/>
    <w:rsid w:val="00783208"/>
    <w:rsid w:val="007B5564"/>
    <w:rsid w:val="007B751D"/>
    <w:rsid w:val="007D3150"/>
    <w:rsid w:val="00806AC5"/>
    <w:rsid w:val="00811C4E"/>
    <w:rsid w:val="00841992"/>
    <w:rsid w:val="008501D8"/>
    <w:rsid w:val="0086774E"/>
    <w:rsid w:val="00875795"/>
    <w:rsid w:val="008A6C99"/>
    <w:rsid w:val="008A7885"/>
    <w:rsid w:val="008B3439"/>
    <w:rsid w:val="008C64D3"/>
    <w:rsid w:val="008F3A05"/>
    <w:rsid w:val="009263C7"/>
    <w:rsid w:val="00933627"/>
    <w:rsid w:val="009400E5"/>
    <w:rsid w:val="00962D30"/>
    <w:rsid w:val="00980372"/>
    <w:rsid w:val="009A3347"/>
    <w:rsid w:val="009B2F58"/>
    <w:rsid w:val="009D14A9"/>
    <w:rsid w:val="00A058AE"/>
    <w:rsid w:val="00A06FB7"/>
    <w:rsid w:val="00A07635"/>
    <w:rsid w:val="00A35DB9"/>
    <w:rsid w:val="00A971D6"/>
    <w:rsid w:val="00AE4C2A"/>
    <w:rsid w:val="00AF67DF"/>
    <w:rsid w:val="00B11E0D"/>
    <w:rsid w:val="00B3217F"/>
    <w:rsid w:val="00B55ED0"/>
    <w:rsid w:val="00B6698C"/>
    <w:rsid w:val="00BB3AC4"/>
    <w:rsid w:val="00C6302E"/>
    <w:rsid w:val="00C67929"/>
    <w:rsid w:val="00C940F9"/>
    <w:rsid w:val="00CA5F9D"/>
    <w:rsid w:val="00CF1765"/>
    <w:rsid w:val="00D102A4"/>
    <w:rsid w:val="00D2197E"/>
    <w:rsid w:val="00D64071"/>
    <w:rsid w:val="00D67026"/>
    <w:rsid w:val="00D73F95"/>
    <w:rsid w:val="00D7759F"/>
    <w:rsid w:val="00DA7447"/>
    <w:rsid w:val="00DB5D86"/>
    <w:rsid w:val="00DC7F99"/>
    <w:rsid w:val="00DF4511"/>
    <w:rsid w:val="00DF60D0"/>
    <w:rsid w:val="00E0567C"/>
    <w:rsid w:val="00E27B27"/>
    <w:rsid w:val="00E76A95"/>
    <w:rsid w:val="00E87DFB"/>
    <w:rsid w:val="00F044AB"/>
    <w:rsid w:val="00F23847"/>
    <w:rsid w:val="00F45DCC"/>
    <w:rsid w:val="00F50600"/>
    <w:rsid w:val="00F675AE"/>
    <w:rsid w:val="00F95CED"/>
    <w:rsid w:val="00FA2D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46FA8"/>
  <w15:docId w15:val="{7FE7230D-8A6C-47A1-B762-4864D57F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15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3150"/>
    <w:rPr>
      <w:rFonts w:ascii="Times New Roman" w:hAnsi="Times New Roman" w:cs="Times New Roman" w:hint="default"/>
      <w:color w:val="333399"/>
      <w:u w:val="single"/>
    </w:rPr>
  </w:style>
  <w:style w:type="paragraph" w:styleId="a4">
    <w:name w:val="No Spacing"/>
    <w:basedOn w:val="a"/>
    <w:uiPriority w:val="99"/>
    <w:qFormat/>
    <w:rsid w:val="007D3150"/>
    <w:pPr>
      <w:spacing w:after="0" w:line="240" w:lineRule="auto"/>
    </w:pPr>
    <w:rPr>
      <w:sz w:val="24"/>
      <w:szCs w:val="32"/>
      <w:lang w:val="en-US" w:eastAsia="en-US"/>
    </w:rPr>
  </w:style>
  <w:style w:type="paragraph" w:styleId="a5">
    <w:name w:val="List Paragraph"/>
    <w:basedOn w:val="a"/>
    <w:uiPriority w:val="34"/>
    <w:qFormat/>
    <w:rsid w:val="007D3150"/>
    <w:pPr>
      <w:ind w:left="720"/>
      <w:contextualSpacing/>
    </w:pPr>
  </w:style>
  <w:style w:type="paragraph" w:customStyle="1" w:styleId="2">
    <w:name w:val="Без интервала2"/>
    <w:uiPriority w:val="99"/>
    <w:qFormat/>
    <w:rsid w:val="002B50FF"/>
    <w:pPr>
      <w:spacing w:after="0" w:line="240" w:lineRule="auto"/>
    </w:pPr>
    <w:rPr>
      <w:rFonts w:ascii="Calibri" w:eastAsia="Times New Roman" w:hAnsi="Calibri" w:cs="Times New Roman"/>
    </w:rPr>
  </w:style>
  <w:style w:type="paragraph" w:customStyle="1" w:styleId="1">
    <w:name w:val="Основной текст1"/>
    <w:basedOn w:val="a"/>
    <w:uiPriority w:val="99"/>
    <w:qFormat/>
    <w:rsid w:val="002B50FF"/>
    <w:pPr>
      <w:spacing w:after="0" w:line="240" w:lineRule="auto"/>
    </w:pPr>
    <w:rPr>
      <w:rFonts w:ascii="Times New Roman KZ" w:hAnsi="Times New Roman KZ"/>
      <w:b/>
      <w:sz w:val="26"/>
      <w:szCs w:val="24"/>
    </w:rPr>
  </w:style>
  <w:style w:type="paragraph" w:styleId="a6">
    <w:name w:val="Normal (Web)"/>
    <w:basedOn w:val="a"/>
    <w:uiPriority w:val="99"/>
    <w:unhideWhenUsed/>
    <w:rsid w:val="00B6698C"/>
    <w:pPr>
      <w:spacing w:before="100" w:beforeAutospacing="1" w:after="100" w:afterAutospacing="1" w:line="240" w:lineRule="auto"/>
    </w:pPr>
    <w:rPr>
      <w:rFonts w:ascii="Times New Roman" w:hAnsi="Times New Roman"/>
      <w:sz w:val="24"/>
      <w:szCs w:val="24"/>
    </w:rPr>
  </w:style>
  <w:style w:type="character" w:customStyle="1" w:styleId="shorttext">
    <w:name w:val="short_text"/>
    <w:basedOn w:val="a0"/>
    <w:rsid w:val="00CF1765"/>
  </w:style>
  <w:style w:type="paragraph" w:customStyle="1" w:styleId="10">
    <w:name w:val="Абзац списка1"/>
    <w:basedOn w:val="a"/>
    <w:rsid w:val="009400E5"/>
    <w:pPr>
      <w:ind w:left="720"/>
      <w:contextualSpacing/>
    </w:pPr>
  </w:style>
  <w:style w:type="paragraph" w:styleId="HTML">
    <w:name w:val="HTML Preformatted"/>
    <w:basedOn w:val="a"/>
    <w:link w:val="HTML0"/>
    <w:uiPriority w:val="99"/>
    <w:unhideWhenUsed/>
    <w:rsid w:val="00E27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E27B27"/>
    <w:rPr>
      <w:rFonts w:ascii="Courier New" w:eastAsia="Times New Roman" w:hAnsi="Courier New" w:cs="Courier New"/>
      <w:sz w:val="20"/>
      <w:szCs w:val="20"/>
      <w:lang w:eastAsia="ru-RU"/>
    </w:rPr>
  </w:style>
  <w:style w:type="paragraph" w:styleId="a7">
    <w:name w:val="header"/>
    <w:basedOn w:val="a"/>
    <w:link w:val="a8"/>
    <w:uiPriority w:val="99"/>
    <w:unhideWhenUsed/>
    <w:rsid w:val="0049136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91360"/>
    <w:rPr>
      <w:rFonts w:ascii="Calibri" w:eastAsia="Times New Roman" w:hAnsi="Calibri" w:cs="Times New Roman"/>
      <w:lang w:eastAsia="ru-RU"/>
    </w:rPr>
  </w:style>
  <w:style w:type="paragraph" w:styleId="a9">
    <w:name w:val="footer"/>
    <w:basedOn w:val="a"/>
    <w:link w:val="aa"/>
    <w:uiPriority w:val="99"/>
    <w:unhideWhenUsed/>
    <w:rsid w:val="0049136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91360"/>
    <w:rPr>
      <w:rFonts w:ascii="Calibri" w:eastAsia="Times New Roman" w:hAnsi="Calibri" w:cs="Times New Roman"/>
      <w:lang w:eastAsia="ru-RU"/>
    </w:rPr>
  </w:style>
  <w:style w:type="paragraph" w:customStyle="1" w:styleId="11">
    <w:name w:val="Без интервала1"/>
    <w:uiPriority w:val="99"/>
    <w:rsid w:val="00D73F9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0541">
      <w:bodyDiv w:val="1"/>
      <w:marLeft w:val="0"/>
      <w:marRight w:val="0"/>
      <w:marTop w:val="0"/>
      <w:marBottom w:val="0"/>
      <w:divBdr>
        <w:top w:val="none" w:sz="0" w:space="0" w:color="auto"/>
        <w:left w:val="none" w:sz="0" w:space="0" w:color="auto"/>
        <w:bottom w:val="none" w:sz="0" w:space="0" w:color="auto"/>
        <w:right w:val="none" w:sz="0" w:space="0" w:color="auto"/>
      </w:divBdr>
      <w:divsChild>
        <w:div w:id="1715496780">
          <w:marLeft w:val="0"/>
          <w:marRight w:val="0"/>
          <w:marTop w:val="0"/>
          <w:marBottom w:val="0"/>
          <w:divBdr>
            <w:top w:val="none" w:sz="0" w:space="0" w:color="auto"/>
            <w:left w:val="none" w:sz="0" w:space="0" w:color="auto"/>
            <w:bottom w:val="none" w:sz="0" w:space="0" w:color="auto"/>
            <w:right w:val="none" w:sz="0" w:space="0" w:color="auto"/>
          </w:divBdr>
        </w:div>
        <w:div w:id="1755930121">
          <w:marLeft w:val="0"/>
          <w:marRight w:val="0"/>
          <w:marTop w:val="0"/>
          <w:marBottom w:val="0"/>
          <w:divBdr>
            <w:top w:val="none" w:sz="0" w:space="0" w:color="auto"/>
            <w:left w:val="none" w:sz="0" w:space="0" w:color="auto"/>
            <w:bottom w:val="none" w:sz="0" w:space="0" w:color="auto"/>
            <w:right w:val="none" w:sz="0" w:space="0" w:color="auto"/>
          </w:divBdr>
          <w:divsChild>
            <w:div w:id="922254761">
              <w:marLeft w:val="0"/>
              <w:marRight w:val="0"/>
              <w:marTop w:val="0"/>
              <w:marBottom w:val="0"/>
              <w:divBdr>
                <w:top w:val="none" w:sz="0" w:space="0" w:color="auto"/>
                <w:left w:val="none" w:sz="0" w:space="0" w:color="auto"/>
                <w:bottom w:val="none" w:sz="0" w:space="0" w:color="auto"/>
                <w:right w:val="none" w:sz="0" w:space="0" w:color="auto"/>
              </w:divBdr>
              <w:divsChild>
                <w:div w:id="1147865387">
                  <w:marLeft w:val="0"/>
                  <w:marRight w:val="0"/>
                  <w:marTop w:val="0"/>
                  <w:marBottom w:val="0"/>
                  <w:divBdr>
                    <w:top w:val="none" w:sz="0" w:space="0" w:color="auto"/>
                    <w:left w:val="none" w:sz="0" w:space="0" w:color="auto"/>
                    <w:bottom w:val="none" w:sz="0" w:space="0" w:color="auto"/>
                    <w:right w:val="none" w:sz="0" w:space="0" w:color="auto"/>
                  </w:divBdr>
                  <w:divsChild>
                    <w:div w:id="604733034">
                      <w:marLeft w:val="0"/>
                      <w:marRight w:val="0"/>
                      <w:marTop w:val="0"/>
                      <w:marBottom w:val="0"/>
                      <w:divBdr>
                        <w:top w:val="none" w:sz="0" w:space="0" w:color="auto"/>
                        <w:left w:val="none" w:sz="0" w:space="0" w:color="auto"/>
                        <w:bottom w:val="none" w:sz="0" w:space="0" w:color="auto"/>
                        <w:right w:val="none" w:sz="0" w:space="0" w:color="auto"/>
                      </w:divBdr>
                      <w:divsChild>
                        <w:div w:id="17902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032610">
          <w:marLeft w:val="0"/>
          <w:marRight w:val="0"/>
          <w:marTop w:val="0"/>
          <w:marBottom w:val="0"/>
          <w:divBdr>
            <w:top w:val="none" w:sz="0" w:space="0" w:color="auto"/>
            <w:left w:val="none" w:sz="0" w:space="0" w:color="auto"/>
            <w:bottom w:val="none" w:sz="0" w:space="0" w:color="auto"/>
            <w:right w:val="none" w:sz="0" w:space="0" w:color="auto"/>
          </w:divBdr>
          <w:divsChild>
            <w:div w:id="903760273">
              <w:marLeft w:val="0"/>
              <w:marRight w:val="0"/>
              <w:marTop w:val="0"/>
              <w:marBottom w:val="0"/>
              <w:divBdr>
                <w:top w:val="none" w:sz="0" w:space="0" w:color="auto"/>
                <w:left w:val="none" w:sz="0" w:space="0" w:color="auto"/>
                <w:bottom w:val="none" w:sz="0" w:space="0" w:color="auto"/>
                <w:right w:val="none" w:sz="0" w:space="0" w:color="auto"/>
              </w:divBdr>
              <w:divsChild>
                <w:div w:id="1379744954">
                  <w:marLeft w:val="0"/>
                  <w:marRight w:val="0"/>
                  <w:marTop w:val="0"/>
                  <w:marBottom w:val="0"/>
                  <w:divBdr>
                    <w:top w:val="none" w:sz="0" w:space="0" w:color="auto"/>
                    <w:left w:val="none" w:sz="0" w:space="0" w:color="auto"/>
                    <w:bottom w:val="none" w:sz="0" w:space="0" w:color="auto"/>
                    <w:right w:val="none" w:sz="0" w:space="0" w:color="auto"/>
                  </w:divBdr>
                  <w:divsChild>
                    <w:div w:id="1916090871">
                      <w:marLeft w:val="0"/>
                      <w:marRight w:val="0"/>
                      <w:marTop w:val="0"/>
                      <w:marBottom w:val="0"/>
                      <w:divBdr>
                        <w:top w:val="none" w:sz="0" w:space="0" w:color="auto"/>
                        <w:left w:val="none" w:sz="0" w:space="0" w:color="auto"/>
                        <w:bottom w:val="none" w:sz="0" w:space="0" w:color="auto"/>
                        <w:right w:val="none" w:sz="0" w:space="0" w:color="auto"/>
                      </w:divBdr>
                      <w:divsChild>
                        <w:div w:id="2120830260">
                          <w:marLeft w:val="0"/>
                          <w:marRight w:val="0"/>
                          <w:marTop w:val="0"/>
                          <w:marBottom w:val="0"/>
                          <w:divBdr>
                            <w:top w:val="none" w:sz="0" w:space="0" w:color="auto"/>
                            <w:left w:val="none" w:sz="0" w:space="0" w:color="auto"/>
                            <w:bottom w:val="none" w:sz="0" w:space="0" w:color="auto"/>
                            <w:right w:val="none" w:sz="0" w:space="0" w:color="auto"/>
                          </w:divBdr>
                          <w:divsChild>
                            <w:div w:id="5994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270897">
      <w:bodyDiv w:val="1"/>
      <w:marLeft w:val="0"/>
      <w:marRight w:val="0"/>
      <w:marTop w:val="0"/>
      <w:marBottom w:val="0"/>
      <w:divBdr>
        <w:top w:val="none" w:sz="0" w:space="0" w:color="auto"/>
        <w:left w:val="none" w:sz="0" w:space="0" w:color="auto"/>
        <w:bottom w:val="none" w:sz="0" w:space="0" w:color="auto"/>
        <w:right w:val="none" w:sz="0" w:space="0" w:color="auto"/>
      </w:divBdr>
    </w:div>
    <w:div w:id="633561768">
      <w:bodyDiv w:val="1"/>
      <w:marLeft w:val="0"/>
      <w:marRight w:val="0"/>
      <w:marTop w:val="0"/>
      <w:marBottom w:val="0"/>
      <w:divBdr>
        <w:top w:val="none" w:sz="0" w:space="0" w:color="auto"/>
        <w:left w:val="none" w:sz="0" w:space="0" w:color="auto"/>
        <w:bottom w:val="none" w:sz="0" w:space="0" w:color="auto"/>
        <w:right w:val="none" w:sz="0" w:space="0" w:color="auto"/>
      </w:divBdr>
      <w:divsChild>
        <w:div w:id="1488127927">
          <w:marLeft w:val="0"/>
          <w:marRight w:val="0"/>
          <w:marTop w:val="0"/>
          <w:marBottom w:val="0"/>
          <w:divBdr>
            <w:top w:val="none" w:sz="0" w:space="0" w:color="auto"/>
            <w:left w:val="none" w:sz="0" w:space="0" w:color="auto"/>
            <w:bottom w:val="none" w:sz="0" w:space="0" w:color="auto"/>
            <w:right w:val="none" w:sz="0" w:space="0" w:color="auto"/>
          </w:divBdr>
          <w:divsChild>
            <w:div w:id="2069306939">
              <w:marLeft w:val="0"/>
              <w:marRight w:val="0"/>
              <w:marTop w:val="0"/>
              <w:marBottom w:val="0"/>
              <w:divBdr>
                <w:top w:val="none" w:sz="0" w:space="0" w:color="auto"/>
                <w:left w:val="none" w:sz="0" w:space="0" w:color="auto"/>
                <w:bottom w:val="none" w:sz="0" w:space="0" w:color="auto"/>
                <w:right w:val="none" w:sz="0" w:space="0" w:color="auto"/>
              </w:divBdr>
            </w:div>
          </w:divsChild>
        </w:div>
        <w:div w:id="259262072">
          <w:marLeft w:val="0"/>
          <w:marRight w:val="0"/>
          <w:marTop w:val="0"/>
          <w:marBottom w:val="0"/>
          <w:divBdr>
            <w:top w:val="none" w:sz="0" w:space="0" w:color="auto"/>
            <w:left w:val="none" w:sz="0" w:space="0" w:color="auto"/>
            <w:bottom w:val="none" w:sz="0" w:space="0" w:color="auto"/>
            <w:right w:val="none" w:sz="0" w:space="0" w:color="auto"/>
          </w:divBdr>
        </w:div>
      </w:divsChild>
    </w:div>
    <w:div w:id="768624203">
      <w:bodyDiv w:val="1"/>
      <w:marLeft w:val="0"/>
      <w:marRight w:val="0"/>
      <w:marTop w:val="0"/>
      <w:marBottom w:val="0"/>
      <w:divBdr>
        <w:top w:val="none" w:sz="0" w:space="0" w:color="auto"/>
        <w:left w:val="none" w:sz="0" w:space="0" w:color="auto"/>
        <w:bottom w:val="none" w:sz="0" w:space="0" w:color="auto"/>
        <w:right w:val="none" w:sz="0" w:space="0" w:color="auto"/>
      </w:divBdr>
    </w:div>
    <w:div w:id="1284144614">
      <w:bodyDiv w:val="1"/>
      <w:marLeft w:val="0"/>
      <w:marRight w:val="0"/>
      <w:marTop w:val="0"/>
      <w:marBottom w:val="0"/>
      <w:divBdr>
        <w:top w:val="none" w:sz="0" w:space="0" w:color="auto"/>
        <w:left w:val="none" w:sz="0" w:space="0" w:color="auto"/>
        <w:bottom w:val="none" w:sz="0" w:space="0" w:color="auto"/>
        <w:right w:val="none" w:sz="0" w:space="0" w:color="auto"/>
      </w:divBdr>
      <w:divsChild>
        <w:div w:id="919602495">
          <w:marLeft w:val="0"/>
          <w:marRight w:val="0"/>
          <w:marTop w:val="0"/>
          <w:marBottom w:val="0"/>
          <w:divBdr>
            <w:top w:val="none" w:sz="0" w:space="0" w:color="auto"/>
            <w:left w:val="none" w:sz="0" w:space="0" w:color="auto"/>
            <w:bottom w:val="none" w:sz="0" w:space="0" w:color="auto"/>
            <w:right w:val="none" w:sz="0" w:space="0" w:color="auto"/>
          </w:divBdr>
          <w:divsChild>
            <w:div w:id="1118797704">
              <w:marLeft w:val="0"/>
              <w:marRight w:val="0"/>
              <w:marTop w:val="0"/>
              <w:marBottom w:val="0"/>
              <w:divBdr>
                <w:top w:val="none" w:sz="0" w:space="0" w:color="auto"/>
                <w:left w:val="none" w:sz="0" w:space="0" w:color="auto"/>
                <w:bottom w:val="none" w:sz="0" w:space="0" w:color="auto"/>
                <w:right w:val="none" w:sz="0" w:space="0" w:color="auto"/>
              </w:divBdr>
            </w:div>
          </w:divsChild>
        </w:div>
        <w:div w:id="1426421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1763</Words>
  <Characters>10054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3</cp:revision>
  <cp:lastPrinted>2019-05-28T05:06:00Z</cp:lastPrinted>
  <dcterms:created xsi:type="dcterms:W3CDTF">2019-06-27T03:41:00Z</dcterms:created>
  <dcterms:modified xsi:type="dcterms:W3CDTF">2019-06-27T03:41:00Z</dcterms:modified>
</cp:coreProperties>
</file>