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54" w:rsidRDefault="00970554" w:rsidP="004E2E54">
      <w:pPr>
        <w:keepNext/>
        <w:keepLines/>
        <w:widowControl w:val="0"/>
        <w:tabs>
          <w:tab w:val="left" w:pos="10772"/>
        </w:tabs>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 </w:t>
      </w:r>
    </w:p>
    <w:p w:rsidR="00970554" w:rsidRDefault="00970554" w:rsidP="004E2E54">
      <w:pPr>
        <w:keepNext/>
        <w:keepLines/>
        <w:widowControl w:val="0"/>
        <w:tabs>
          <w:tab w:val="left" w:pos="10772"/>
        </w:tabs>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proofErr w:type="spellStart"/>
      <w:r>
        <w:rPr>
          <w:rFonts w:ascii="Times New Roman" w:eastAsia="Times New Roman" w:hAnsi="Times New Roman" w:cs="Times New Roman"/>
          <w:b/>
          <w:bCs/>
          <w:iCs/>
          <w:sz w:val="28"/>
          <w:szCs w:val="28"/>
        </w:rPr>
        <w:t>Алматинской</w:t>
      </w:r>
      <w:proofErr w:type="spellEnd"/>
      <w:r>
        <w:rPr>
          <w:rFonts w:ascii="Times New Roman" w:eastAsia="Times New Roman" w:hAnsi="Times New Roman" w:cs="Times New Roman"/>
          <w:b/>
          <w:bCs/>
          <w:iCs/>
          <w:sz w:val="28"/>
          <w:szCs w:val="28"/>
        </w:rPr>
        <w:t xml:space="preserve"> области</w:t>
      </w:r>
    </w:p>
    <w:p w:rsidR="00970554" w:rsidRDefault="00970554" w:rsidP="004E2E54">
      <w:pPr>
        <w:keepNext/>
        <w:keepLines/>
        <w:widowControl w:val="0"/>
        <w:tabs>
          <w:tab w:val="left" w:pos="10772"/>
        </w:tabs>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всех государственных  органов  на занятие вакантных  административных государственных  должностей корпуса «Б</w:t>
      </w:r>
      <w:bookmarkEnd w:id="0"/>
      <w:r>
        <w:rPr>
          <w:rFonts w:ascii="Times New Roman" w:eastAsia="Times New Roman" w:hAnsi="Times New Roman" w:cs="Times New Roman"/>
          <w:b/>
          <w:sz w:val="28"/>
          <w:szCs w:val="28"/>
        </w:rPr>
        <w:t>»</w:t>
      </w:r>
    </w:p>
    <w:p w:rsidR="005A4E19" w:rsidRDefault="005A4E19" w:rsidP="00940B14">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p>
    <w:p w:rsidR="00A5688E" w:rsidRPr="00A5688E" w:rsidRDefault="00F67FA1" w:rsidP="00A5688E">
      <w:pPr>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9"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2C0BAB">
        <w:fldChar w:fldCharType="begin"/>
      </w:r>
      <w:r w:rsidR="002C0BAB">
        <w:instrText xml:space="preserve"> HYPERLINK "mailto:ak.abdrakhmanova@kgd.gov.kz" </w:instrText>
      </w:r>
      <w:r w:rsidR="002C0BAB">
        <w:fldChar w:fldCharType="separate"/>
      </w:r>
      <w:r w:rsidR="00A5688E" w:rsidRPr="00A5688E">
        <w:rPr>
          <w:rStyle w:val="a3"/>
          <w:rFonts w:ascii="Times New Roman" w:eastAsia="Times New Roman" w:hAnsi="Times New Roman" w:cs="Times New Roman"/>
          <w:b/>
          <w:bCs/>
          <w:sz w:val="28"/>
          <w:szCs w:val="28"/>
        </w:rPr>
        <w:t>ak.abdrakhmanova@kgd.gov.kz</w:t>
      </w:r>
      <w:r w:rsidR="002C0BAB">
        <w:rPr>
          <w:rStyle w:val="a3"/>
          <w:rFonts w:ascii="Times New Roman" w:eastAsia="Times New Roman" w:hAnsi="Times New Roman" w:cs="Times New Roman"/>
          <w:b/>
          <w:bCs/>
          <w:sz w:val="28"/>
          <w:szCs w:val="28"/>
        </w:rPr>
        <w:fldChar w:fldCharType="end"/>
      </w:r>
      <w:r w:rsidR="00A5688E" w:rsidRPr="00A5688E">
        <w:rPr>
          <w:rFonts w:ascii="Times New Roman" w:eastAsia="Times New Roman" w:hAnsi="Times New Roman" w:cs="Times New Roman"/>
          <w:b/>
          <w:bCs/>
          <w:sz w:val="28"/>
          <w:szCs w:val="28"/>
        </w:rPr>
        <w:t>.</w:t>
      </w:r>
    </w:p>
    <w:p w:rsidR="00F10ADF" w:rsidRPr="002E5424" w:rsidRDefault="002E5424" w:rsidP="002E5424">
      <w:pPr>
        <w:spacing w:after="0" w:line="240" w:lineRule="auto"/>
        <w:ind w:left="284" w:right="282" w:firstLine="567"/>
        <w:jc w:val="center"/>
        <w:rPr>
          <w:rFonts w:ascii="Times New Roman" w:eastAsia="Times New Roman" w:hAnsi="Times New Roman" w:cs="Times New Roman"/>
          <w:b/>
          <w:bCs/>
          <w:i/>
          <w:sz w:val="28"/>
          <w:szCs w:val="28"/>
          <w:lang w:val="kk-KZ"/>
        </w:rPr>
      </w:pPr>
      <w:r w:rsidRPr="002E5424">
        <w:rPr>
          <w:rFonts w:ascii="Times New Roman" w:eastAsia="Times New Roman" w:hAnsi="Times New Roman" w:cs="Times New Roman"/>
          <w:b/>
          <w:bCs/>
          <w:i/>
          <w:sz w:val="28"/>
          <w:szCs w:val="28"/>
          <w:lang w:val="kk-KZ"/>
        </w:rPr>
        <w:t>(12.02.2020-14.02.2020г.)</w:t>
      </w:r>
    </w:p>
    <w:p w:rsidR="00121DC8" w:rsidRPr="00BB4E4E" w:rsidRDefault="00F67FA1" w:rsidP="00940B14">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940B14">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их непредставлении, лицо не допускается конкурсной комиссией к прохождению собеседования.</w:t>
      </w:r>
    </w:p>
    <w:p w:rsidR="00F10ADF" w:rsidRDefault="00F10ADF" w:rsidP="00940B14">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F10ADF" w:rsidP="00940B14">
      <w:pPr>
        <w:tabs>
          <w:tab w:val="left" w:pos="0"/>
        </w:tabs>
        <w:spacing w:after="0" w:line="240" w:lineRule="auto"/>
        <w:ind w:left="284" w:right="282" w:firstLine="567"/>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940B14">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bCs/>
          <w:iCs/>
          <w:sz w:val="28"/>
          <w:szCs w:val="28"/>
        </w:rPr>
        <w:t>маслихатов</w:t>
      </w:r>
      <w:proofErr w:type="spellEnd"/>
      <w:r>
        <w:rPr>
          <w:rFonts w:ascii="Times New Roman" w:eastAsia="Times New Roman" w:hAnsi="Times New Roman" w:cs="Times New Roman"/>
          <w:bCs/>
          <w:iCs/>
          <w:sz w:val="28"/>
          <w:szCs w:val="28"/>
        </w:rPr>
        <w:t xml:space="preserve"> всех уровней, представители средств массовой информации, аккредитованные в порядке, </w:t>
      </w:r>
      <w:r>
        <w:rPr>
          <w:rFonts w:ascii="Times New Roman" w:eastAsia="Times New Roman" w:hAnsi="Times New Roman" w:cs="Times New Roman"/>
          <w:bCs/>
          <w:iCs/>
          <w:sz w:val="28"/>
          <w:szCs w:val="28"/>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E9B" w:rsidRPr="008D5E9B" w:rsidRDefault="008D5E9B" w:rsidP="00940B14">
      <w:pPr>
        <w:spacing w:after="0" w:line="240" w:lineRule="auto"/>
        <w:ind w:left="284" w:right="282" w:firstLine="567"/>
        <w:jc w:val="both"/>
        <w:rPr>
          <w:rFonts w:ascii="Times New Roman" w:eastAsia="Times New Roman" w:hAnsi="Times New Roman" w:cs="Times New Roman"/>
          <w:sz w:val="28"/>
          <w:szCs w:val="28"/>
        </w:rPr>
      </w:pPr>
      <w:r w:rsidRPr="008D5E9B">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D5E9B">
        <w:rPr>
          <w:rFonts w:ascii="Times New Roman" w:eastAsia="Times New Roman" w:hAnsi="Times New Roman" w:cs="Times New Roman"/>
          <w:sz w:val="28"/>
          <w:szCs w:val="28"/>
        </w:rPr>
        <w:t>маслихатов</w:t>
      </w:r>
      <w:proofErr w:type="spellEnd"/>
      <w:r w:rsidRPr="008D5E9B">
        <w:rPr>
          <w:rFonts w:ascii="Times New Roman" w:eastAsia="Times New Roman" w:hAnsi="Times New Roman" w:cs="Times New Roman"/>
          <w:sz w:val="28"/>
          <w:szCs w:val="28"/>
        </w:rPr>
        <w:t>.</w:t>
      </w:r>
    </w:p>
    <w:p w:rsidR="003A6443" w:rsidRDefault="003A6443"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1C72F9" w:rsidRDefault="001C72F9" w:rsidP="00940B14">
      <w:pPr>
        <w:pStyle w:val="a8"/>
        <w:tabs>
          <w:tab w:val="left" w:pos="1134"/>
        </w:tabs>
        <w:spacing w:after="0" w:line="240" w:lineRule="auto"/>
        <w:ind w:left="284" w:right="282" w:firstLine="567"/>
        <w:jc w:val="both"/>
        <w:rPr>
          <w:rFonts w:ascii="Times New Roman" w:hAnsi="Times New Roman" w:cs="Times New Roman"/>
          <w:b/>
          <w:sz w:val="28"/>
          <w:szCs w:val="28"/>
          <w:lang w:val="kk-KZ"/>
        </w:rPr>
      </w:pPr>
    </w:p>
    <w:p w:rsidR="00121DC8" w:rsidRPr="00121DC8" w:rsidRDefault="00121DC8" w:rsidP="0063667C">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proofErr w:type="spellStart"/>
      <w:r w:rsidR="00121DC8" w:rsidRPr="00121DC8">
        <w:rPr>
          <w:rFonts w:ascii="Times New Roman" w:eastAsia="Times New Roman" w:hAnsi="Times New Roman" w:cs="Times New Roman"/>
          <w:bCs/>
          <w:iCs/>
          <w:sz w:val="28"/>
          <w:szCs w:val="28"/>
        </w:rPr>
        <w:t>ысшее</w:t>
      </w:r>
      <w:proofErr w:type="spellEnd"/>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xml:space="preserve">, допускается </w:t>
      </w:r>
      <w:proofErr w:type="spellStart"/>
      <w:r w:rsidR="00121DC8" w:rsidRPr="00121DC8">
        <w:rPr>
          <w:rFonts w:ascii="Times New Roman" w:eastAsia="Times New Roman" w:hAnsi="Times New Roman" w:cs="Times New Roman"/>
          <w:bCs/>
          <w:iCs/>
          <w:sz w:val="28"/>
          <w:szCs w:val="28"/>
        </w:rPr>
        <w:t>послесреднее</w:t>
      </w:r>
      <w:proofErr w:type="spellEnd"/>
      <w:r w:rsidR="00121DC8" w:rsidRPr="00121DC8">
        <w:rPr>
          <w:rFonts w:ascii="Times New Roman" w:eastAsia="Times New Roman" w:hAnsi="Times New Roman" w:cs="Times New Roman"/>
          <w:bCs/>
          <w:iCs/>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940B14">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proofErr w:type="spellStart"/>
      <w:r w:rsidR="00121DC8" w:rsidRPr="00E837A3">
        <w:rPr>
          <w:rFonts w:ascii="Times New Roman" w:hAnsi="Times New Roman" w:cs="Times New Roman"/>
          <w:b/>
          <w:sz w:val="28"/>
          <w:szCs w:val="28"/>
        </w:rPr>
        <w:t>аличие</w:t>
      </w:r>
      <w:proofErr w:type="spellEnd"/>
      <w:r w:rsidR="00121DC8" w:rsidRPr="00E837A3">
        <w:rPr>
          <w:rFonts w:ascii="Times New Roman" w:hAnsi="Times New Roman" w:cs="Times New Roman"/>
          <w:b/>
          <w:sz w:val="28"/>
          <w:szCs w:val="28"/>
        </w:rPr>
        <w:t xml:space="preserve">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940B14">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proofErr w:type="spellStart"/>
      <w:r w:rsidRPr="003A2C72">
        <w:rPr>
          <w:rFonts w:ascii="Times New Roman" w:eastAsia="Times New Roman" w:hAnsi="Times New Roman" w:cs="Times New Roman"/>
          <w:bCs/>
          <w:iCs/>
          <w:sz w:val="28"/>
          <w:szCs w:val="28"/>
        </w:rPr>
        <w:t>пыт</w:t>
      </w:r>
      <w:proofErr w:type="spellEnd"/>
      <w:r w:rsidRPr="003A2C72">
        <w:rPr>
          <w:rFonts w:ascii="Times New Roman" w:eastAsia="Times New Roman" w:hAnsi="Times New Roman" w:cs="Times New Roman"/>
          <w:bCs/>
          <w:iCs/>
          <w:sz w:val="28"/>
          <w:szCs w:val="28"/>
        </w:rPr>
        <w:t xml:space="preserve"> работы при наличии высшего образования не требуется.</w:t>
      </w:r>
    </w:p>
    <w:p w:rsidR="00121DC8" w:rsidRPr="00121DC8" w:rsidRDefault="00121DC8" w:rsidP="00940B14">
      <w:pPr>
        <w:pStyle w:val="HTML"/>
        <w:shd w:val="clear" w:color="auto" w:fill="FFFFFF"/>
        <w:tabs>
          <w:tab w:val="clear" w:pos="916"/>
          <w:tab w:val="left" w:pos="567"/>
        </w:tabs>
        <w:ind w:left="284" w:right="282" w:firstLine="567"/>
        <w:rPr>
          <w:rFonts w:ascii="Times New Roman" w:hAnsi="Times New Roman" w:cs="Times New Roman"/>
          <w:color w:val="212121"/>
          <w:sz w:val="28"/>
          <w:szCs w:val="28"/>
        </w:rPr>
      </w:pPr>
    </w:p>
    <w:p w:rsidR="00121DC8" w:rsidRPr="007B766B" w:rsidRDefault="00121DC8" w:rsidP="00940B14">
      <w:pPr>
        <w:pStyle w:val="a5"/>
        <w:spacing w:before="0" w:beforeAutospacing="0" w:after="0" w:afterAutospacing="0"/>
        <w:ind w:left="284" w:right="282" w:firstLine="567"/>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max</w:t>
            </w:r>
            <w:proofErr w:type="spellEnd"/>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pStyle w:val="a8"/>
              <w:ind w:left="1211" w:right="282"/>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widowControl w:val="0"/>
              <w:spacing w:after="0" w:line="240" w:lineRule="auto"/>
              <w:ind w:left="360" w:right="282"/>
              <w:jc w:val="center"/>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810F14">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A5688E" w:rsidRPr="007D3DE8" w:rsidRDefault="00176EA2" w:rsidP="00176EA2">
      <w:pPr>
        <w:widowControl w:val="0"/>
        <w:tabs>
          <w:tab w:val="left" w:pos="0"/>
        </w:tabs>
        <w:spacing w:after="0" w:line="240" w:lineRule="auto"/>
        <w:ind w:left="425" w:right="284" w:firstLine="567"/>
        <w:jc w:val="both"/>
        <w:rPr>
          <w:rFonts w:ascii="Times New Roman" w:eastAsia="Times New Roman" w:hAnsi="Times New Roman" w:cs="Times New Roman"/>
          <w:b/>
          <w:sz w:val="28"/>
          <w:szCs w:val="28"/>
        </w:rPr>
      </w:pPr>
      <w:r>
        <w:rPr>
          <w:rFonts w:ascii="Times New Roman" w:eastAsia="Calibri" w:hAnsi="Times New Roman" w:cs="Times New Roman"/>
          <w:b/>
          <w:bCs/>
          <w:iCs/>
          <w:sz w:val="28"/>
          <w:szCs w:val="28"/>
          <w:lang w:val="kk-KZ"/>
        </w:rPr>
        <w:t>1</w:t>
      </w:r>
      <w:r w:rsidR="00A5688E" w:rsidRPr="007D3DE8">
        <w:rPr>
          <w:rFonts w:ascii="Times New Roman" w:eastAsia="Calibri" w:hAnsi="Times New Roman" w:cs="Times New Roman"/>
          <w:b/>
          <w:bCs/>
          <w:iCs/>
          <w:sz w:val="28"/>
          <w:szCs w:val="28"/>
          <w:lang w:val="kk-KZ"/>
        </w:rPr>
        <w:t>.</w:t>
      </w:r>
      <w:r w:rsidR="00A5688E" w:rsidRPr="007D3DE8">
        <w:rPr>
          <w:rFonts w:ascii="Times New Roman" w:eastAsia="Times New Roman" w:hAnsi="Times New Roman" w:cs="Times New Roman"/>
          <w:b/>
          <w:sz w:val="28"/>
          <w:szCs w:val="28"/>
          <w:lang w:val="kk-KZ"/>
        </w:rPr>
        <w:t xml:space="preserve"> Главный специалист отдела «Ц</w:t>
      </w:r>
      <w:proofErr w:type="spellStart"/>
      <w:r w:rsidR="00A5688E" w:rsidRPr="007D3DE8">
        <w:rPr>
          <w:rFonts w:ascii="Times New Roman" w:eastAsia="Times New Roman" w:hAnsi="Times New Roman" w:cs="Times New Roman"/>
          <w:b/>
          <w:sz w:val="28"/>
          <w:szCs w:val="28"/>
        </w:rPr>
        <w:t>ентр</w:t>
      </w:r>
      <w:proofErr w:type="spellEnd"/>
      <w:r w:rsidR="00A5688E" w:rsidRPr="007D3DE8">
        <w:rPr>
          <w:rFonts w:ascii="Times New Roman" w:eastAsia="Times New Roman" w:hAnsi="Times New Roman" w:cs="Times New Roman"/>
          <w:b/>
          <w:sz w:val="28"/>
          <w:szCs w:val="28"/>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06.07.2021г.), категория   С-R-</w:t>
      </w:r>
      <w:r w:rsidR="00A5688E" w:rsidRPr="007D3DE8">
        <w:rPr>
          <w:rFonts w:ascii="Times New Roman" w:eastAsia="Times New Roman" w:hAnsi="Times New Roman" w:cs="Times New Roman"/>
          <w:b/>
          <w:sz w:val="28"/>
          <w:szCs w:val="28"/>
          <w:lang w:val="kk-KZ"/>
        </w:rPr>
        <w:t>4</w:t>
      </w:r>
      <w:r w:rsidR="00A5688E" w:rsidRPr="007D3DE8">
        <w:rPr>
          <w:rFonts w:ascii="Times New Roman" w:eastAsia="Times New Roman" w:hAnsi="Times New Roman" w:cs="Times New Roman"/>
          <w:b/>
          <w:sz w:val="28"/>
          <w:szCs w:val="28"/>
        </w:rPr>
        <w:t>, №03</w:t>
      </w:r>
      <w:r w:rsidR="00A5688E" w:rsidRPr="007D3DE8">
        <w:rPr>
          <w:rFonts w:ascii="Times New Roman" w:eastAsia="Times New Roman" w:hAnsi="Times New Roman" w:cs="Times New Roman"/>
          <w:b/>
          <w:sz w:val="28"/>
          <w:szCs w:val="28"/>
          <w:lang w:val="kk-KZ"/>
        </w:rPr>
        <w:t xml:space="preserve">-2-1, </w:t>
      </w:r>
      <w:r w:rsidR="00A5688E" w:rsidRPr="007D3DE8">
        <w:rPr>
          <w:rFonts w:ascii="Times New Roman" w:eastAsia="Times New Roman" w:hAnsi="Times New Roman" w:cs="Times New Roman"/>
          <w:b/>
          <w:sz w:val="28"/>
          <w:szCs w:val="28"/>
        </w:rPr>
        <w:t>1 единица.</w:t>
      </w:r>
    </w:p>
    <w:p w:rsidR="00A5688E" w:rsidRPr="007D3DE8" w:rsidRDefault="00A5688E" w:rsidP="00176EA2">
      <w:pPr>
        <w:widowControl w:val="0"/>
        <w:spacing w:after="0" w:line="240" w:lineRule="auto"/>
        <w:ind w:left="425" w:right="284" w:firstLine="567"/>
        <w:jc w:val="both"/>
        <w:outlineLvl w:val="2"/>
        <w:rPr>
          <w:rFonts w:ascii="Times New Roman" w:eastAsia="Times New Roman" w:hAnsi="Times New Roman" w:cs="Times New Roman"/>
          <w:bCs/>
          <w:iCs/>
          <w:sz w:val="28"/>
          <w:szCs w:val="28"/>
        </w:rPr>
      </w:pPr>
      <w:r w:rsidRPr="007D3DE8">
        <w:rPr>
          <w:rFonts w:ascii="Times New Roman" w:eastAsia="Times New Roman" w:hAnsi="Times New Roman" w:cs="Times New Roman"/>
          <w:b/>
          <w:bCs/>
          <w:iCs/>
          <w:sz w:val="28"/>
          <w:szCs w:val="28"/>
        </w:rPr>
        <w:t xml:space="preserve">Образование: </w:t>
      </w:r>
      <w:r w:rsidRPr="007D3DE8">
        <w:rPr>
          <w:rFonts w:ascii="Times New Roman" w:eastAsia="Times New Roman" w:hAnsi="Times New Roman" w:cs="Times New Roman"/>
          <w:sz w:val="28"/>
          <w:szCs w:val="28"/>
        </w:rPr>
        <w:t>послевузовское или высшее: с</w:t>
      </w:r>
      <w:r w:rsidRPr="007D3DE8">
        <w:rPr>
          <w:rFonts w:ascii="Times New Roman" w:eastAsia="Times New Roman" w:hAnsi="Times New Roman" w:cs="Times New Roman"/>
          <w:color w:val="000000"/>
          <w:sz w:val="28"/>
        </w:rPr>
        <w:t>оциальные науки, экономика и бизнес (э</w:t>
      </w:r>
      <w:r w:rsidRPr="007D3DE8">
        <w:rPr>
          <w:rFonts w:ascii="Times New Roman" w:eastAsia="Times New Roman" w:hAnsi="Times New Roman" w:cs="Times New Roman"/>
          <w:sz w:val="28"/>
        </w:rPr>
        <w:t>кономика, менеджмент, учет и аудит, финансы, м</w:t>
      </w:r>
      <w:r w:rsidRPr="007D3DE8">
        <w:rPr>
          <w:rFonts w:ascii="Times New Roman" w:eastAsia="Times New Roman" w:hAnsi="Times New Roman" w:cs="Times New Roman"/>
          <w:color w:val="000000"/>
          <w:sz w:val="28"/>
        </w:rPr>
        <w:t>ировая экономика) или технические науки и технологии или</w:t>
      </w:r>
      <w:r w:rsidRPr="007D3DE8">
        <w:rPr>
          <w:rFonts w:ascii="Times New Roman" w:eastAsia="Times New Roman" w:hAnsi="Times New Roman" w:cs="Times New Roman"/>
          <w:sz w:val="28"/>
          <w:szCs w:val="28"/>
        </w:rPr>
        <w:t xml:space="preserve"> юридические, допускается </w:t>
      </w:r>
      <w:proofErr w:type="spellStart"/>
      <w:r w:rsidRPr="007D3DE8">
        <w:rPr>
          <w:rFonts w:ascii="Times New Roman" w:eastAsia="Times New Roman" w:hAnsi="Times New Roman" w:cs="Times New Roman"/>
          <w:sz w:val="28"/>
          <w:szCs w:val="28"/>
        </w:rPr>
        <w:t>послесреднее</w:t>
      </w:r>
      <w:proofErr w:type="spellEnd"/>
      <w:r w:rsidRPr="007D3DE8">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D3DE8">
        <w:rPr>
          <w:rFonts w:ascii="Times New Roman" w:eastAsia="Times New Roman" w:hAnsi="Times New Roman" w:cs="Times New Roman"/>
          <w:bCs/>
          <w:iCs/>
          <w:sz w:val="28"/>
          <w:szCs w:val="28"/>
        </w:rPr>
        <w:t>.</w:t>
      </w:r>
    </w:p>
    <w:p w:rsidR="00A5688E" w:rsidRPr="007D3DE8" w:rsidRDefault="00A5688E" w:rsidP="00176EA2">
      <w:pPr>
        <w:tabs>
          <w:tab w:val="left" w:pos="3402"/>
        </w:tabs>
        <w:spacing w:after="0" w:line="240" w:lineRule="auto"/>
        <w:ind w:left="425" w:right="284" w:firstLine="567"/>
        <w:jc w:val="both"/>
        <w:rPr>
          <w:rFonts w:ascii="Times New Roman" w:eastAsia="Times New Roman" w:hAnsi="Times New Roman" w:cs="Times New Roman"/>
          <w:sz w:val="28"/>
          <w:szCs w:val="28"/>
        </w:rPr>
      </w:pPr>
      <w:r w:rsidRPr="007D3DE8">
        <w:rPr>
          <w:rFonts w:ascii="Times New Roman" w:eastAsia="Times New Roman" w:hAnsi="Times New Roman" w:cs="Times New Roman"/>
          <w:b/>
          <w:bCs/>
          <w:iCs/>
          <w:sz w:val="28"/>
          <w:szCs w:val="28"/>
        </w:rPr>
        <w:t xml:space="preserve">Функциональные обязанности: </w:t>
      </w:r>
      <w:r w:rsidRPr="007D3DE8">
        <w:rPr>
          <w:rFonts w:ascii="Times New Roman" w:eastAsia="Times New Roman" w:hAnsi="Times New Roman" w:cs="Times New Roman"/>
          <w:sz w:val="28"/>
          <w:szCs w:val="28"/>
          <w:lang w:val="kk-KZ"/>
        </w:rPr>
        <w:t xml:space="preserve">Подготовка общей информации по вопросам, входящим в компетенцию отдела. </w:t>
      </w:r>
      <w:r w:rsidRPr="007D3DE8">
        <w:rPr>
          <w:rFonts w:ascii="Times New Roman" w:eastAsia="Times New Roman" w:hAnsi="Times New Roman" w:cs="Times New Roman"/>
          <w:sz w:val="28"/>
          <w:szCs w:val="28"/>
        </w:rPr>
        <w:t xml:space="preserve">Обеспечение принятия  и  обработки  </w:t>
      </w:r>
      <w:r w:rsidRPr="007D3DE8">
        <w:rPr>
          <w:rFonts w:ascii="Times New Roman" w:eastAsia="Times New Roman" w:hAnsi="Times New Roman" w:cs="Times New Roman"/>
          <w:sz w:val="28"/>
          <w:szCs w:val="28"/>
        </w:rPr>
        <w:lastRenderedPageBreak/>
        <w:t xml:space="preserve">документов  с  помощью  информационных  систем  </w:t>
      </w:r>
      <w:r w:rsidRPr="007D3DE8">
        <w:rPr>
          <w:rFonts w:ascii="Times New Roman" w:eastAsia="Times New Roman" w:hAnsi="Times New Roman" w:cs="Times New Roman"/>
          <w:sz w:val="28"/>
          <w:szCs w:val="28"/>
          <w:lang w:val="kk-KZ"/>
        </w:rPr>
        <w:t>ИС</w:t>
      </w:r>
      <w:r w:rsidRPr="007D3DE8">
        <w:rPr>
          <w:rFonts w:ascii="Times New Roman" w:eastAsia="Times New Roman" w:hAnsi="Times New Roman" w:cs="Times New Roman"/>
          <w:sz w:val="28"/>
          <w:szCs w:val="28"/>
        </w:rPr>
        <w:t xml:space="preserve"> ИНИС РК, </w:t>
      </w:r>
      <w:r w:rsidRPr="007D3DE8">
        <w:rPr>
          <w:rFonts w:ascii="Times New Roman" w:eastAsia="Times New Roman" w:hAnsi="Times New Roman" w:cs="Times New Roman"/>
          <w:sz w:val="28"/>
          <w:szCs w:val="28"/>
          <w:lang w:val="kk-KZ"/>
        </w:rPr>
        <w:t>ИС ЦУЛС, ИС СОНО, ЕХД РВУ, ЕСЭДО, ИПГО</w:t>
      </w:r>
      <w:r w:rsidRPr="007D3DE8">
        <w:rPr>
          <w:rFonts w:ascii="Times New Roman" w:eastAsia="Times New Roman" w:hAnsi="Times New Roman" w:cs="Times New Roman"/>
          <w:sz w:val="28"/>
          <w:szCs w:val="28"/>
        </w:rPr>
        <w:t xml:space="preserve">. </w:t>
      </w:r>
      <w:r w:rsidRPr="007D3DE8">
        <w:rPr>
          <w:rFonts w:ascii="Times New Roman" w:eastAsia="Times New Roman" w:hAnsi="Times New Roman" w:cs="Times New Roman"/>
          <w:sz w:val="28"/>
          <w:szCs w:val="28"/>
          <w:lang w:val="kk-KZ"/>
        </w:rPr>
        <w:t xml:space="preserve"> Оказание государственных услуг</w:t>
      </w:r>
      <w:r w:rsidRPr="007D3DE8">
        <w:rPr>
          <w:rFonts w:ascii="Times New Roman" w:eastAsia="Times New Roman" w:hAnsi="Times New Roman" w:cs="Times New Roman"/>
          <w:sz w:val="28"/>
          <w:szCs w:val="28"/>
        </w:rPr>
        <w:t xml:space="preserve">. Составление протоколов по административным нарушениям налогоплательщиков. Принятие  от  налогоплательщиков  района  форм  налоговой  отчетности,  </w:t>
      </w:r>
      <w:proofErr w:type="gramStart"/>
      <w:r w:rsidRPr="007D3DE8">
        <w:rPr>
          <w:rFonts w:ascii="Times New Roman" w:eastAsia="Times New Roman" w:hAnsi="Times New Roman" w:cs="Times New Roman"/>
          <w:sz w:val="28"/>
          <w:szCs w:val="28"/>
        </w:rPr>
        <w:t>контроль за</w:t>
      </w:r>
      <w:proofErr w:type="gramEnd"/>
      <w:r w:rsidRPr="007D3DE8">
        <w:rPr>
          <w:rFonts w:ascii="Times New Roman" w:eastAsia="Times New Roman" w:hAnsi="Times New Roman" w:cs="Times New Roman"/>
          <w:sz w:val="28"/>
          <w:szCs w:val="28"/>
        </w:rPr>
        <w:t xml:space="preserve"> работой по устранению нарушений  по налоговой  отчетности. Составление сводной информации по принятым расчетам и декларациям. Рассмотрение поступивших писем, заявлений, жалоб физических лиц и подготовка обоснованных ответов на них в пределах компетенции отдела. Обеспечение приема и обработки реестра физических лиц и объектов налогообложения с помощью единой системы электронного документооборота. Предоставление предложений по совершенствованию налогового законодательства. Работа с уполномоченными органами.</w:t>
      </w:r>
    </w:p>
    <w:p w:rsidR="008B2DF4" w:rsidRPr="00A5688E" w:rsidRDefault="008B2DF4" w:rsidP="00176EA2">
      <w:pPr>
        <w:widowControl w:val="0"/>
        <w:spacing w:after="0" w:line="240" w:lineRule="auto"/>
        <w:ind w:left="425" w:right="284" w:firstLine="567"/>
        <w:jc w:val="both"/>
        <w:rPr>
          <w:rFonts w:ascii="Times New Roman" w:eastAsia="Calibri" w:hAnsi="Times New Roman" w:cs="Times New Roman"/>
          <w:b/>
          <w:bCs/>
          <w:iCs/>
          <w:sz w:val="28"/>
          <w:szCs w:val="28"/>
        </w:rPr>
      </w:pPr>
    </w:p>
    <w:p w:rsidR="008B2DF4" w:rsidRPr="00DC00B4" w:rsidRDefault="008B2DF4" w:rsidP="00176EA2">
      <w:pPr>
        <w:widowControl w:val="0"/>
        <w:spacing w:after="0" w:line="240" w:lineRule="auto"/>
        <w:ind w:left="425" w:right="284" w:firstLine="567"/>
        <w:jc w:val="both"/>
        <w:rPr>
          <w:rFonts w:ascii="Times New Roman" w:eastAsia="Calibri" w:hAnsi="Times New Roman" w:cs="Times New Roman"/>
          <w:b/>
          <w:bCs/>
          <w:iCs/>
          <w:sz w:val="28"/>
          <w:szCs w:val="28"/>
          <w:lang w:val="kk-KZ"/>
        </w:rPr>
      </w:pPr>
    </w:p>
    <w:p w:rsidR="00DC00B4" w:rsidRDefault="00DC00B4"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0F0EDB" w:rsidRDefault="000F0EDB"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454847" w:rsidRPr="00DC00B4" w:rsidRDefault="0045484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6637F2" w:rsidRPr="00810F14" w:rsidRDefault="006637F2"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5A4E19" w:rsidRPr="00611879"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8"/>
          <w:szCs w:val="28"/>
        </w:rPr>
      </w:pPr>
      <w:r w:rsidRPr="00611879">
        <w:rPr>
          <w:rFonts w:ascii="Times New Roman" w:eastAsia="Times New Roman" w:hAnsi="Times New Roman" w:cs="Times New Roman"/>
          <w:bCs/>
          <w:iCs/>
          <w:sz w:val="28"/>
          <w:szCs w:val="28"/>
        </w:rPr>
        <w:lastRenderedPageBreak/>
        <w:t>Приложение 2             </w:t>
      </w:r>
      <w:r w:rsidRPr="00611879">
        <w:rPr>
          <w:rFonts w:ascii="Times New Roman" w:eastAsia="Times New Roman" w:hAnsi="Times New Roman" w:cs="Times New Roman"/>
          <w:bCs/>
          <w:iCs/>
          <w:sz w:val="28"/>
          <w:szCs w:val="28"/>
        </w:rPr>
        <w:br/>
        <w:t>к Правилам проведения конкурса    </w:t>
      </w:r>
      <w:r w:rsidRPr="00611879">
        <w:rPr>
          <w:rFonts w:ascii="Times New Roman" w:eastAsia="Times New Roman" w:hAnsi="Times New Roman" w:cs="Times New Roman"/>
          <w:bCs/>
          <w:iCs/>
          <w:sz w:val="28"/>
          <w:szCs w:val="28"/>
        </w:rPr>
        <w:br/>
        <w:t>на занятие административной     </w:t>
      </w:r>
      <w:r w:rsidRPr="00611879">
        <w:rPr>
          <w:rFonts w:ascii="Times New Roman" w:eastAsia="Times New Roman" w:hAnsi="Times New Roman" w:cs="Times New Roman"/>
          <w:bCs/>
          <w:iCs/>
          <w:sz w:val="28"/>
          <w:szCs w:val="28"/>
        </w:rPr>
        <w:br/>
        <w:t>государственной должности корпуса «Б»</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w:t>
      </w:r>
      <w:r w:rsidRPr="00A42B5F">
        <w:rPr>
          <w:rFonts w:ascii="Times New Roman" w:eastAsia="Times New Roman" w:hAnsi="Times New Roman" w:cs="Times New Roman"/>
          <w:bCs/>
          <w:iCs/>
          <w:sz w:val="24"/>
          <w:szCs w:val="24"/>
        </w:rPr>
        <w:br/>
        <w:t>      (государственный орган)    </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4"/>
          <w:szCs w:val="24"/>
        </w:rPr>
      </w:pP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8"/>
          <w:szCs w:val="28"/>
        </w:rPr>
      </w:pPr>
      <w:r w:rsidRPr="00611879">
        <w:rPr>
          <w:rFonts w:ascii="Times New Roman" w:eastAsia="Times New Roman" w:hAnsi="Times New Roman" w:cs="Times New Roman"/>
          <w:bCs/>
          <w:iCs/>
          <w:sz w:val="28"/>
          <w:szCs w:val="28"/>
        </w:rPr>
        <w:t>Заявление</w:t>
      </w: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8"/>
          <w:szCs w:val="28"/>
        </w:rPr>
      </w:pPr>
    </w:p>
    <w:p w:rsidR="00516DF5"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611879">
        <w:rPr>
          <w:rFonts w:ascii="Times New Roman" w:eastAsia="Times New Roman" w:hAnsi="Times New Roman" w:cs="Times New Roman"/>
          <w:bCs/>
          <w:iCs/>
          <w:sz w:val="28"/>
          <w:szCs w:val="28"/>
        </w:rPr>
        <w:tab/>
        <w:t>Прошу допустить меня к участию в конкурсе на занятие вакантной</w:t>
      </w:r>
      <w:r w:rsidRPr="00611879">
        <w:rPr>
          <w:rFonts w:ascii="Times New Roman" w:eastAsia="Times New Roman" w:hAnsi="Times New Roman" w:cs="Times New Roman"/>
          <w:bCs/>
          <w:iCs/>
          <w:sz w:val="28"/>
          <w:szCs w:val="28"/>
        </w:rPr>
        <w:br/>
        <w:t>административной государственной должности</w:t>
      </w:r>
      <w:r w:rsidRPr="00A42B5F">
        <w:rPr>
          <w:rFonts w:ascii="Times New Roman" w:eastAsia="Times New Roman" w:hAnsi="Times New Roman" w:cs="Times New Roman"/>
          <w:bCs/>
          <w:iCs/>
          <w:sz w:val="24"/>
          <w:szCs w:val="24"/>
        </w:rPr>
        <w:t xml:space="preserve"> 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r w:rsidRPr="00A42B5F">
        <w:rPr>
          <w:rFonts w:ascii="Times New Roman" w:eastAsia="Times New Roman" w:hAnsi="Times New Roman" w:cs="Times New Roman"/>
          <w:bCs/>
          <w:iCs/>
          <w:sz w:val="24"/>
          <w:szCs w:val="24"/>
        </w:rPr>
        <w:br/>
        <w:t>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_________________________________</w:t>
      </w:r>
      <w:r w:rsidRPr="00A42B5F">
        <w:rPr>
          <w:rFonts w:ascii="Times New Roman" w:eastAsia="Times New Roman" w:hAnsi="Times New Roman" w:cs="Times New Roman"/>
          <w:bCs/>
          <w:iCs/>
          <w:sz w:val="24"/>
          <w:szCs w:val="24"/>
        </w:rPr>
        <w:br/>
        <w:t>_____________________________________________________________</w:t>
      </w:r>
      <w:r w:rsidR="00516DF5" w:rsidRPr="00A42B5F">
        <w:rPr>
          <w:rFonts w:ascii="Times New Roman" w:eastAsia="Times New Roman" w:hAnsi="Times New Roman" w:cs="Times New Roman"/>
          <w:bCs/>
          <w:iCs/>
          <w:sz w:val="24"/>
          <w:szCs w:val="24"/>
        </w:rPr>
        <w:t>_________</w:t>
      </w:r>
      <w:r w:rsidRPr="00A42B5F">
        <w:rPr>
          <w:rFonts w:ascii="Times New Roman" w:eastAsia="Times New Roman" w:hAnsi="Times New Roman" w:cs="Times New Roman"/>
          <w:bCs/>
          <w:iCs/>
          <w:sz w:val="24"/>
          <w:szCs w:val="24"/>
        </w:rPr>
        <w:t>_____   </w:t>
      </w:r>
      <w:r w:rsidRPr="00A42B5F">
        <w:rPr>
          <w:rFonts w:ascii="Times New Roman" w:eastAsia="Times New Roman" w:hAnsi="Times New Roman" w:cs="Times New Roman"/>
          <w:bCs/>
          <w:iCs/>
          <w:sz w:val="24"/>
          <w:szCs w:val="24"/>
        </w:rPr>
        <w:tab/>
      </w:r>
    </w:p>
    <w:p w:rsidR="005A4E19" w:rsidRPr="00B13BB2" w:rsidRDefault="005A4E19" w:rsidP="00940B14">
      <w:pPr>
        <w:widowControl w:val="0"/>
        <w:tabs>
          <w:tab w:val="left" w:pos="0"/>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 xml:space="preserve">С основными требованиями Правил проведения конкурса на </w:t>
      </w:r>
      <w:proofErr w:type="spellStart"/>
      <w:r w:rsidRPr="00B13BB2">
        <w:rPr>
          <w:rFonts w:ascii="Times New Roman" w:eastAsia="Times New Roman" w:hAnsi="Times New Roman" w:cs="Times New Roman"/>
          <w:bCs/>
          <w:iCs/>
          <w:sz w:val="28"/>
          <w:szCs w:val="28"/>
        </w:rPr>
        <w:t>занятиеадминистративной</w:t>
      </w:r>
      <w:proofErr w:type="spellEnd"/>
      <w:r w:rsidRPr="00B13BB2">
        <w:rPr>
          <w:rFonts w:ascii="Times New Roman" w:eastAsia="Times New Roman" w:hAnsi="Times New Roman" w:cs="Times New Roman"/>
          <w:bCs/>
          <w:iCs/>
          <w:sz w:val="28"/>
          <w:szCs w:val="28"/>
        </w:rPr>
        <w:t xml:space="preserve"> государственной должности корпуса «Б» и </w:t>
      </w:r>
      <w:proofErr w:type="spellStart"/>
      <w:r w:rsidRPr="00B13BB2">
        <w:rPr>
          <w:rFonts w:ascii="Times New Roman" w:eastAsia="Times New Roman" w:hAnsi="Times New Roman" w:cs="Times New Roman"/>
          <w:bCs/>
          <w:iCs/>
          <w:sz w:val="28"/>
          <w:szCs w:val="28"/>
        </w:rPr>
        <w:t>формированияконкурсной</w:t>
      </w:r>
      <w:proofErr w:type="spellEnd"/>
      <w:r w:rsidRPr="00B13BB2">
        <w:rPr>
          <w:rFonts w:ascii="Times New Roman" w:eastAsia="Times New Roman" w:hAnsi="Times New Roman" w:cs="Times New Roman"/>
          <w:bCs/>
          <w:iCs/>
          <w:sz w:val="28"/>
          <w:szCs w:val="28"/>
        </w:rPr>
        <w:t xml:space="preserve"> комиссии ознакомлен (ознакомлена), согласен (согласна)</w:t>
      </w:r>
      <w:proofErr w:type="spellStart"/>
      <w:r w:rsidRPr="00B13BB2">
        <w:rPr>
          <w:rFonts w:ascii="Times New Roman" w:eastAsia="Times New Roman" w:hAnsi="Times New Roman" w:cs="Times New Roman"/>
          <w:bCs/>
          <w:iCs/>
          <w:sz w:val="28"/>
          <w:szCs w:val="28"/>
        </w:rPr>
        <w:t>иобязуюсь</w:t>
      </w:r>
      <w:proofErr w:type="spellEnd"/>
      <w:r w:rsidRPr="00B13BB2">
        <w:rPr>
          <w:rFonts w:ascii="Times New Roman" w:eastAsia="Times New Roman" w:hAnsi="Times New Roman" w:cs="Times New Roman"/>
          <w:bCs/>
          <w:iCs/>
          <w:sz w:val="28"/>
          <w:szCs w:val="28"/>
        </w:rPr>
        <w:t xml:space="preserve"> их выполнять.</w:t>
      </w:r>
      <w:r w:rsidRPr="00B13BB2">
        <w:rPr>
          <w:rFonts w:ascii="Times New Roman" w:eastAsia="Times New Roman" w:hAnsi="Times New Roman" w:cs="Times New Roman"/>
          <w:bCs/>
          <w:iCs/>
          <w:sz w:val="28"/>
          <w:szCs w:val="28"/>
        </w:rPr>
        <w:br/>
        <w:t>      Отвечаю за подлинность представленных документов.</w:t>
      </w:r>
    </w:p>
    <w:p w:rsidR="005A4E19" w:rsidRPr="00B13BB2"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      Прилагаемые документы:</w:t>
      </w:r>
    </w:p>
    <w:p w:rsidR="005A4E19"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________________________________________________________________________________________________________________________________________</w:t>
      </w:r>
      <w:r w:rsidR="00516DF5" w:rsidRPr="00A42B5F">
        <w:rPr>
          <w:rFonts w:ascii="Times New Roman" w:eastAsia="Times New Roman" w:hAnsi="Times New Roman" w:cs="Times New Roman"/>
          <w:bCs/>
          <w:iCs/>
          <w:sz w:val="24"/>
          <w:szCs w:val="24"/>
        </w:rPr>
        <w:t xml:space="preserve">________________                                  </w:t>
      </w:r>
      <w:r w:rsidRPr="00B13BB2">
        <w:rPr>
          <w:rFonts w:ascii="Times New Roman" w:eastAsia="Times New Roman" w:hAnsi="Times New Roman" w:cs="Times New Roman"/>
          <w:bCs/>
          <w:iCs/>
          <w:sz w:val="28"/>
          <w:szCs w:val="28"/>
        </w:rPr>
        <w:t>Адрес и контактный телефон</w:t>
      </w:r>
      <w:r w:rsidRPr="00A42B5F">
        <w:rPr>
          <w:rFonts w:ascii="Times New Roman" w:eastAsia="Times New Roman" w:hAnsi="Times New Roman" w:cs="Times New Roman"/>
          <w:bCs/>
          <w:iCs/>
          <w:sz w:val="24"/>
          <w:szCs w:val="24"/>
        </w:rPr>
        <w:t xml:space="preserve"> _______________________________</w:t>
      </w:r>
      <w:r w:rsidR="00516DF5" w:rsidRPr="00A42B5F">
        <w:rPr>
          <w:rFonts w:ascii="Times New Roman" w:eastAsia="Times New Roman" w:hAnsi="Times New Roman" w:cs="Times New Roman"/>
          <w:bCs/>
          <w:iCs/>
          <w:sz w:val="24"/>
          <w:szCs w:val="24"/>
        </w:rPr>
        <w:t>_________________</w:t>
      </w:r>
      <w:r w:rsidRPr="00A42B5F">
        <w:rPr>
          <w:rFonts w:ascii="Times New Roman" w:eastAsia="Times New Roman" w:hAnsi="Times New Roman" w:cs="Times New Roman"/>
          <w:bCs/>
          <w:iCs/>
          <w:sz w:val="24"/>
          <w:szCs w:val="24"/>
        </w:rPr>
        <w:t>___</w:t>
      </w:r>
      <w:r w:rsidRPr="00A42B5F">
        <w:rPr>
          <w:rFonts w:ascii="Times New Roman" w:eastAsia="Times New Roman" w:hAnsi="Times New Roman" w:cs="Times New Roman"/>
          <w:bCs/>
          <w:iCs/>
          <w:sz w:val="24"/>
          <w:szCs w:val="24"/>
        </w:rPr>
        <w:br/>
        <w:t>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    </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 xml:space="preserve">  __________                ____________________________________</w:t>
      </w:r>
      <w:r w:rsidRPr="00A42B5F">
        <w:rPr>
          <w:rFonts w:ascii="Times New Roman" w:eastAsia="Times New Roman" w:hAnsi="Times New Roman" w:cs="Times New Roman"/>
          <w:bCs/>
          <w:iCs/>
          <w:sz w:val="24"/>
          <w:szCs w:val="24"/>
        </w:rPr>
        <w:br/>
        <w:t>     (подпись)                     (Ф.И.О. (при его наличии))</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«____»_______________ 20__ г.</w:t>
      </w:r>
    </w:p>
    <w:p w:rsidR="005A4E19" w:rsidRDefault="005A4E19" w:rsidP="00940B14">
      <w:pPr>
        <w:widowControl w:val="0"/>
        <w:spacing w:after="0" w:line="240" w:lineRule="auto"/>
        <w:ind w:left="284" w:right="282" w:firstLine="567"/>
        <w:jc w:val="center"/>
        <w:rPr>
          <w:rFonts w:ascii="Times New Roman" w:eastAsia="Times New Roman" w:hAnsi="Times New Roman" w:cs="Times New Roman"/>
          <w:bCs/>
          <w:iCs/>
          <w:sz w:val="28"/>
          <w:szCs w:val="28"/>
        </w:rPr>
      </w:pPr>
    </w:p>
    <w:p w:rsidR="005A4E19" w:rsidRDefault="005A4E19" w:rsidP="00940B14">
      <w:pPr>
        <w:ind w:left="284" w:right="282" w:firstLine="567"/>
        <w:rPr>
          <w:rFonts w:eastAsiaTheme="minorHAnsi"/>
          <w:lang w:eastAsia="en-US"/>
        </w:rPr>
      </w:pPr>
    </w:p>
    <w:p w:rsidR="0089740F" w:rsidRDefault="0089740F" w:rsidP="00940B14">
      <w:pPr>
        <w:ind w:left="284" w:right="282" w:firstLine="567"/>
      </w:pPr>
    </w:p>
    <w:sectPr w:rsidR="0089740F"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EE" w:rsidRDefault="00112EEE" w:rsidP="00A83B75">
      <w:pPr>
        <w:spacing w:after="0" w:line="240" w:lineRule="auto"/>
      </w:pPr>
      <w:r>
        <w:separator/>
      </w:r>
    </w:p>
  </w:endnote>
  <w:endnote w:type="continuationSeparator" w:id="0">
    <w:p w:rsidR="00112EEE" w:rsidRDefault="00112EEE"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EE" w:rsidRDefault="00112EEE" w:rsidP="00A83B75">
      <w:pPr>
        <w:spacing w:after="0" w:line="240" w:lineRule="auto"/>
      </w:pPr>
      <w:r>
        <w:separator/>
      </w:r>
    </w:p>
  </w:footnote>
  <w:footnote w:type="continuationSeparator" w:id="0">
    <w:p w:rsidR="00112EEE" w:rsidRDefault="00112EEE"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657F3D">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4A" w:rsidRPr="0067024A" w:rsidRDefault="0067024A">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67024A" w:rsidRPr="0067024A" w:rsidRDefault="0067024A">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16714"/>
    <w:rsid w:val="000227AA"/>
    <w:rsid w:val="00043AD7"/>
    <w:rsid w:val="0007655C"/>
    <w:rsid w:val="0009042D"/>
    <w:rsid w:val="00093861"/>
    <w:rsid w:val="00096240"/>
    <w:rsid w:val="000C0F23"/>
    <w:rsid w:val="000C3F48"/>
    <w:rsid w:val="000F0EDB"/>
    <w:rsid w:val="000F3208"/>
    <w:rsid w:val="00112EEE"/>
    <w:rsid w:val="00121DC8"/>
    <w:rsid w:val="00133C35"/>
    <w:rsid w:val="00141140"/>
    <w:rsid w:val="0014167C"/>
    <w:rsid w:val="00171D58"/>
    <w:rsid w:val="00173F52"/>
    <w:rsid w:val="00176EA2"/>
    <w:rsid w:val="001B6AAE"/>
    <w:rsid w:val="001B709E"/>
    <w:rsid w:val="001C72F9"/>
    <w:rsid w:val="001D06CF"/>
    <w:rsid w:val="0020478A"/>
    <w:rsid w:val="00224691"/>
    <w:rsid w:val="0028245E"/>
    <w:rsid w:val="002C0BAB"/>
    <w:rsid w:val="002C77B5"/>
    <w:rsid w:val="002E5424"/>
    <w:rsid w:val="003060FD"/>
    <w:rsid w:val="00310673"/>
    <w:rsid w:val="00351982"/>
    <w:rsid w:val="003869DE"/>
    <w:rsid w:val="00386BB5"/>
    <w:rsid w:val="003A2C72"/>
    <w:rsid w:val="003A6443"/>
    <w:rsid w:val="003B24D3"/>
    <w:rsid w:val="003C7F61"/>
    <w:rsid w:val="003E1895"/>
    <w:rsid w:val="004211E3"/>
    <w:rsid w:val="00426B50"/>
    <w:rsid w:val="0043129D"/>
    <w:rsid w:val="004348CA"/>
    <w:rsid w:val="0044779C"/>
    <w:rsid w:val="00454847"/>
    <w:rsid w:val="00461AF4"/>
    <w:rsid w:val="0047375F"/>
    <w:rsid w:val="004A040A"/>
    <w:rsid w:val="004C2836"/>
    <w:rsid w:val="004E2E54"/>
    <w:rsid w:val="004E39EF"/>
    <w:rsid w:val="004F47E8"/>
    <w:rsid w:val="004F7109"/>
    <w:rsid w:val="00514270"/>
    <w:rsid w:val="00516DF5"/>
    <w:rsid w:val="00545C23"/>
    <w:rsid w:val="00571E34"/>
    <w:rsid w:val="00577D09"/>
    <w:rsid w:val="00581AB6"/>
    <w:rsid w:val="00584592"/>
    <w:rsid w:val="005961A4"/>
    <w:rsid w:val="005A4E19"/>
    <w:rsid w:val="005C347E"/>
    <w:rsid w:val="005D6BBD"/>
    <w:rsid w:val="005E2388"/>
    <w:rsid w:val="005E3DF5"/>
    <w:rsid w:val="00611879"/>
    <w:rsid w:val="0063667C"/>
    <w:rsid w:val="00657F3D"/>
    <w:rsid w:val="00661B57"/>
    <w:rsid w:val="00663098"/>
    <w:rsid w:val="006637F2"/>
    <w:rsid w:val="0067024A"/>
    <w:rsid w:val="00682890"/>
    <w:rsid w:val="00684219"/>
    <w:rsid w:val="006934C8"/>
    <w:rsid w:val="006D22EC"/>
    <w:rsid w:val="00722473"/>
    <w:rsid w:val="00765BD3"/>
    <w:rsid w:val="00766C0E"/>
    <w:rsid w:val="00767468"/>
    <w:rsid w:val="007805A7"/>
    <w:rsid w:val="0079371B"/>
    <w:rsid w:val="007D3129"/>
    <w:rsid w:val="007D3DE8"/>
    <w:rsid w:val="007E6A1F"/>
    <w:rsid w:val="00802940"/>
    <w:rsid w:val="00810F14"/>
    <w:rsid w:val="0081394F"/>
    <w:rsid w:val="00820301"/>
    <w:rsid w:val="00826108"/>
    <w:rsid w:val="0084247D"/>
    <w:rsid w:val="00854987"/>
    <w:rsid w:val="008903EC"/>
    <w:rsid w:val="0089740F"/>
    <w:rsid w:val="008B2DF4"/>
    <w:rsid w:val="008D2D0B"/>
    <w:rsid w:val="008D398E"/>
    <w:rsid w:val="008D5E9B"/>
    <w:rsid w:val="008E7584"/>
    <w:rsid w:val="008F4FD0"/>
    <w:rsid w:val="00905EE9"/>
    <w:rsid w:val="009341ED"/>
    <w:rsid w:val="00935A8D"/>
    <w:rsid w:val="00940B14"/>
    <w:rsid w:val="00950841"/>
    <w:rsid w:val="0095180A"/>
    <w:rsid w:val="009557DB"/>
    <w:rsid w:val="00964A86"/>
    <w:rsid w:val="00970554"/>
    <w:rsid w:val="009731BF"/>
    <w:rsid w:val="009935D8"/>
    <w:rsid w:val="009B10E4"/>
    <w:rsid w:val="009C34A9"/>
    <w:rsid w:val="009F7BEB"/>
    <w:rsid w:val="00A051AE"/>
    <w:rsid w:val="00A05E28"/>
    <w:rsid w:val="00A063DC"/>
    <w:rsid w:val="00A17914"/>
    <w:rsid w:val="00A42B5F"/>
    <w:rsid w:val="00A5688E"/>
    <w:rsid w:val="00A570F4"/>
    <w:rsid w:val="00A607DB"/>
    <w:rsid w:val="00A83B75"/>
    <w:rsid w:val="00A93B27"/>
    <w:rsid w:val="00AA4A56"/>
    <w:rsid w:val="00AD36FF"/>
    <w:rsid w:val="00AD5C39"/>
    <w:rsid w:val="00AE6544"/>
    <w:rsid w:val="00B13BB2"/>
    <w:rsid w:val="00B25C46"/>
    <w:rsid w:val="00B55320"/>
    <w:rsid w:val="00B57521"/>
    <w:rsid w:val="00B65C47"/>
    <w:rsid w:val="00B76D94"/>
    <w:rsid w:val="00B96AAD"/>
    <w:rsid w:val="00BA791C"/>
    <w:rsid w:val="00BB4E4E"/>
    <w:rsid w:val="00BF7DE7"/>
    <w:rsid w:val="00C03EE3"/>
    <w:rsid w:val="00C060D7"/>
    <w:rsid w:val="00C358F1"/>
    <w:rsid w:val="00C418CD"/>
    <w:rsid w:val="00C44928"/>
    <w:rsid w:val="00C81B7E"/>
    <w:rsid w:val="00C91218"/>
    <w:rsid w:val="00CB5F60"/>
    <w:rsid w:val="00CC3469"/>
    <w:rsid w:val="00CE1278"/>
    <w:rsid w:val="00CF35DD"/>
    <w:rsid w:val="00D14A65"/>
    <w:rsid w:val="00D24E8E"/>
    <w:rsid w:val="00D33241"/>
    <w:rsid w:val="00D625FC"/>
    <w:rsid w:val="00D64566"/>
    <w:rsid w:val="00D64719"/>
    <w:rsid w:val="00D65346"/>
    <w:rsid w:val="00D84C45"/>
    <w:rsid w:val="00D85A8E"/>
    <w:rsid w:val="00D87D9F"/>
    <w:rsid w:val="00D970EB"/>
    <w:rsid w:val="00DA62C8"/>
    <w:rsid w:val="00DB0079"/>
    <w:rsid w:val="00DB0B5C"/>
    <w:rsid w:val="00DC00B4"/>
    <w:rsid w:val="00DC08A7"/>
    <w:rsid w:val="00DC4A04"/>
    <w:rsid w:val="00DD1EF9"/>
    <w:rsid w:val="00DD5946"/>
    <w:rsid w:val="00DF1AE7"/>
    <w:rsid w:val="00DF6505"/>
    <w:rsid w:val="00E111CB"/>
    <w:rsid w:val="00E318E0"/>
    <w:rsid w:val="00E738C6"/>
    <w:rsid w:val="00E76271"/>
    <w:rsid w:val="00E769AD"/>
    <w:rsid w:val="00E81468"/>
    <w:rsid w:val="00E837A3"/>
    <w:rsid w:val="00ED0A71"/>
    <w:rsid w:val="00EF2CC6"/>
    <w:rsid w:val="00F10ADF"/>
    <w:rsid w:val="00F22FA3"/>
    <w:rsid w:val="00F6334D"/>
    <w:rsid w:val="00F67FA1"/>
    <w:rsid w:val="00F87128"/>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401E-8E98-4C88-BCD5-F91C7DFF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4</cp:revision>
  <dcterms:created xsi:type="dcterms:W3CDTF">2020-02-11T02:51:00Z</dcterms:created>
  <dcterms:modified xsi:type="dcterms:W3CDTF">2020-02-11T06:36:00Z</dcterms:modified>
</cp:coreProperties>
</file>