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86" w:rsidRPr="00D052A8" w:rsidRDefault="00AF1D0B" w:rsidP="00BE1AB7">
      <w:pPr>
        <w:pStyle w:val="3"/>
        <w:spacing w:before="0"/>
        <w:rPr>
          <w:rFonts w:ascii="Times New Roman" w:hAnsi="Times New Roman"/>
          <w:i w:val="0"/>
          <w:color w:val="auto"/>
          <w:sz w:val="28"/>
          <w:szCs w:val="28"/>
          <w:lang w:val="kk-KZ"/>
        </w:rPr>
      </w:pPr>
      <w:bookmarkStart w:id="0" w:name="_GoBack"/>
      <w:bookmarkEnd w:id="0"/>
      <w:r>
        <w:rPr>
          <w:rFonts w:ascii="Times New Roman" w:hAnsi="Times New Roman"/>
          <w:i w:val="0"/>
          <w:color w:val="auto"/>
          <w:sz w:val="28"/>
          <w:szCs w:val="28"/>
          <w:lang w:val="kk-KZ"/>
        </w:rPr>
        <w:t>Управление  государственных  доходов по Енбекшиказахскому  району</w:t>
      </w:r>
    </w:p>
    <w:p w:rsidR="000A41FA" w:rsidRDefault="00F72586" w:rsidP="00BE1AB7">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r w:rsidR="00DB083B">
        <w:rPr>
          <w:rFonts w:ascii="Times New Roman" w:hAnsi="Times New Roman"/>
          <w:bCs w:val="0"/>
          <w:i w:val="0"/>
          <w:color w:val="auto"/>
          <w:sz w:val="28"/>
          <w:szCs w:val="28"/>
        </w:rPr>
        <w:t xml:space="preserve"> </w:t>
      </w:r>
    </w:p>
    <w:p w:rsidR="00DB083B" w:rsidRPr="00DB083B" w:rsidRDefault="00DB083B" w:rsidP="00DB083B"/>
    <w:p w:rsidR="00C81382" w:rsidRDefault="00C81382" w:rsidP="0015216A">
      <w:pPr>
        <w:ind w:firstLine="567"/>
        <w:jc w:val="both"/>
        <w:rPr>
          <w:i w:val="0"/>
          <w:lang w:val="kk-KZ"/>
        </w:rPr>
      </w:pPr>
    </w:p>
    <w:p w:rsidR="0015216A" w:rsidRPr="0015216A" w:rsidRDefault="0015216A" w:rsidP="0015216A">
      <w:pPr>
        <w:ind w:firstLine="567"/>
        <w:jc w:val="both"/>
        <w:rPr>
          <w:b w:val="0"/>
          <w:bCs w:val="0"/>
          <w:i w:val="0"/>
          <w:iCs w:val="0"/>
          <w:color w:val="303030"/>
          <w:u w:val="single"/>
          <w:lang w:val="kk-KZ"/>
        </w:rPr>
      </w:pPr>
      <w:r w:rsidRPr="0015216A">
        <w:rPr>
          <w:i w:val="0"/>
          <w:lang w:val="kk-KZ"/>
        </w:rPr>
        <w:t xml:space="preserve">БИН 020740001757, индекс </w:t>
      </w:r>
      <w:r w:rsidRPr="0015216A">
        <w:rPr>
          <w:i w:val="0"/>
        </w:rPr>
        <w:t xml:space="preserve">040400, </w:t>
      </w:r>
      <w:proofErr w:type="spellStart"/>
      <w:r w:rsidRPr="0015216A">
        <w:rPr>
          <w:i w:val="0"/>
        </w:rPr>
        <w:t>Алматинская</w:t>
      </w:r>
      <w:proofErr w:type="spellEnd"/>
      <w:r w:rsidRPr="0015216A">
        <w:rPr>
          <w:i w:val="0"/>
        </w:rPr>
        <w:t xml:space="preserve"> область, </w:t>
      </w:r>
      <w:proofErr w:type="spellStart"/>
      <w:r w:rsidRPr="0015216A">
        <w:rPr>
          <w:i w:val="0"/>
        </w:rPr>
        <w:t>Енбекшиказахский</w:t>
      </w:r>
      <w:proofErr w:type="spellEnd"/>
      <w:r w:rsidRPr="0015216A">
        <w:rPr>
          <w:i w:val="0"/>
        </w:rPr>
        <w:t xml:space="preserve"> район, </w:t>
      </w:r>
      <w:proofErr w:type="spellStart"/>
      <w:r w:rsidRPr="0015216A">
        <w:rPr>
          <w:i w:val="0"/>
        </w:rPr>
        <w:t>г.Есик</w:t>
      </w:r>
      <w:proofErr w:type="spellEnd"/>
      <w:r w:rsidRPr="0015216A">
        <w:rPr>
          <w:i w:val="0"/>
        </w:rPr>
        <w:t xml:space="preserve">, аллея  Алтын  Адам,155, телефон для справок </w:t>
      </w:r>
      <w:r w:rsidRPr="0015216A">
        <w:rPr>
          <w:i w:val="0"/>
          <w:noProof/>
        </w:rPr>
        <w:t>(8-72775)7-55-95</w:t>
      </w:r>
      <w:r w:rsidRPr="0015216A">
        <w:rPr>
          <w:i w:val="0"/>
          <w:lang w:val="kk-KZ"/>
        </w:rPr>
        <w:t>, факс 7-50-51</w:t>
      </w:r>
      <w:r w:rsidRPr="0015216A">
        <w:rPr>
          <w:i w:val="0"/>
          <w:noProof/>
        </w:rPr>
        <w:t xml:space="preserve">, </w:t>
      </w:r>
      <w:r w:rsidRPr="0015216A">
        <w:rPr>
          <w:i w:val="0"/>
          <w:lang w:val="kk-KZ"/>
        </w:rPr>
        <w:t xml:space="preserve">электронный адрес: </w:t>
      </w:r>
      <w:r w:rsidR="00CE4CFB" w:rsidRPr="0015216A">
        <w:rPr>
          <w:i w:val="0"/>
        </w:rPr>
        <w:fldChar w:fldCharType="begin"/>
      </w:r>
      <w:r w:rsidRPr="0015216A">
        <w:rPr>
          <w:i w:val="0"/>
        </w:rPr>
        <w:instrText>HYPERLINK "mailto:Makendzhanova@taxalmaty.mgd.kz"</w:instrText>
      </w:r>
      <w:r w:rsidR="00CE4CFB" w:rsidRPr="0015216A">
        <w:rPr>
          <w:i w:val="0"/>
        </w:rPr>
        <w:fldChar w:fldCharType="separate"/>
      </w:r>
      <w:r w:rsidRPr="0015216A">
        <w:rPr>
          <w:i w:val="0"/>
          <w:color w:val="303030"/>
          <w:lang w:val="kk-KZ"/>
        </w:rPr>
        <w:t>Makendzhanova@taxalmaty.mgd.kz</w:t>
      </w:r>
      <w:r w:rsidR="00CE4CFB" w:rsidRPr="0015216A">
        <w:rPr>
          <w:i w:val="0"/>
        </w:rPr>
        <w:fldChar w:fldCharType="end"/>
      </w:r>
      <w:r w:rsidRPr="0015216A">
        <w:rPr>
          <w:i w:val="0"/>
          <w:lang w:val="kk-KZ"/>
        </w:rPr>
        <w:t>, m.akendzhanova@kgd.gov.kz</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BE1AB7">
        <w:rPr>
          <w:b w:val="0"/>
          <w:i w:val="0"/>
          <w:lang w:val="kk-KZ"/>
        </w:rPr>
        <w:t>,</w:t>
      </w:r>
      <w:r w:rsidR="00D507AD">
        <w:rPr>
          <w:b w:val="0"/>
          <w:i w:val="0"/>
        </w:rPr>
        <w:t xml:space="preserve"> </w:t>
      </w:r>
      <w:r w:rsidRPr="00D052A8">
        <w:rPr>
          <w:b w:val="0"/>
          <w:i w:val="0"/>
        </w:rPr>
        <w:t xml:space="preserve"> чем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9B539A" w:rsidRPr="00D052A8" w:rsidRDefault="009B539A" w:rsidP="009B539A">
      <w:pPr>
        <w:jc w:val="both"/>
        <w:rPr>
          <w:rFonts w:eastAsia="Calibri"/>
          <w:b w:val="0"/>
          <w:i w:val="0"/>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9B539A">
      <w:pPr>
        <w:pStyle w:val="a5"/>
        <w:jc w:val="both"/>
        <w:rPr>
          <w:rFonts w:ascii="Times New Roman" w:hAnsi="Times New Roman" w:cs="Times New Roman"/>
          <w:sz w:val="28"/>
          <w:szCs w:val="28"/>
          <w:lang w:val="kk-KZ"/>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125A5" w:rsidRPr="002125A5" w:rsidRDefault="002125A5" w:rsidP="009B539A">
      <w:pPr>
        <w:pStyle w:val="a5"/>
        <w:jc w:val="both"/>
        <w:rPr>
          <w:rFonts w:ascii="Times New Roman" w:hAnsi="Times New Roman" w:cs="Times New Roman"/>
          <w:sz w:val="28"/>
          <w:szCs w:val="28"/>
        </w:rPr>
      </w:pPr>
      <w:r>
        <w:rPr>
          <w:rFonts w:ascii="Times New Roman" w:hAnsi="Times New Roman" w:cs="Times New Roman"/>
          <w:sz w:val="28"/>
          <w:szCs w:val="28"/>
        </w:rPr>
        <w:t xml:space="preserve">          Кандидаты, претендующие на </w:t>
      </w:r>
      <w:proofErr w:type="gramStart"/>
      <w:r>
        <w:rPr>
          <w:rFonts w:ascii="Times New Roman" w:hAnsi="Times New Roman" w:cs="Times New Roman"/>
          <w:sz w:val="28"/>
          <w:szCs w:val="28"/>
        </w:rPr>
        <w:t>руководящие  должности</w:t>
      </w:r>
      <w:proofErr w:type="gramEnd"/>
      <w:r>
        <w:rPr>
          <w:rFonts w:ascii="Times New Roman" w:hAnsi="Times New Roman" w:cs="Times New Roman"/>
          <w:sz w:val="28"/>
          <w:szCs w:val="28"/>
        </w:rPr>
        <w:t xml:space="preserve">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должности корпуса «Б». Время  написания  эссе не должно превышать 45 минут.</w:t>
      </w:r>
    </w:p>
    <w:p w:rsidR="009B539A" w:rsidRPr="007D22A6" w:rsidRDefault="004B145E" w:rsidP="002125A5">
      <w:pPr>
        <w:tabs>
          <w:tab w:val="left" w:pos="9923"/>
        </w:tabs>
        <w:ind w:right="-2" w:firstLine="567"/>
        <w:jc w:val="both"/>
        <w:outlineLvl w:val="2"/>
        <w:rPr>
          <w:b w:val="0"/>
          <w:i w:val="0"/>
        </w:rPr>
      </w:pPr>
      <w:r w:rsidRPr="007D22A6">
        <w:rPr>
          <w:b w:val="0"/>
          <w:i w:val="0"/>
        </w:rPr>
        <w:t xml:space="preserve">  </w:t>
      </w:r>
      <w:r w:rsidR="009B539A" w:rsidRPr="007D22A6">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9B539A" w:rsidRPr="007D22A6">
        <w:rPr>
          <w:b w:val="0"/>
          <w:i w:val="0"/>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15216A">
        <w:rPr>
          <w:b w:val="0"/>
          <w:i w:val="0"/>
          <w:color w:val="000000"/>
          <w:lang w:val="kk-KZ"/>
        </w:rPr>
        <w:t>Енбекшиказахский район, г.Есик, ул.Алтын адам аллеясы,155</w:t>
      </w:r>
    </w:p>
    <w:p w:rsidR="00274CF0" w:rsidRPr="00D052A8" w:rsidRDefault="00274CF0" w:rsidP="00274CF0">
      <w:pPr>
        <w:tabs>
          <w:tab w:val="left" w:pos="9923"/>
        </w:tabs>
        <w:ind w:firstLine="709"/>
        <w:jc w:val="both"/>
        <w:rPr>
          <w:i w:val="0"/>
        </w:rPr>
      </w:pPr>
      <w:r w:rsidRPr="00D052A8">
        <w:rPr>
          <w:bCs w:val="0"/>
          <w:i w:val="0"/>
          <w:iCs w:val="0"/>
        </w:rPr>
        <w:lastRenderedPageBreak/>
        <w:t>Для обеспечения прозрачности и объективности работы конкурсной комиссии на ее заседание приглашаются наблюдатели.</w:t>
      </w:r>
    </w:p>
    <w:p w:rsidR="00274CF0" w:rsidRDefault="00274CF0" w:rsidP="00274CF0">
      <w:pPr>
        <w:tabs>
          <w:tab w:val="left" w:pos="9923"/>
        </w:tabs>
        <w:ind w:firstLine="709"/>
        <w:jc w:val="both"/>
        <w:rPr>
          <w:b w:val="0"/>
          <w:bCs w:val="0"/>
          <w:i w:val="0"/>
          <w:iCs w:val="0"/>
        </w:rPr>
      </w:pPr>
      <w:r w:rsidRPr="00D052A8">
        <w:rPr>
          <w:b w:val="0"/>
          <w:bCs w:val="0"/>
          <w:i w:val="0"/>
          <w:iCs w:val="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4B145E" w:rsidRDefault="004B145E" w:rsidP="004B145E">
      <w:pPr>
        <w:ind w:right="282" w:firstLine="567"/>
        <w:jc w:val="both"/>
        <w:rPr>
          <w:b w:val="0"/>
          <w:i w:val="0"/>
        </w:rPr>
      </w:pPr>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w:t>
      </w:r>
      <w:r w:rsidR="008E2308">
        <w:rPr>
          <w:i w:val="0"/>
          <w:lang w:val="kk-KZ"/>
        </w:rPr>
        <w:t>3</w:t>
      </w:r>
      <w:r>
        <w:rPr>
          <w:i w:val="0"/>
        </w:rPr>
        <w:t xml:space="preserve"> </w:t>
      </w:r>
      <w:r w:rsidRPr="000514A2">
        <w:rPr>
          <w:i w:val="0"/>
        </w:rPr>
        <w:t>устанавливаются следующие требования</w:t>
      </w:r>
      <w:r w:rsidRPr="000514A2">
        <w:rPr>
          <w:i w:val="0"/>
          <w:lang w:val="kk-KZ"/>
        </w:rPr>
        <w:t>:</w:t>
      </w:r>
    </w:p>
    <w:p w:rsidR="008E2308" w:rsidRPr="008E2308" w:rsidRDefault="008E2308" w:rsidP="00E05600">
      <w:pPr>
        <w:spacing w:line="40" w:lineRule="atLeast"/>
        <w:ind w:firstLine="567"/>
        <w:jc w:val="both"/>
        <w:rPr>
          <w:b w:val="0"/>
          <w:i w:val="0"/>
          <w:lang w:val="kk-KZ"/>
        </w:rPr>
      </w:pPr>
      <w:r w:rsidRPr="008E2308">
        <w:rPr>
          <w:b w:val="0"/>
          <w:i w:val="0"/>
          <w:lang w:val="kk-KZ"/>
        </w:rPr>
        <w:t>послевузовское или высшее образование;</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добропорядочность,</w:t>
      </w:r>
      <w:r w:rsidR="008E2308">
        <w:rPr>
          <w:b w:val="0"/>
          <w:i w:val="0"/>
          <w:lang w:val="kk-KZ"/>
        </w:rPr>
        <w:t xml:space="preserve"> </w:t>
      </w:r>
      <w:r>
        <w:rPr>
          <w:b w:val="0"/>
          <w:i w:val="0"/>
          <w:lang w:val="kk-KZ"/>
        </w:rPr>
        <w:t xml:space="preserve">сотрудничество и </w:t>
      </w:r>
      <w:r w:rsidRPr="00981F1E">
        <w:rPr>
          <w:b w:val="0"/>
          <w:i w:val="0"/>
          <w:lang w:val="kk-KZ"/>
        </w:rPr>
        <w:t>взаимодействие, управление деятельностью</w:t>
      </w:r>
      <w:r w:rsidR="008E2308">
        <w:rPr>
          <w:b w:val="0"/>
          <w:i w:val="0"/>
          <w:lang w:val="kk-KZ"/>
        </w:rPr>
        <w:t>, принятие решения, лидерство</w:t>
      </w:r>
      <w:r w:rsidRPr="00981F1E">
        <w:rPr>
          <w:b w:val="0"/>
          <w:i w:val="0"/>
          <w:lang w:val="kk-KZ"/>
        </w:rPr>
        <w:t>;</w:t>
      </w:r>
    </w:p>
    <w:p w:rsidR="00E05600" w:rsidRPr="000F1022" w:rsidRDefault="008E2308" w:rsidP="00E05600">
      <w:pPr>
        <w:spacing w:line="40" w:lineRule="atLeast"/>
        <w:ind w:firstLine="567"/>
        <w:jc w:val="both"/>
        <w:rPr>
          <w:i w:val="0"/>
          <w:lang w:val="kk-KZ"/>
        </w:rPr>
      </w:pPr>
      <w:r w:rsidRPr="000F1022">
        <w:rPr>
          <w:i w:val="0"/>
          <w:lang w:val="kk-KZ"/>
        </w:rPr>
        <w:t>опыт работы должен соответствовать одному из следующих требований:</w:t>
      </w:r>
    </w:p>
    <w:p w:rsidR="008E2308" w:rsidRPr="008E2308" w:rsidRDefault="008E2308" w:rsidP="008E2308">
      <w:pPr>
        <w:pStyle w:val="a4"/>
        <w:numPr>
          <w:ilvl w:val="0"/>
          <w:numId w:val="37"/>
        </w:numPr>
        <w:spacing w:line="40" w:lineRule="atLeast"/>
        <w:jc w:val="both"/>
        <w:rPr>
          <w:b w:val="0"/>
          <w:i w:val="0"/>
          <w:lang w:val="kk-KZ"/>
        </w:rPr>
      </w:pPr>
      <w:r w:rsidRPr="008E2308">
        <w:rPr>
          <w:b w:val="0"/>
          <w:i w:val="0"/>
          <w:lang w:val="kk-KZ"/>
        </w:rPr>
        <w:t>не менее одного года стажа работы на государственных должностях;</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в областях, соответствующих  функциональным  направлениям  конкретной должности данной  категории;</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 xml:space="preserve">завершение обучения по программам  послевузовского  образования в организациях </w:t>
      </w:r>
      <w:r w:rsidR="000C425D">
        <w:rPr>
          <w:b w:val="0"/>
          <w:i w:val="0"/>
          <w:lang w:val="kk-KZ"/>
        </w:rPr>
        <w:t xml:space="preserve">образования </w:t>
      </w:r>
      <w:r>
        <w:rPr>
          <w:b w:val="0"/>
          <w:i w:val="0"/>
          <w:lang w:val="kk-KZ"/>
        </w:rPr>
        <w:t>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E2308" w:rsidRDefault="00D1310E" w:rsidP="008E2308">
      <w:pPr>
        <w:pStyle w:val="a4"/>
        <w:numPr>
          <w:ilvl w:val="0"/>
          <w:numId w:val="37"/>
        </w:numPr>
        <w:spacing w:line="40" w:lineRule="atLeast"/>
        <w:jc w:val="both"/>
        <w:rPr>
          <w:b w:val="0"/>
          <w:i w:val="0"/>
          <w:lang w:val="kk-KZ"/>
        </w:rPr>
      </w:pPr>
      <w:r>
        <w:rPr>
          <w:b w:val="0"/>
          <w:i w:val="0"/>
          <w:lang w:val="kk-KZ"/>
        </w:rPr>
        <w:t xml:space="preserve">      </w:t>
      </w:r>
      <w:r w:rsidR="000C425D">
        <w:rPr>
          <w:b w:val="0"/>
          <w:i w:val="0"/>
          <w:lang w:val="kk-KZ"/>
        </w:rPr>
        <w:t>наличие  ученой  степени;</w:t>
      </w:r>
    </w:p>
    <w:p w:rsidR="000C425D" w:rsidRDefault="000C425D" w:rsidP="000C425D">
      <w:pPr>
        <w:pStyle w:val="a4"/>
        <w:numPr>
          <w:ilvl w:val="0"/>
          <w:numId w:val="37"/>
        </w:numPr>
        <w:spacing w:line="40" w:lineRule="atLeast"/>
        <w:ind w:left="0" w:firstLine="567"/>
        <w:jc w:val="both"/>
        <w:rPr>
          <w:b w:val="0"/>
          <w:i w:val="0"/>
          <w:lang w:val="kk-KZ"/>
        </w:rPr>
      </w:pPr>
      <w:r>
        <w:rPr>
          <w:b w:val="0"/>
          <w:i w:val="0"/>
          <w:lang w:val="kk-KZ"/>
        </w:rPr>
        <w:t>не менее пяти лет стажа работы для лиц, зачисленных в Президентский  молодежный  кадровый  резерв.</w:t>
      </w:r>
    </w:p>
    <w:p w:rsidR="00E73A20" w:rsidRPr="008E2308" w:rsidRDefault="00E73A20" w:rsidP="00E73A20">
      <w:pPr>
        <w:pStyle w:val="a4"/>
        <w:spacing w:line="40" w:lineRule="atLeast"/>
        <w:ind w:left="927"/>
        <w:jc w:val="both"/>
        <w:rPr>
          <w:b w:val="0"/>
          <w:i w:val="0"/>
          <w:lang w:val="kk-KZ"/>
        </w:rPr>
      </w:pPr>
    </w:p>
    <w:p w:rsidR="007D354A" w:rsidRDefault="008931D8" w:rsidP="00C81382">
      <w:pPr>
        <w:ind w:firstLine="708"/>
        <w:jc w:val="both"/>
        <w:rPr>
          <w:i w:val="0"/>
          <w:color w:val="000000"/>
          <w:lang w:val="kk-KZ"/>
        </w:rPr>
      </w:pPr>
      <w:r>
        <w:rPr>
          <w:i w:val="0"/>
          <w:color w:val="000000"/>
          <w:lang w:val="kk-KZ"/>
        </w:rPr>
        <w:t>1.</w:t>
      </w:r>
      <w:r w:rsidR="007652D2" w:rsidRPr="007652D2">
        <w:rPr>
          <w:i w:val="0"/>
          <w:color w:val="000000"/>
          <w:lang w:val="kk-KZ"/>
        </w:rPr>
        <w:t xml:space="preserve"> </w:t>
      </w:r>
      <w:r w:rsidR="00E73A20">
        <w:rPr>
          <w:i w:val="0"/>
          <w:color w:val="000000"/>
          <w:lang w:val="kk-KZ"/>
        </w:rPr>
        <w:t xml:space="preserve">Руководитель отдела </w:t>
      </w:r>
      <w:r w:rsidR="00F83FC4">
        <w:rPr>
          <w:i w:val="0"/>
          <w:color w:val="000000"/>
          <w:lang w:val="kk-KZ"/>
        </w:rPr>
        <w:t>администрирования  юридических лиц</w:t>
      </w:r>
      <w:r w:rsidR="00E73A20">
        <w:rPr>
          <w:i w:val="0"/>
          <w:color w:val="000000"/>
          <w:lang w:val="kk-KZ"/>
        </w:rPr>
        <w:t xml:space="preserve">, категория </w:t>
      </w:r>
      <w:r w:rsidR="00E73A20">
        <w:rPr>
          <w:i w:val="0"/>
          <w:color w:val="000000"/>
          <w:lang w:val="en-US"/>
        </w:rPr>
        <w:t>C</w:t>
      </w:r>
      <w:r w:rsidR="00E73A20" w:rsidRPr="00E73A20">
        <w:rPr>
          <w:i w:val="0"/>
          <w:color w:val="000000"/>
        </w:rPr>
        <w:t>-</w:t>
      </w:r>
      <w:r w:rsidR="00E73A20">
        <w:rPr>
          <w:i w:val="0"/>
          <w:color w:val="000000"/>
          <w:lang w:val="en-US"/>
        </w:rPr>
        <w:t>R</w:t>
      </w:r>
      <w:r w:rsidR="00E73A20" w:rsidRPr="00E73A20">
        <w:rPr>
          <w:i w:val="0"/>
          <w:color w:val="000000"/>
        </w:rPr>
        <w:t>-3</w:t>
      </w:r>
      <w:r w:rsidR="00E73A20">
        <w:rPr>
          <w:i w:val="0"/>
          <w:color w:val="000000"/>
        </w:rPr>
        <w:t>, 1 единица, №0</w:t>
      </w:r>
      <w:r w:rsidR="00F83FC4">
        <w:rPr>
          <w:i w:val="0"/>
          <w:color w:val="000000"/>
          <w:lang w:val="kk-KZ"/>
        </w:rPr>
        <w:t>4</w:t>
      </w:r>
      <w:r w:rsidR="00E73A20">
        <w:rPr>
          <w:i w:val="0"/>
          <w:color w:val="000000"/>
        </w:rPr>
        <w:t>-1</w:t>
      </w:r>
      <w:r w:rsidR="0077661B">
        <w:rPr>
          <w:i w:val="0"/>
          <w:color w:val="000000"/>
        </w:rPr>
        <w:t xml:space="preserve"> ( должностной оклад в зависимости  от  выслуги лет от 106 </w:t>
      </w:r>
      <w:r w:rsidR="00EA68F2">
        <w:rPr>
          <w:i w:val="0"/>
          <w:color w:val="000000"/>
        </w:rPr>
        <w:t>358</w:t>
      </w:r>
      <w:r w:rsidR="0077661B">
        <w:rPr>
          <w:i w:val="0"/>
          <w:color w:val="000000"/>
        </w:rPr>
        <w:t>,</w:t>
      </w:r>
      <w:r w:rsidR="00EA68F2">
        <w:rPr>
          <w:i w:val="0"/>
          <w:color w:val="000000"/>
        </w:rPr>
        <w:t>97</w:t>
      </w:r>
      <w:r w:rsidR="0077661B">
        <w:rPr>
          <w:i w:val="0"/>
          <w:color w:val="000000"/>
        </w:rPr>
        <w:t xml:space="preserve"> тенге до 142</w:t>
      </w:r>
      <w:r w:rsidR="00EA68F2">
        <w:rPr>
          <w:i w:val="0"/>
          <w:color w:val="000000"/>
        </w:rPr>
        <w:t> 814,79</w:t>
      </w:r>
      <w:r w:rsidR="0077661B">
        <w:rPr>
          <w:i w:val="0"/>
          <w:color w:val="000000"/>
        </w:rPr>
        <w:t xml:space="preserve"> тенге )</w:t>
      </w:r>
    </w:p>
    <w:p w:rsidR="00F83FC4" w:rsidRDefault="00E73A20" w:rsidP="00C81382">
      <w:pPr>
        <w:ind w:firstLine="708"/>
        <w:jc w:val="both"/>
        <w:rPr>
          <w:b w:val="0"/>
          <w:i w:val="0"/>
          <w:color w:val="000000"/>
          <w:lang w:val="kk-KZ"/>
        </w:rPr>
      </w:pPr>
      <w:r w:rsidRPr="00E73A20">
        <w:rPr>
          <w:i w:val="0"/>
          <w:color w:val="000000"/>
        </w:rPr>
        <w:t>Образование:</w:t>
      </w:r>
      <w:r w:rsidR="00A12D6F">
        <w:rPr>
          <w:i w:val="0"/>
          <w:color w:val="000000"/>
        </w:rPr>
        <w:t xml:space="preserve"> </w:t>
      </w:r>
      <w:r w:rsidR="00A12D6F" w:rsidRPr="00A12D6F">
        <w:rPr>
          <w:b w:val="0"/>
          <w:i w:val="0"/>
          <w:color w:val="000000"/>
        </w:rPr>
        <w:t xml:space="preserve">Высшее или </w:t>
      </w:r>
      <w:proofErr w:type="gramStart"/>
      <w:r w:rsidR="00A12D6F" w:rsidRPr="00A12D6F">
        <w:rPr>
          <w:b w:val="0"/>
          <w:i w:val="0"/>
          <w:color w:val="000000"/>
        </w:rPr>
        <w:t>послевузовское  образование</w:t>
      </w:r>
      <w:proofErr w:type="gramEnd"/>
      <w:r w:rsidR="00A12D6F" w:rsidRPr="00A12D6F">
        <w:rPr>
          <w:b w:val="0"/>
          <w:i w:val="0"/>
          <w:color w:val="000000"/>
        </w:rPr>
        <w:t xml:space="preserve">: социальные  науки, </w:t>
      </w:r>
      <w:r w:rsidR="00A12D6F" w:rsidRPr="00A12D6F">
        <w:rPr>
          <w:b w:val="0"/>
          <w:i w:val="0"/>
          <w:color w:val="000000"/>
        </w:rPr>
        <w:lastRenderedPageBreak/>
        <w:t xml:space="preserve">экономика и бизнес ( экономика, учет и аудит, финансы, государственное и местное  управление) или </w:t>
      </w:r>
      <w:r w:rsidR="00AB2FE4">
        <w:rPr>
          <w:b w:val="0"/>
          <w:i w:val="0"/>
          <w:color w:val="000000"/>
        </w:rPr>
        <w:t>право</w:t>
      </w:r>
      <w:r w:rsidR="00F83FC4">
        <w:rPr>
          <w:b w:val="0"/>
          <w:i w:val="0"/>
          <w:color w:val="000000"/>
          <w:lang w:val="kk-KZ"/>
        </w:rPr>
        <w:t>.</w:t>
      </w:r>
    </w:p>
    <w:p w:rsidR="00F83FC4" w:rsidRPr="00F83FC4" w:rsidRDefault="00F83FC4" w:rsidP="00F83FC4">
      <w:pPr>
        <w:ind w:firstLine="567"/>
        <w:jc w:val="both"/>
        <w:rPr>
          <w:b w:val="0"/>
          <w:i w:val="0"/>
        </w:rPr>
      </w:pPr>
      <w:r w:rsidRPr="00BE1AB7">
        <w:rPr>
          <w:rFonts w:eastAsia="Calibri"/>
          <w:i w:val="0"/>
          <w:lang w:val="kk-KZ" w:eastAsia="en-US"/>
        </w:rPr>
        <w:t xml:space="preserve"> </w:t>
      </w:r>
      <w:r w:rsidR="00E73A20" w:rsidRPr="00BE1AB7">
        <w:rPr>
          <w:rFonts w:eastAsia="Calibri"/>
          <w:i w:val="0"/>
          <w:lang w:val="kk-KZ" w:eastAsia="en-US"/>
        </w:rPr>
        <w:t>Функциональные обязанности</w:t>
      </w:r>
      <w:r w:rsidR="00E73A20" w:rsidRPr="00BE1AB7">
        <w:rPr>
          <w:i w:val="0"/>
          <w:color w:val="000000"/>
          <w:lang w:val="kk-KZ"/>
        </w:rPr>
        <w:t>:</w:t>
      </w:r>
      <w:r w:rsidR="00E01D8B">
        <w:rPr>
          <w:i w:val="0"/>
          <w:color w:val="000000"/>
          <w:lang w:val="kk-KZ"/>
        </w:rPr>
        <w:t xml:space="preserve"> </w:t>
      </w:r>
      <w:r w:rsidRPr="00F83FC4">
        <w:rPr>
          <w:b w:val="0"/>
          <w:i w:val="0"/>
        </w:rPr>
        <w:t xml:space="preserve">Общее  руководство и контроль  за работой сотрудников отдела. Составление положения отдела, плана работы отдела, определение и распределение должностных обязанностей между работниками отдела. Обработка документов, поступивших в отдел по утвержденной номенклатуре. Подготовка общей информации по вопросам, входящим в компетенцию отдела. Проведение разъяснительной работы по применению налогового Кодекса. Рассмотрение писем, заявлений, поступивших от налогоплательщиков, подготовка обоснованных ответов на них в пределах компетенции отдела. Подготовка общей информации по вопросам, входящим в компетенцию отдела. Представление предложений по совершенствованию налогового законодательства. Проверка правильности </w:t>
      </w:r>
      <w:proofErr w:type="gramStart"/>
      <w:r w:rsidRPr="00F83FC4">
        <w:rPr>
          <w:b w:val="0"/>
          <w:i w:val="0"/>
        </w:rPr>
        <w:t>и  контроль</w:t>
      </w:r>
      <w:proofErr w:type="gramEnd"/>
      <w:r w:rsidRPr="00F83FC4">
        <w:rPr>
          <w:b w:val="0"/>
          <w:i w:val="0"/>
        </w:rPr>
        <w:t xml:space="preserve"> за составлением заключении в информационной системе единого фонда хранения данных (ЕХД). Обобщение информации  и анализ по обработке результатов камерального контроля.</w:t>
      </w:r>
    </w:p>
    <w:p w:rsidR="008931D8" w:rsidRDefault="008931D8" w:rsidP="00F83FC4">
      <w:pPr>
        <w:ind w:firstLine="708"/>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Pr="007D354A" w:rsidRDefault="008931D8" w:rsidP="007D354A">
      <w:pPr>
        <w:ind w:firstLine="567"/>
        <w:contextualSpacing/>
        <w:jc w:val="both"/>
        <w:rPr>
          <w:b w:val="0"/>
          <w:i w:val="0"/>
          <w:color w:val="000000"/>
          <w:lang w:val="kk-KZ"/>
        </w:rPr>
      </w:pPr>
    </w:p>
    <w:p w:rsidR="007652D2" w:rsidRDefault="007652D2" w:rsidP="007652D2">
      <w:pPr>
        <w:ind w:firstLine="708"/>
        <w:jc w:val="both"/>
        <w:rPr>
          <w:b w:val="0"/>
          <w:i w:val="0"/>
          <w:color w:val="000000"/>
          <w:lang w:val="kk-KZ"/>
        </w:rPr>
      </w:pPr>
    </w:p>
    <w:p w:rsidR="007652D2" w:rsidRDefault="007652D2" w:rsidP="007652D2">
      <w:pPr>
        <w:ind w:firstLine="708"/>
        <w:jc w:val="both"/>
        <w:rPr>
          <w:b w:val="0"/>
          <w:i w:val="0"/>
          <w:color w:val="000000"/>
          <w:lang w:val="kk-KZ"/>
        </w:rPr>
      </w:pPr>
    </w:p>
    <w:p w:rsidR="007652D2" w:rsidRPr="00BE1AB7" w:rsidRDefault="007652D2" w:rsidP="007652D2">
      <w:pPr>
        <w:ind w:firstLine="708"/>
        <w:jc w:val="both"/>
        <w:rPr>
          <w:rFonts w:eastAsia="Calibri"/>
          <w:i w:val="0"/>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C24329" w:rsidRDefault="00C24329" w:rsidP="008B2243">
      <w:pPr>
        <w:ind w:left="-567"/>
        <w:contextualSpacing/>
        <w:jc w:val="both"/>
        <w:rPr>
          <w:rFonts w:eastAsia="Calibri"/>
          <w:b w:val="0"/>
          <w:i w:val="0"/>
          <w:sz w:val="24"/>
          <w:szCs w:val="24"/>
          <w:lang w:val="kk-KZ" w:eastAsia="en-US"/>
        </w:rPr>
      </w:pPr>
    </w:p>
    <w:p w:rsidR="00F83FC4" w:rsidRDefault="00F83FC4" w:rsidP="008B2243">
      <w:pPr>
        <w:ind w:left="-567"/>
        <w:contextualSpacing/>
        <w:jc w:val="both"/>
        <w:rPr>
          <w:rFonts w:eastAsia="Calibri"/>
          <w:b w:val="0"/>
          <w:i w:val="0"/>
          <w:sz w:val="24"/>
          <w:szCs w:val="24"/>
          <w:lang w:val="kk-KZ" w:eastAsia="en-US"/>
        </w:rPr>
      </w:pPr>
    </w:p>
    <w:p w:rsidR="00F83FC4" w:rsidRDefault="00F83FC4" w:rsidP="008B2243">
      <w:pPr>
        <w:ind w:left="-567"/>
        <w:contextualSpacing/>
        <w:jc w:val="both"/>
        <w:rPr>
          <w:rFonts w:eastAsia="Calibri"/>
          <w:b w:val="0"/>
          <w:i w:val="0"/>
          <w:sz w:val="24"/>
          <w:szCs w:val="24"/>
          <w:lang w:val="kk-KZ" w:eastAsia="en-US"/>
        </w:rPr>
      </w:pPr>
    </w:p>
    <w:p w:rsidR="00F83FC4" w:rsidRDefault="00F83FC4" w:rsidP="008B2243">
      <w:pPr>
        <w:ind w:left="-567"/>
        <w:contextualSpacing/>
        <w:jc w:val="both"/>
        <w:rPr>
          <w:rFonts w:eastAsia="Calibri"/>
          <w:b w:val="0"/>
          <w:i w:val="0"/>
          <w:sz w:val="24"/>
          <w:szCs w:val="24"/>
          <w:lang w:val="kk-KZ" w:eastAsia="en-US"/>
        </w:rPr>
      </w:pPr>
    </w:p>
    <w:p w:rsidR="00F83FC4" w:rsidRDefault="00F83FC4" w:rsidP="008B2243">
      <w:pPr>
        <w:ind w:left="-567"/>
        <w:contextualSpacing/>
        <w:jc w:val="both"/>
        <w:rPr>
          <w:rFonts w:eastAsia="Calibri"/>
          <w:b w:val="0"/>
          <w:i w:val="0"/>
          <w:sz w:val="24"/>
          <w:szCs w:val="24"/>
          <w:lang w:val="kk-KZ" w:eastAsia="en-US"/>
        </w:rPr>
      </w:pPr>
    </w:p>
    <w:p w:rsidR="00F83FC4" w:rsidRDefault="00F83FC4"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C24329" w:rsidRDefault="00C24329" w:rsidP="008B2243">
      <w:pPr>
        <w:ind w:left="-567"/>
        <w:contextualSpacing/>
        <w:jc w:val="both"/>
        <w:rPr>
          <w:rFonts w:eastAsia="Calibri"/>
          <w:b w:val="0"/>
          <w:i w:val="0"/>
          <w:sz w:val="24"/>
          <w:szCs w:val="24"/>
          <w:lang w:val="kk-KZ" w:eastAsia="en-US"/>
        </w:rPr>
      </w:pPr>
    </w:p>
    <w:p w:rsidR="00733861" w:rsidRPr="005259F5" w:rsidRDefault="00733861" w:rsidP="00733861">
      <w:pPr>
        <w:jc w:val="right"/>
        <w:rPr>
          <w:b w:val="0"/>
          <w:i w:val="0"/>
          <w:sz w:val="26"/>
          <w:szCs w:val="26"/>
        </w:rPr>
      </w:pPr>
      <w:r w:rsidRPr="005259F5">
        <w:rPr>
          <w:b w:val="0"/>
          <w:i w:val="0"/>
          <w:color w:val="000000"/>
          <w:sz w:val="26"/>
          <w:szCs w:val="26"/>
        </w:rPr>
        <w:t xml:space="preserve">Приложение 2             </w:t>
      </w:r>
      <w:r w:rsidRPr="005259F5">
        <w:rPr>
          <w:b w:val="0"/>
          <w:i w:val="0"/>
          <w:sz w:val="26"/>
          <w:szCs w:val="26"/>
        </w:rPr>
        <w:br/>
      </w:r>
      <w:r w:rsidRPr="005259F5">
        <w:rPr>
          <w:b w:val="0"/>
          <w:i w:val="0"/>
          <w:color w:val="000000"/>
          <w:sz w:val="26"/>
          <w:szCs w:val="26"/>
        </w:rPr>
        <w:t xml:space="preserve"> к Правилам проведения конкурса    </w:t>
      </w:r>
      <w:r w:rsidRPr="005259F5">
        <w:rPr>
          <w:b w:val="0"/>
          <w:i w:val="0"/>
          <w:sz w:val="26"/>
          <w:szCs w:val="26"/>
        </w:rPr>
        <w:br/>
      </w:r>
      <w:r w:rsidRPr="005259F5">
        <w:rPr>
          <w:b w:val="0"/>
          <w:i w:val="0"/>
          <w:color w:val="000000"/>
          <w:sz w:val="26"/>
          <w:szCs w:val="26"/>
        </w:rPr>
        <w:t xml:space="preserve"> на занятие административной     </w:t>
      </w:r>
      <w:r w:rsidRPr="005259F5">
        <w:rPr>
          <w:b w:val="0"/>
          <w:i w:val="0"/>
          <w:sz w:val="26"/>
          <w:szCs w:val="26"/>
        </w:rPr>
        <w:br/>
      </w:r>
      <w:r w:rsidRPr="005259F5">
        <w:rPr>
          <w:b w:val="0"/>
          <w:i w:val="0"/>
          <w:color w:val="000000"/>
          <w:sz w:val="26"/>
          <w:szCs w:val="26"/>
        </w:rPr>
        <w:t>государственной должности корпуса «Б»</w:t>
      </w:r>
    </w:p>
    <w:p w:rsidR="00733861" w:rsidRPr="005259F5" w:rsidRDefault="00733861" w:rsidP="00733861">
      <w:pPr>
        <w:jc w:val="both"/>
        <w:rPr>
          <w:b w:val="0"/>
          <w:i w:val="0"/>
          <w:sz w:val="26"/>
          <w:szCs w:val="26"/>
          <w:lang w:val="kk-KZ"/>
        </w:rPr>
      </w:pPr>
      <w:r w:rsidRPr="005259F5">
        <w:rPr>
          <w:b w:val="0"/>
          <w:i w:val="0"/>
          <w:color w:val="000000"/>
          <w:sz w:val="26"/>
          <w:szCs w:val="26"/>
        </w:rPr>
        <w:t>                                  ___________________________________</w:t>
      </w:r>
      <w:r w:rsidRPr="005259F5">
        <w:rPr>
          <w:b w:val="0"/>
          <w:i w:val="0"/>
          <w:sz w:val="26"/>
          <w:szCs w:val="26"/>
        </w:rPr>
        <w:br/>
      </w:r>
      <w:r w:rsidRPr="005259F5">
        <w:rPr>
          <w:b w:val="0"/>
          <w:i w:val="0"/>
          <w:color w:val="000000"/>
          <w:sz w:val="26"/>
          <w:szCs w:val="26"/>
        </w:rPr>
        <w:t>                                        </w:t>
      </w:r>
      <w:r w:rsidRPr="005259F5">
        <w:rPr>
          <w:b w:val="0"/>
          <w:i w:val="0"/>
          <w:color w:val="000000"/>
          <w:sz w:val="26"/>
          <w:szCs w:val="26"/>
        </w:rPr>
        <w:tab/>
      </w:r>
      <w:r w:rsidRPr="005259F5">
        <w:rPr>
          <w:b w:val="0"/>
          <w:i w:val="0"/>
          <w:color w:val="000000"/>
          <w:sz w:val="26"/>
          <w:szCs w:val="26"/>
        </w:rPr>
        <w:tab/>
      </w:r>
      <w:r w:rsidRPr="005259F5">
        <w:rPr>
          <w:b w:val="0"/>
          <w:i w:val="0"/>
          <w:color w:val="000000"/>
          <w:sz w:val="26"/>
          <w:szCs w:val="26"/>
        </w:rPr>
        <w:tab/>
      </w:r>
      <w:r w:rsidRPr="005259F5">
        <w:rPr>
          <w:b w:val="0"/>
          <w:i w:val="0"/>
          <w:color w:val="000000"/>
          <w:sz w:val="26"/>
          <w:szCs w:val="26"/>
        </w:rPr>
        <w:tab/>
      </w:r>
      <w:r w:rsidRPr="005259F5">
        <w:rPr>
          <w:b w:val="0"/>
          <w:i w:val="0"/>
          <w:color w:val="000000"/>
          <w:sz w:val="26"/>
          <w:szCs w:val="26"/>
        </w:rPr>
        <w:tab/>
        <w:t xml:space="preserve"> </w:t>
      </w:r>
      <w:r w:rsidR="005259F5">
        <w:rPr>
          <w:b w:val="0"/>
          <w:i w:val="0"/>
          <w:color w:val="000000"/>
          <w:sz w:val="26"/>
          <w:szCs w:val="26"/>
        </w:rPr>
        <w:t xml:space="preserve">            </w:t>
      </w:r>
      <w:r w:rsidRPr="005259F5">
        <w:rPr>
          <w:b w:val="0"/>
          <w:i w:val="0"/>
          <w:color w:val="000000"/>
          <w:sz w:val="26"/>
          <w:szCs w:val="26"/>
        </w:rPr>
        <w:t>(государственный орган)</w:t>
      </w:r>
      <w:bookmarkStart w:id="1" w:name="z146"/>
    </w:p>
    <w:p w:rsidR="00733861" w:rsidRPr="00733861" w:rsidRDefault="00733861" w:rsidP="00733861">
      <w:pPr>
        <w:jc w:val="both"/>
        <w:rPr>
          <w:b w:val="0"/>
          <w:i w:val="0"/>
          <w:color w:val="000000"/>
          <w:sz w:val="26"/>
          <w:szCs w:val="26"/>
          <w:lang w:val="kk-KZ"/>
        </w:rPr>
      </w:pPr>
    </w:p>
    <w:p w:rsidR="004F10F5" w:rsidRDefault="004F10F5"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Default="003A6166" w:rsidP="00733861">
      <w:pPr>
        <w:rPr>
          <w:i w:val="0"/>
          <w:color w:val="000000"/>
          <w:sz w:val="26"/>
          <w:szCs w:val="26"/>
          <w:lang w:val="kk-KZ"/>
        </w:rPr>
      </w:pPr>
    </w:p>
    <w:p w:rsidR="003A6166" w:rsidRPr="003A6166" w:rsidRDefault="003A6166" w:rsidP="00733861">
      <w:pPr>
        <w:rPr>
          <w:i w:val="0"/>
          <w:color w:val="000000"/>
          <w:sz w:val="26"/>
          <w:szCs w:val="26"/>
          <w:lang w:val="kk-KZ"/>
        </w:rPr>
      </w:pPr>
    </w:p>
    <w:p w:rsidR="00733861" w:rsidRDefault="00733861" w:rsidP="00733861">
      <w:pPr>
        <w:rPr>
          <w:i w:val="0"/>
          <w:color w:val="000000"/>
          <w:sz w:val="26"/>
          <w:szCs w:val="26"/>
        </w:rPr>
      </w:pPr>
      <w:r w:rsidRPr="000D5AA4">
        <w:rPr>
          <w:i w:val="0"/>
          <w:color w:val="000000"/>
          <w:sz w:val="26"/>
          <w:szCs w:val="26"/>
        </w:rPr>
        <w:t>Заявление</w:t>
      </w:r>
    </w:p>
    <w:p w:rsidR="004F10F5" w:rsidRPr="000D5AA4" w:rsidRDefault="004F10F5" w:rsidP="00733861">
      <w:pPr>
        <w:rPr>
          <w:i w:val="0"/>
          <w:sz w:val="26"/>
          <w:szCs w:val="26"/>
        </w:rPr>
      </w:pPr>
    </w:p>
    <w:bookmarkEnd w:id="1"/>
    <w:p w:rsidR="00733861" w:rsidRPr="000D5AA4" w:rsidRDefault="00733861" w:rsidP="00733861">
      <w:pPr>
        <w:jc w:val="both"/>
        <w:rPr>
          <w:b w:val="0"/>
          <w:i w:val="0"/>
          <w:color w:val="000000"/>
          <w:sz w:val="26"/>
          <w:szCs w:val="26"/>
        </w:rPr>
      </w:pPr>
      <w:r w:rsidRPr="00733861">
        <w:rPr>
          <w:i w:val="0"/>
          <w:color w:val="000000"/>
          <w:sz w:val="26"/>
          <w:szCs w:val="26"/>
        </w:rPr>
        <w:t xml:space="preserve">      </w:t>
      </w:r>
      <w:r w:rsidRPr="000D5AA4">
        <w:rPr>
          <w:b w:val="0"/>
          <w:i w:val="0"/>
          <w:color w:val="000000"/>
          <w:sz w:val="26"/>
          <w:szCs w:val="26"/>
        </w:rPr>
        <w:t>Прошу допустить меня к участию в конкурсе на занятие вакантной</w:t>
      </w:r>
      <w:r w:rsidRPr="000D5AA4">
        <w:rPr>
          <w:b w:val="0"/>
          <w:i w:val="0"/>
          <w:sz w:val="26"/>
          <w:szCs w:val="26"/>
        </w:rPr>
        <w:br/>
      </w:r>
      <w:r w:rsidRPr="000D5AA4">
        <w:rPr>
          <w:b w:val="0"/>
          <w:i w:val="0"/>
          <w:color w:val="000000"/>
          <w:sz w:val="26"/>
          <w:szCs w:val="26"/>
        </w:rPr>
        <w:t>административной государственной должности_________________________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Pr="000D5AA4">
        <w:rPr>
          <w:b w:val="0"/>
          <w:i w:val="0"/>
          <w:sz w:val="26"/>
          <w:szCs w:val="26"/>
        </w:rPr>
        <w:br/>
      </w:r>
      <w:r w:rsidRPr="000D5AA4">
        <w:rPr>
          <w:b w:val="0"/>
          <w:i w:val="0"/>
          <w:color w:val="000000"/>
          <w:sz w:val="26"/>
          <w:szCs w:val="26"/>
        </w:rPr>
        <w:t>_______________________________________________________________________</w:t>
      </w:r>
      <w:r w:rsidRPr="000D5AA4">
        <w:rPr>
          <w:b w:val="0"/>
          <w:i w:val="0"/>
          <w:sz w:val="26"/>
          <w:szCs w:val="26"/>
        </w:rPr>
        <w:br/>
      </w:r>
      <w:r w:rsidRPr="000D5AA4">
        <w:rPr>
          <w:b w:val="0"/>
          <w:i w:val="0"/>
          <w:color w:val="000000"/>
          <w:sz w:val="26"/>
          <w:szCs w:val="26"/>
        </w:rPr>
        <w:t>      С основными требованиями Правил проведения конкурса на занятие</w:t>
      </w:r>
      <w:r w:rsidRPr="000D5AA4">
        <w:rPr>
          <w:b w:val="0"/>
          <w:i w:val="0"/>
          <w:sz w:val="26"/>
          <w:szCs w:val="26"/>
        </w:rPr>
        <w:br/>
      </w:r>
      <w:r w:rsidRPr="000D5AA4">
        <w:rPr>
          <w:b w:val="0"/>
          <w:i w:val="0"/>
          <w:color w:val="000000"/>
          <w:sz w:val="26"/>
          <w:szCs w:val="26"/>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0D5AA4" w:rsidRDefault="00733861" w:rsidP="00733861">
      <w:pPr>
        <w:ind w:firstLine="708"/>
        <w:jc w:val="both"/>
        <w:rPr>
          <w:b w:val="0"/>
          <w:i w:val="0"/>
          <w:sz w:val="26"/>
          <w:szCs w:val="26"/>
        </w:rPr>
      </w:pPr>
      <w:r w:rsidRPr="000D5AA4">
        <w:rPr>
          <w:b w:val="0"/>
          <w:i w:val="0"/>
          <w:color w:val="000000"/>
          <w:sz w:val="26"/>
          <w:szCs w:val="26"/>
        </w:rPr>
        <w:t>Отвечаю за подлинность представленных документов.</w:t>
      </w:r>
    </w:p>
    <w:p w:rsidR="00733861" w:rsidRDefault="00733861" w:rsidP="00733861">
      <w:pPr>
        <w:jc w:val="left"/>
        <w:rPr>
          <w:b w:val="0"/>
          <w:i w:val="0"/>
          <w:color w:val="000000"/>
          <w:sz w:val="26"/>
          <w:szCs w:val="26"/>
          <w:lang w:val="kk-KZ"/>
        </w:rPr>
      </w:pPr>
      <w:r w:rsidRPr="000D5AA4">
        <w:rPr>
          <w:b w:val="0"/>
          <w:i w:val="0"/>
          <w:color w:val="000000"/>
          <w:sz w:val="26"/>
          <w:szCs w:val="26"/>
        </w:rPr>
        <w:t xml:space="preserve"> Прилагаемые документы: ___________________________________________________________________________________________________________________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w:t>
      </w:r>
      <w:r w:rsidR="004F10F5">
        <w:rPr>
          <w:b w:val="0"/>
          <w:i w:val="0"/>
          <w:color w:val="000000"/>
          <w:sz w:val="26"/>
          <w:szCs w:val="26"/>
        </w:rPr>
        <w:t>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p>
    <w:p w:rsidR="003A6166" w:rsidRPr="000D5AA4" w:rsidRDefault="003A6166" w:rsidP="00733861">
      <w:pPr>
        <w:jc w:val="left"/>
        <w:rPr>
          <w:b w:val="0"/>
          <w:i w:val="0"/>
          <w:color w:val="000000"/>
          <w:sz w:val="26"/>
          <w:szCs w:val="26"/>
          <w:lang w:val="kk-KZ"/>
        </w:rPr>
      </w:pPr>
    </w:p>
    <w:p w:rsidR="00733861" w:rsidRPr="000D5AA4" w:rsidRDefault="00733861" w:rsidP="00733861">
      <w:pPr>
        <w:jc w:val="both"/>
        <w:rPr>
          <w:b w:val="0"/>
          <w:i w:val="0"/>
          <w:color w:val="000000"/>
          <w:sz w:val="26"/>
          <w:szCs w:val="26"/>
          <w:lang w:val="kk-KZ"/>
        </w:rPr>
      </w:pPr>
      <w:r w:rsidRPr="000D5AA4">
        <w:rPr>
          <w:b w:val="0"/>
          <w:i w:val="0"/>
          <w:color w:val="000000"/>
          <w:sz w:val="26"/>
          <w:szCs w:val="26"/>
        </w:rPr>
        <w:t>      __________        </w:t>
      </w:r>
      <w:r w:rsidR="004F10F5">
        <w:rPr>
          <w:b w:val="0"/>
          <w:i w:val="0"/>
          <w:color w:val="000000"/>
          <w:sz w:val="26"/>
          <w:szCs w:val="26"/>
        </w:rPr>
        <w:t xml:space="preserve">             </w:t>
      </w:r>
      <w:r w:rsidRPr="000D5AA4">
        <w:rPr>
          <w:b w:val="0"/>
          <w:i w:val="0"/>
          <w:color w:val="000000"/>
          <w:sz w:val="26"/>
          <w:szCs w:val="26"/>
        </w:rPr>
        <w:t xml:space="preserve"> _________________________________</w:t>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w:t>
      </w:r>
      <w:proofErr w:type="gramStart"/>
      <w:r w:rsidRPr="000D5AA4">
        <w:rPr>
          <w:b w:val="0"/>
          <w:i w:val="0"/>
          <w:color w:val="000000"/>
          <w:sz w:val="26"/>
          <w:szCs w:val="26"/>
        </w:rPr>
        <w:t>подпись)   </w:t>
      </w:r>
      <w:proofErr w:type="gramEnd"/>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(Ф.И.О. (при его наличии)</w:t>
      </w:r>
    </w:p>
    <w:p w:rsidR="00733861" w:rsidRPr="000D5AA4" w:rsidRDefault="00733861" w:rsidP="00733861">
      <w:pPr>
        <w:jc w:val="both"/>
        <w:rPr>
          <w:b w:val="0"/>
          <w:i w:val="0"/>
          <w:color w:val="000000"/>
          <w:sz w:val="26"/>
          <w:szCs w:val="26"/>
          <w:lang w:val="kk-KZ"/>
        </w:rPr>
      </w:pPr>
    </w:p>
    <w:p w:rsidR="00733861" w:rsidRDefault="00733861" w:rsidP="00733861">
      <w:pPr>
        <w:jc w:val="both"/>
        <w:rPr>
          <w:i w:val="0"/>
          <w:color w:val="000000"/>
          <w:sz w:val="26"/>
          <w:szCs w:val="26"/>
          <w:lang w:val="kk-KZ"/>
        </w:rPr>
      </w:pPr>
    </w:p>
    <w:p w:rsidR="003A6166" w:rsidRPr="00733861" w:rsidRDefault="003A6166" w:rsidP="00733861">
      <w:pPr>
        <w:jc w:val="both"/>
        <w:rPr>
          <w:i w:val="0"/>
          <w:color w:val="000000"/>
          <w:sz w:val="26"/>
          <w:szCs w:val="26"/>
          <w:lang w:val="kk-KZ"/>
        </w:rPr>
      </w:pPr>
    </w:p>
    <w:p w:rsidR="00733861" w:rsidRPr="000D5AA4" w:rsidRDefault="00733861" w:rsidP="00017790">
      <w:pPr>
        <w:autoSpaceDE w:val="0"/>
        <w:autoSpaceDN w:val="0"/>
        <w:adjustRightInd w:val="0"/>
        <w:jc w:val="right"/>
        <w:rPr>
          <w:b w:val="0"/>
          <w:i w:val="0"/>
          <w:color w:val="000000"/>
          <w:sz w:val="26"/>
          <w:szCs w:val="26"/>
        </w:rPr>
      </w:pPr>
      <w:r w:rsidRPr="000D5AA4">
        <w:rPr>
          <w:b w:val="0"/>
          <w:i w:val="0"/>
          <w:color w:val="000000"/>
          <w:sz w:val="26"/>
          <w:szCs w:val="26"/>
        </w:rPr>
        <w:t xml:space="preserve">«___»_______________ 20 __ </w:t>
      </w:r>
      <w:r w:rsidRPr="000D5AA4">
        <w:rPr>
          <w:b w:val="0"/>
          <w:i w:val="0"/>
          <w:color w:val="000000"/>
          <w:sz w:val="26"/>
          <w:szCs w:val="26"/>
          <w:lang w:val="kk-KZ"/>
        </w:rPr>
        <w:t>г</w:t>
      </w:r>
      <w:r w:rsidRPr="000D5AA4">
        <w:rPr>
          <w:b w:val="0"/>
          <w:i w:val="0"/>
          <w:color w:val="000000"/>
          <w:sz w:val="26"/>
          <w:szCs w:val="26"/>
        </w:rPr>
        <w:t>.</w:t>
      </w:r>
    </w:p>
    <w:p w:rsidR="00733861" w:rsidRPr="00733861" w:rsidRDefault="00733861" w:rsidP="00733861">
      <w:pPr>
        <w:rPr>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15:restartNumberingAfterBreak="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15:restartNumberingAfterBreak="0">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15:restartNumberingAfterBreak="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3"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15:restartNumberingAfterBreak="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7"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8" w15:restartNumberingAfterBreak="0">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0"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1" w15:restartNumberingAfterBreak="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0"/>
    <w:lvlOverride w:ilvl="0">
      <w:startOverride w:val="7"/>
    </w:lvlOverride>
  </w:num>
  <w:num w:numId="11">
    <w:abstractNumId w:val="13"/>
  </w:num>
  <w:num w:numId="12">
    <w:abstractNumId w:val="18"/>
  </w:num>
  <w:num w:numId="13">
    <w:abstractNumId w:val="27"/>
    <w:lvlOverride w:ilvl="0">
      <w:startOverride w:val="1"/>
    </w:lvlOverride>
  </w:num>
  <w:num w:numId="14">
    <w:abstractNumId w:val="2"/>
    <w:lvlOverride w:ilvl="0">
      <w:startOverride w:val="4"/>
    </w:lvlOverride>
  </w:num>
  <w:num w:numId="15">
    <w:abstractNumId w:val="9"/>
  </w:num>
  <w:num w:numId="16">
    <w:abstractNumId w:val="23"/>
  </w:num>
  <w:num w:numId="17">
    <w:abstractNumId w:val="33"/>
  </w:num>
  <w:num w:numId="18">
    <w:abstractNumId w:val="24"/>
  </w:num>
  <w:num w:numId="19">
    <w:abstractNumId w:val="28"/>
  </w:num>
  <w:num w:numId="20">
    <w:abstractNumId w:val="3"/>
  </w:num>
  <w:num w:numId="21">
    <w:abstractNumId w:val="34"/>
  </w:num>
  <w:num w:numId="22">
    <w:abstractNumId w:val="14"/>
  </w:num>
  <w:num w:numId="23">
    <w:abstractNumId w:val="20"/>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25"/>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10B2D"/>
    <w:rsid w:val="00016A32"/>
    <w:rsid w:val="00017790"/>
    <w:rsid w:val="000208D5"/>
    <w:rsid w:val="00022415"/>
    <w:rsid w:val="000550FB"/>
    <w:rsid w:val="000747B8"/>
    <w:rsid w:val="00093F6B"/>
    <w:rsid w:val="000A41FA"/>
    <w:rsid w:val="000A67EC"/>
    <w:rsid w:val="000C0B61"/>
    <w:rsid w:val="000C425D"/>
    <w:rsid w:val="000D5AA4"/>
    <w:rsid w:val="000E69D2"/>
    <w:rsid w:val="000F1022"/>
    <w:rsid w:val="000F1961"/>
    <w:rsid w:val="000F635E"/>
    <w:rsid w:val="0010425B"/>
    <w:rsid w:val="001106D7"/>
    <w:rsid w:val="0011443E"/>
    <w:rsid w:val="00124521"/>
    <w:rsid w:val="0015216A"/>
    <w:rsid w:val="00155BD5"/>
    <w:rsid w:val="00173D3B"/>
    <w:rsid w:val="00177D89"/>
    <w:rsid w:val="00181632"/>
    <w:rsid w:val="001A3C74"/>
    <w:rsid w:val="001B70AB"/>
    <w:rsid w:val="001D768E"/>
    <w:rsid w:val="001E1EC5"/>
    <w:rsid w:val="001E6501"/>
    <w:rsid w:val="00211C2A"/>
    <w:rsid w:val="002125A5"/>
    <w:rsid w:val="002143E8"/>
    <w:rsid w:val="00214775"/>
    <w:rsid w:val="00214CE8"/>
    <w:rsid w:val="002160B0"/>
    <w:rsid w:val="00225A4D"/>
    <w:rsid w:val="0022771E"/>
    <w:rsid w:val="002314BF"/>
    <w:rsid w:val="00235072"/>
    <w:rsid w:val="00244BC0"/>
    <w:rsid w:val="00245A74"/>
    <w:rsid w:val="00264021"/>
    <w:rsid w:val="00273391"/>
    <w:rsid w:val="00274CF0"/>
    <w:rsid w:val="002804A7"/>
    <w:rsid w:val="00286210"/>
    <w:rsid w:val="00290F5D"/>
    <w:rsid w:val="002A2AC9"/>
    <w:rsid w:val="002C18F7"/>
    <w:rsid w:val="002D1E3E"/>
    <w:rsid w:val="002D22DC"/>
    <w:rsid w:val="002D7028"/>
    <w:rsid w:val="002E6812"/>
    <w:rsid w:val="00310723"/>
    <w:rsid w:val="003150EE"/>
    <w:rsid w:val="00331EC9"/>
    <w:rsid w:val="00363466"/>
    <w:rsid w:val="00365568"/>
    <w:rsid w:val="003753AD"/>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2380F"/>
    <w:rsid w:val="004269DA"/>
    <w:rsid w:val="004413F4"/>
    <w:rsid w:val="00447937"/>
    <w:rsid w:val="00476F02"/>
    <w:rsid w:val="00486911"/>
    <w:rsid w:val="004A2C23"/>
    <w:rsid w:val="004B145E"/>
    <w:rsid w:val="004C247A"/>
    <w:rsid w:val="004D3DCB"/>
    <w:rsid w:val="004F10F5"/>
    <w:rsid w:val="004F2B45"/>
    <w:rsid w:val="004F717B"/>
    <w:rsid w:val="004F7192"/>
    <w:rsid w:val="00504EF8"/>
    <w:rsid w:val="005246E6"/>
    <w:rsid w:val="005259F5"/>
    <w:rsid w:val="00532D4B"/>
    <w:rsid w:val="00543E21"/>
    <w:rsid w:val="00554BED"/>
    <w:rsid w:val="005601DD"/>
    <w:rsid w:val="0056143B"/>
    <w:rsid w:val="0056184F"/>
    <w:rsid w:val="00573975"/>
    <w:rsid w:val="00583163"/>
    <w:rsid w:val="005858AC"/>
    <w:rsid w:val="005B6A55"/>
    <w:rsid w:val="005E13A8"/>
    <w:rsid w:val="005E236E"/>
    <w:rsid w:val="005F3D89"/>
    <w:rsid w:val="006056E8"/>
    <w:rsid w:val="0060701F"/>
    <w:rsid w:val="00610E50"/>
    <w:rsid w:val="006113DA"/>
    <w:rsid w:val="00622C8F"/>
    <w:rsid w:val="006371D1"/>
    <w:rsid w:val="00643B44"/>
    <w:rsid w:val="006470EF"/>
    <w:rsid w:val="00654E7F"/>
    <w:rsid w:val="006559C4"/>
    <w:rsid w:val="006764F1"/>
    <w:rsid w:val="0068001B"/>
    <w:rsid w:val="00686469"/>
    <w:rsid w:val="006B7D5D"/>
    <w:rsid w:val="006C1D22"/>
    <w:rsid w:val="006C7D5B"/>
    <w:rsid w:val="006D4608"/>
    <w:rsid w:val="0071268F"/>
    <w:rsid w:val="00733861"/>
    <w:rsid w:val="00736A32"/>
    <w:rsid w:val="007506C5"/>
    <w:rsid w:val="00755FBD"/>
    <w:rsid w:val="007652D2"/>
    <w:rsid w:val="00771B09"/>
    <w:rsid w:val="0077661B"/>
    <w:rsid w:val="00782E3A"/>
    <w:rsid w:val="007C443B"/>
    <w:rsid w:val="007D22A6"/>
    <w:rsid w:val="007D354A"/>
    <w:rsid w:val="007E007D"/>
    <w:rsid w:val="007E1B88"/>
    <w:rsid w:val="007E7247"/>
    <w:rsid w:val="00813523"/>
    <w:rsid w:val="00813679"/>
    <w:rsid w:val="0085560C"/>
    <w:rsid w:val="00873C54"/>
    <w:rsid w:val="008863BE"/>
    <w:rsid w:val="00890110"/>
    <w:rsid w:val="008931D8"/>
    <w:rsid w:val="008938B0"/>
    <w:rsid w:val="00897AE2"/>
    <w:rsid w:val="008A4822"/>
    <w:rsid w:val="008B2243"/>
    <w:rsid w:val="008C13BB"/>
    <w:rsid w:val="008C697B"/>
    <w:rsid w:val="008D04FF"/>
    <w:rsid w:val="008E024D"/>
    <w:rsid w:val="008E2308"/>
    <w:rsid w:val="0092132E"/>
    <w:rsid w:val="00934E42"/>
    <w:rsid w:val="00950601"/>
    <w:rsid w:val="00956F37"/>
    <w:rsid w:val="0097483C"/>
    <w:rsid w:val="0098611A"/>
    <w:rsid w:val="0099264F"/>
    <w:rsid w:val="00994ED4"/>
    <w:rsid w:val="009A44AF"/>
    <w:rsid w:val="009A5659"/>
    <w:rsid w:val="009A6D05"/>
    <w:rsid w:val="009B3A7F"/>
    <w:rsid w:val="009B539A"/>
    <w:rsid w:val="009E7426"/>
    <w:rsid w:val="00A0665E"/>
    <w:rsid w:val="00A1192C"/>
    <w:rsid w:val="00A12396"/>
    <w:rsid w:val="00A12D6F"/>
    <w:rsid w:val="00A25C1F"/>
    <w:rsid w:val="00A275E1"/>
    <w:rsid w:val="00A35F0A"/>
    <w:rsid w:val="00A44602"/>
    <w:rsid w:val="00A66020"/>
    <w:rsid w:val="00A93706"/>
    <w:rsid w:val="00AB1578"/>
    <w:rsid w:val="00AB2FE4"/>
    <w:rsid w:val="00AC20D5"/>
    <w:rsid w:val="00AE06B3"/>
    <w:rsid w:val="00AE1DF7"/>
    <w:rsid w:val="00AF1D0B"/>
    <w:rsid w:val="00B23BBE"/>
    <w:rsid w:val="00B25358"/>
    <w:rsid w:val="00B305F7"/>
    <w:rsid w:val="00B317E3"/>
    <w:rsid w:val="00B4346A"/>
    <w:rsid w:val="00B45750"/>
    <w:rsid w:val="00B55515"/>
    <w:rsid w:val="00B61811"/>
    <w:rsid w:val="00B822F5"/>
    <w:rsid w:val="00BD734D"/>
    <w:rsid w:val="00BE1AB7"/>
    <w:rsid w:val="00BF5824"/>
    <w:rsid w:val="00BF7C54"/>
    <w:rsid w:val="00BF7DD1"/>
    <w:rsid w:val="00C04B72"/>
    <w:rsid w:val="00C24329"/>
    <w:rsid w:val="00C25A68"/>
    <w:rsid w:val="00C60CC4"/>
    <w:rsid w:val="00C64F49"/>
    <w:rsid w:val="00C81382"/>
    <w:rsid w:val="00CC0ECE"/>
    <w:rsid w:val="00CC5418"/>
    <w:rsid w:val="00CD2C22"/>
    <w:rsid w:val="00CE4CFB"/>
    <w:rsid w:val="00CF2556"/>
    <w:rsid w:val="00D052A8"/>
    <w:rsid w:val="00D12E03"/>
    <w:rsid w:val="00D1310E"/>
    <w:rsid w:val="00D422FB"/>
    <w:rsid w:val="00D507AD"/>
    <w:rsid w:val="00D50F89"/>
    <w:rsid w:val="00D54B31"/>
    <w:rsid w:val="00D736B4"/>
    <w:rsid w:val="00D75A66"/>
    <w:rsid w:val="00D852E4"/>
    <w:rsid w:val="00D97389"/>
    <w:rsid w:val="00DB083B"/>
    <w:rsid w:val="00DB2ABE"/>
    <w:rsid w:val="00E01D8B"/>
    <w:rsid w:val="00E05600"/>
    <w:rsid w:val="00E12E77"/>
    <w:rsid w:val="00E22D47"/>
    <w:rsid w:val="00E26A6C"/>
    <w:rsid w:val="00E329E9"/>
    <w:rsid w:val="00E574F0"/>
    <w:rsid w:val="00E57FDF"/>
    <w:rsid w:val="00E62F87"/>
    <w:rsid w:val="00E66A97"/>
    <w:rsid w:val="00E6790D"/>
    <w:rsid w:val="00E73A20"/>
    <w:rsid w:val="00E8569F"/>
    <w:rsid w:val="00E91B42"/>
    <w:rsid w:val="00E9320A"/>
    <w:rsid w:val="00EA68F2"/>
    <w:rsid w:val="00EB0759"/>
    <w:rsid w:val="00EC6F77"/>
    <w:rsid w:val="00EF1173"/>
    <w:rsid w:val="00EF7F48"/>
    <w:rsid w:val="00F05E4B"/>
    <w:rsid w:val="00F06FE9"/>
    <w:rsid w:val="00F21017"/>
    <w:rsid w:val="00F30D82"/>
    <w:rsid w:val="00F33DEA"/>
    <w:rsid w:val="00F35FC6"/>
    <w:rsid w:val="00F45B01"/>
    <w:rsid w:val="00F62F1D"/>
    <w:rsid w:val="00F71377"/>
    <w:rsid w:val="00F72586"/>
    <w:rsid w:val="00F73589"/>
    <w:rsid w:val="00F83FC4"/>
    <w:rsid w:val="00F964D3"/>
    <w:rsid w:val="00FA5D7C"/>
    <w:rsid w:val="00FB54D5"/>
    <w:rsid w:val="00FB63BF"/>
    <w:rsid w:val="00FB7076"/>
    <w:rsid w:val="00FC0230"/>
    <w:rsid w:val="00FD71D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071CF-267A-40E0-97EA-4F924F26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2019-11-25T05:47:00Z</cp:lastPrinted>
  <dcterms:created xsi:type="dcterms:W3CDTF">2020-01-24T12:28:00Z</dcterms:created>
  <dcterms:modified xsi:type="dcterms:W3CDTF">2020-01-24T12:28:00Z</dcterms:modified>
</cp:coreProperties>
</file>