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80545B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666D6" w:rsidRPr="0080545B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="00B666D6" w:rsidRPr="0080545B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8B4F66" w:rsidRPr="0080545B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80545B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B4F66" w:rsidRPr="0080545B" w:rsidRDefault="008B4F66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DA2E1E" w:rsidRPr="0080545B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8054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253959" w:rsidRPr="0080545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60-12-40</w:t>
      </w:r>
      <w:r w:rsidR="0018726C" w:rsidRPr="0080545B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795AD7" w:rsidRPr="0080545B">
        <w:fldChar w:fldCharType="begin"/>
      </w:r>
      <w:r w:rsidR="00795AD7" w:rsidRPr="0080545B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="00795AD7" w:rsidRPr="0080545B">
        <w:fldChar w:fldCharType="separate"/>
      </w:r>
      <w:r w:rsidR="00253959" w:rsidRPr="0080545B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sa.aldibekova@kgd.gov.kz</w:t>
      </w:r>
      <w:r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795AD7" w:rsidRPr="0080545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80545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AF04DC" w:rsidRDefault="00AF04DC" w:rsidP="00AF04DC">
      <w:pPr>
        <w:rPr>
          <w:sz w:val="24"/>
          <w:szCs w:val="24"/>
          <w:lang w:val="kk-KZ"/>
        </w:rPr>
      </w:pPr>
    </w:p>
    <w:p w:rsidR="00B666D6" w:rsidRPr="0080545B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0545B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b/>
          <w:sz w:val="24"/>
          <w:szCs w:val="24"/>
          <w:lang w:eastAsia="en-US"/>
        </w:rPr>
      </w:pPr>
      <w:bookmarkStart w:id="0" w:name="z350"/>
      <w:r w:rsidRPr="0080545B">
        <w:rPr>
          <w:rFonts w:eastAsiaTheme="minorHAnsi"/>
          <w:b/>
          <w:sz w:val="24"/>
          <w:szCs w:val="24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опыт работы не требуется.</w:t>
      </w:r>
    </w:p>
    <w:p w:rsidR="00583F9C" w:rsidRPr="0080545B" w:rsidRDefault="00583F9C" w:rsidP="00583F9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83F9C" w:rsidRPr="0080545B" w:rsidRDefault="00583F9C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80545B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542DA" w:rsidRPr="0080545B" w:rsidRDefault="000542DA" w:rsidP="00583F9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</w:p>
    <w:p w:rsidR="00252DB3" w:rsidRPr="00EA32FA" w:rsidRDefault="00252DB3" w:rsidP="00252DB3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284"/>
        <w:jc w:val="both"/>
        <w:rPr>
          <w:b/>
          <w:sz w:val="24"/>
          <w:szCs w:val="24"/>
          <w:lang w:val="kk-KZ"/>
        </w:rPr>
      </w:pPr>
      <w:r w:rsidRPr="00EA32FA">
        <w:rPr>
          <w:b/>
          <w:sz w:val="24"/>
          <w:szCs w:val="24"/>
          <w:lang w:val="kk-KZ"/>
        </w:rPr>
        <w:t xml:space="preserve">Главный специалист отдела </w:t>
      </w:r>
      <w:r w:rsidR="00EA32FA" w:rsidRPr="00EA32FA">
        <w:rPr>
          <w:b/>
          <w:sz w:val="24"/>
          <w:szCs w:val="24"/>
        </w:rPr>
        <w:t>таможенной стоимости</w:t>
      </w:r>
      <w:r w:rsidRPr="00EA32FA">
        <w:rPr>
          <w:b/>
          <w:sz w:val="24"/>
          <w:szCs w:val="24"/>
          <w:lang w:val="kk-KZ"/>
        </w:rPr>
        <w:t xml:space="preserve"> Управления </w:t>
      </w:r>
      <w:r w:rsidR="00EA32FA" w:rsidRPr="00EA32FA">
        <w:rPr>
          <w:b/>
          <w:bCs/>
          <w:sz w:val="24"/>
          <w:szCs w:val="24"/>
        </w:rPr>
        <w:t>тарифного регулирования</w:t>
      </w:r>
      <w:r w:rsidR="006E739F">
        <w:rPr>
          <w:b/>
          <w:bCs/>
          <w:sz w:val="24"/>
          <w:szCs w:val="24"/>
        </w:rPr>
        <w:t xml:space="preserve"> (временно, на период декретного отпуска основного сотрудника до 27.04.2021г.</w:t>
      </w:r>
      <w:bookmarkStart w:id="1" w:name="_GoBack"/>
      <w:bookmarkEnd w:id="1"/>
      <w:r w:rsidR="006E739F">
        <w:rPr>
          <w:b/>
          <w:bCs/>
          <w:sz w:val="24"/>
          <w:szCs w:val="24"/>
        </w:rPr>
        <w:t>)</w:t>
      </w:r>
      <w:r w:rsidRPr="00EA32FA">
        <w:rPr>
          <w:b/>
          <w:sz w:val="24"/>
          <w:szCs w:val="24"/>
          <w:lang w:val="kk-KZ"/>
        </w:rPr>
        <w:t xml:space="preserve">, </w:t>
      </w:r>
      <w:r w:rsidRPr="00EA32FA">
        <w:rPr>
          <w:b/>
          <w:bCs/>
          <w:iCs/>
          <w:sz w:val="24"/>
          <w:szCs w:val="24"/>
          <w:lang w:val="kk-KZ"/>
        </w:rPr>
        <w:t>категория</w:t>
      </w:r>
      <w:r w:rsidRPr="00EA32FA">
        <w:rPr>
          <w:b/>
          <w:bCs/>
          <w:iCs/>
          <w:sz w:val="24"/>
          <w:szCs w:val="24"/>
        </w:rPr>
        <w:t xml:space="preserve"> С-О-5</w:t>
      </w:r>
      <w:r w:rsidRPr="00EA32FA">
        <w:rPr>
          <w:b/>
          <w:bCs/>
          <w:iCs/>
          <w:sz w:val="24"/>
          <w:szCs w:val="24"/>
          <w:lang w:val="kk-KZ"/>
        </w:rPr>
        <w:t xml:space="preserve">, (1 единица), </w:t>
      </w:r>
      <w:r w:rsidRPr="00EA32FA">
        <w:rPr>
          <w:b/>
          <w:sz w:val="24"/>
          <w:szCs w:val="24"/>
          <w:lang w:val="kk-KZ"/>
        </w:rPr>
        <w:t>№</w:t>
      </w:r>
      <w:r w:rsidR="00EA32FA">
        <w:rPr>
          <w:b/>
          <w:sz w:val="24"/>
          <w:szCs w:val="24"/>
          <w:lang w:val="kk-KZ"/>
        </w:rPr>
        <w:t>ТР</w:t>
      </w:r>
      <w:r w:rsidRPr="00EA32FA">
        <w:rPr>
          <w:b/>
          <w:sz w:val="24"/>
          <w:szCs w:val="24"/>
          <w:lang w:val="kk-KZ"/>
        </w:rPr>
        <w:t xml:space="preserve">Б </w:t>
      </w:r>
      <w:r w:rsidR="00EA32FA">
        <w:rPr>
          <w:b/>
          <w:sz w:val="24"/>
          <w:szCs w:val="24"/>
          <w:lang w:val="kk-KZ"/>
        </w:rPr>
        <w:t>1</w:t>
      </w:r>
      <w:r w:rsidRPr="00EA32FA">
        <w:rPr>
          <w:b/>
          <w:sz w:val="24"/>
          <w:szCs w:val="24"/>
          <w:lang w:val="kk-KZ"/>
        </w:rPr>
        <w:t>-2-</w:t>
      </w:r>
      <w:r w:rsidR="00EA32FA">
        <w:rPr>
          <w:b/>
          <w:sz w:val="24"/>
          <w:szCs w:val="24"/>
          <w:lang w:val="kk-KZ"/>
        </w:rPr>
        <w:t>5</w:t>
      </w:r>
      <w:r w:rsidRPr="00EA32FA">
        <w:rPr>
          <w:b/>
          <w:sz w:val="24"/>
          <w:szCs w:val="24"/>
          <w:lang w:val="kk-KZ"/>
        </w:rPr>
        <w:t>.</w:t>
      </w:r>
    </w:p>
    <w:p w:rsidR="00252DB3" w:rsidRPr="0080545B" w:rsidRDefault="00252DB3" w:rsidP="00252DB3">
      <w:pPr>
        <w:widowControl w:val="0"/>
        <w:tabs>
          <w:tab w:val="left" w:pos="1560"/>
          <w:tab w:val="center" w:pos="4819"/>
        </w:tabs>
        <w:jc w:val="both"/>
        <w:rPr>
          <w:sz w:val="24"/>
          <w:szCs w:val="24"/>
          <w:lang w:val="kk-KZ"/>
        </w:rPr>
      </w:pPr>
      <w:r w:rsidRPr="0080545B">
        <w:rPr>
          <w:b/>
          <w:bCs/>
          <w:iCs/>
          <w:sz w:val="24"/>
          <w:szCs w:val="24"/>
          <w:lang w:val="kk-KZ"/>
        </w:rPr>
        <w:t xml:space="preserve">             Функциональные обязанности:</w:t>
      </w:r>
    </w:p>
    <w:p w:rsidR="00B661E3" w:rsidRPr="0041743B" w:rsidRDefault="00B661E3" w:rsidP="00B661E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61E3">
        <w:rPr>
          <w:rFonts w:ascii="Times New Roman" w:hAnsi="Times New Roman"/>
          <w:sz w:val="24"/>
          <w:szCs w:val="24"/>
        </w:rPr>
        <w:t xml:space="preserve">Меры по регулированию тарифов, администрирование по </w:t>
      </w:r>
      <w:proofErr w:type="gramStart"/>
      <w:r w:rsidRPr="00B661E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661E3">
        <w:rPr>
          <w:rFonts w:ascii="Times New Roman" w:hAnsi="Times New Roman"/>
          <w:sz w:val="24"/>
          <w:szCs w:val="24"/>
        </w:rPr>
        <w:t xml:space="preserve"> правильностью определения таможенной даты в соответствии с законодательством Таможенного союза и Республики Казахстан, определение таможенной даты товаров, а также контроль за правильностью метода и построения таможенной стоимости; анализ товарных деклараций по таможенной стоимости административно произведенных товаров; отчетность по установленной форме. Осуществляет своевременное и объективное рассмотрение обращений участников внешнеэкономической деятельности по вопросам, входящим в компетенцию ведомства;</w:t>
      </w:r>
      <w:r w:rsidRPr="0041743B">
        <w:rPr>
          <w:rFonts w:ascii="Times New Roman" w:hAnsi="Times New Roman"/>
          <w:sz w:val="24"/>
          <w:szCs w:val="24"/>
        </w:rPr>
        <w:t xml:space="preserve"> а также </w:t>
      </w:r>
      <w:r w:rsidR="0041743B" w:rsidRPr="0041743B">
        <w:rPr>
          <w:rFonts w:ascii="Times New Roman" w:hAnsi="Times New Roman"/>
          <w:sz w:val="24"/>
          <w:szCs w:val="24"/>
          <w:lang w:val="kk-KZ"/>
        </w:rPr>
        <w:t xml:space="preserve">за </w:t>
      </w:r>
      <w:proofErr w:type="spellStart"/>
      <w:r w:rsidRPr="0041743B">
        <w:rPr>
          <w:rFonts w:ascii="Times New Roman" w:hAnsi="Times New Roman"/>
          <w:sz w:val="24"/>
          <w:szCs w:val="24"/>
        </w:rPr>
        <w:t>своевременн</w:t>
      </w:r>
      <w:proofErr w:type="spellEnd"/>
      <w:r w:rsidR="0041743B" w:rsidRPr="0041743B">
        <w:rPr>
          <w:rFonts w:ascii="Times New Roman" w:hAnsi="Times New Roman"/>
          <w:sz w:val="24"/>
          <w:szCs w:val="24"/>
          <w:lang w:val="kk-KZ"/>
        </w:rPr>
        <w:t xml:space="preserve">ым </w:t>
      </w:r>
      <w:r w:rsidRPr="0041743B">
        <w:rPr>
          <w:rFonts w:ascii="Times New Roman" w:hAnsi="Times New Roman"/>
          <w:sz w:val="24"/>
          <w:szCs w:val="24"/>
        </w:rPr>
        <w:t>рассмотрение</w:t>
      </w:r>
      <w:r w:rsidR="0041743B" w:rsidRPr="0041743B">
        <w:rPr>
          <w:rFonts w:ascii="Times New Roman" w:hAnsi="Times New Roman"/>
          <w:sz w:val="24"/>
          <w:szCs w:val="24"/>
          <w:lang w:val="kk-KZ"/>
        </w:rPr>
        <w:t>м</w:t>
      </w:r>
      <w:r w:rsidRPr="0041743B">
        <w:rPr>
          <w:rFonts w:ascii="Times New Roman" w:hAnsi="Times New Roman"/>
          <w:sz w:val="24"/>
          <w:szCs w:val="24"/>
        </w:rPr>
        <w:t xml:space="preserve"> заявлений участников внешнеэкономической деятельности; В пределах компетенции отдела</w:t>
      </w:r>
      <w:proofErr w:type="gramStart"/>
      <w:r w:rsidRPr="0041743B">
        <w:rPr>
          <w:rFonts w:ascii="Times New Roman" w:hAnsi="Times New Roman"/>
          <w:sz w:val="24"/>
          <w:szCs w:val="24"/>
        </w:rPr>
        <w:t>.</w:t>
      </w:r>
      <w:proofErr w:type="gramEnd"/>
      <w:r w:rsidRPr="00417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43B">
        <w:rPr>
          <w:rFonts w:ascii="Times New Roman" w:hAnsi="Times New Roman"/>
          <w:sz w:val="24"/>
          <w:szCs w:val="24"/>
        </w:rPr>
        <w:t>а</w:t>
      </w:r>
      <w:proofErr w:type="gramEnd"/>
      <w:r w:rsidRPr="0041743B">
        <w:rPr>
          <w:rFonts w:ascii="Times New Roman" w:hAnsi="Times New Roman"/>
          <w:sz w:val="24"/>
          <w:szCs w:val="24"/>
        </w:rPr>
        <w:t>нализ вопросов и подготовка другой информации; контроль за соблюдением таможенного законодательства и</w:t>
      </w:r>
      <w:r w:rsidRPr="0041743B">
        <w:rPr>
          <w:rFonts w:ascii="Courier New" w:hAnsi="Courier New" w:cs="Courier New"/>
          <w:sz w:val="24"/>
          <w:szCs w:val="24"/>
        </w:rPr>
        <w:t xml:space="preserve"> </w:t>
      </w:r>
      <w:r w:rsidRPr="0041743B">
        <w:rPr>
          <w:rFonts w:ascii="Times New Roman" w:hAnsi="Times New Roman"/>
          <w:sz w:val="24"/>
          <w:szCs w:val="24"/>
        </w:rPr>
        <w:t>иных нормативных актов.</w:t>
      </w:r>
    </w:p>
    <w:p w:rsidR="00252DB3" w:rsidRPr="0080545B" w:rsidRDefault="00252DB3" w:rsidP="00252DB3">
      <w:pPr>
        <w:ind w:firstLine="851"/>
        <w:jc w:val="both"/>
        <w:rPr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>:</w:t>
      </w:r>
      <w:r w:rsidRPr="0080545B">
        <w:rPr>
          <w:sz w:val="24"/>
          <w:szCs w:val="24"/>
        </w:rPr>
        <w:t xml:space="preserve"> </w:t>
      </w:r>
      <w:r w:rsidR="00B661E3" w:rsidRPr="00B661E3">
        <w:rPr>
          <w:bCs/>
          <w:iCs/>
          <w:color w:val="000000"/>
          <w:sz w:val="24"/>
          <w:szCs w:val="24"/>
          <w:lang w:val="kk-KZ"/>
        </w:rPr>
        <w:t>Высшее или послевузовское образование: социальные науки, экономика и бизнес (экономика, менеджмент, учет и аудит, Финансы, Государственное и местное управление) или право или технические науки и технологии (автоматизация и управление, информационные системы, Вычислительная техника и программное обеспечение) или естественные науки (математика, информатика).</w:t>
      </w:r>
    </w:p>
    <w:bookmarkEnd w:id="0"/>
    <w:p w:rsidR="00EA32FA" w:rsidRPr="002F4E65" w:rsidRDefault="00EA32FA" w:rsidP="00571CBE">
      <w:pPr>
        <w:pStyle w:val="a5"/>
        <w:tabs>
          <w:tab w:val="left" w:pos="0"/>
        </w:tabs>
        <w:ind w:left="709"/>
        <w:jc w:val="both"/>
        <w:rPr>
          <w:b/>
          <w:bCs/>
          <w:iCs/>
          <w:sz w:val="24"/>
          <w:szCs w:val="24"/>
          <w:lang w:val="kk-KZ"/>
        </w:rPr>
      </w:pPr>
      <w:r>
        <w:rPr>
          <w:b/>
          <w:bCs/>
          <w:iCs/>
          <w:sz w:val="24"/>
          <w:szCs w:val="24"/>
          <w:lang w:val="kk-KZ"/>
        </w:rPr>
        <w:t>2</w:t>
      </w:r>
      <w:r w:rsidR="00E01C66" w:rsidRPr="0080545B">
        <w:rPr>
          <w:b/>
          <w:bCs/>
          <w:iCs/>
          <w:sz w:val="24"/>
          <w:szCs w:val="24"/>
          <w:lang w:val="kk-KZ"/>
        </w:rPr>
        <w:t xml:space="preserve">. </w:t>
      </w:r>
      <w:r w:rsidRPr="002F4E65">
        <w:rPr>
          <w:b/>
          <w:bCs/>
          <w:iCs/>
          <w:sz w:val="24"/>
          <w:szCs w:val="24"/>
          <w:lang w:val="kk-KZ"/>
        </w:rPr>
        <w:t xml:space="preserve">Главный специалист отдела </w:t>
      </w:r>
      <w:r>
        <w:rPr>
          <w:b/>
          <w:bCs/>
          <w:iCs/>
          <w:sz w:val="24"/>
          <w:szCs w:val="24"/>
          <w:lang w:val="kk-KZ"/>
        </w:rPr>
        <w:t xml:space="preserve">камерального мониторинга №2 </w:t>
      </w:r>
      <w:r w:rsidRPr="002F4E65">
        <w:rPr>
          <w:b/>
          <w:bCs/>
          <w:iCs/>
          <w:sz w:val="24"/>
          <w:szCs w:val="24"/>
          <w:lang w:val="kk-KZ"/>
        </w:rPr>
        <w:t xml:space="preserve">Управления </w:t>
      </w:r>
      <w:r>
        <w:rPr>
          <w:b/>
          <w:bCs/>
          <w:iCs/>
          <w:sz w:val="24"/>
          <w:szCs w:val="24"/>
          <w:lang w:val="kk-KZ"/>
        </w:rPr>
        <w:t>камерального мониторинга</w:t>
      </w:r>
      <w:r w:rsidRPr="002F4E65">
        <w:rPr>
          <w:b/>
          <w:bCs/>
          <w:iCs/>
          <w:sz w:val="24"/>
          <w:szCs w:val="24"/>
          <w:lang w:val="kk-KZ"/>
        </w:rPr>
        <w:t xml:space="preserve"> Департамента государственных доходов по Алматинской, категория </w:t>
      </w:r>
      <w:r w:rsidRPr="002F4E65">
        <w:rPr>
          <w:b/>
          <w:sz w:val="24"/>
          <w:szCs w:val="24"/>
          <w:lang w:val="kk-KZ"/>
        </w:rPr>
        <w:t xml:space="preserve">С-О-5, 1 единица,  </w:t>
      </w:r>
      <w:r w:rsidRPr="00DC2F09">
        <w:rPr>
          <w:b/>
          <w:sz w:val="24"/>
          <w:szCs w:val="24"/>
          <w:lang w:val="kk-KZ"/>
        </w:rPr>
        <w:t>КМБ 2-2-</w:t>
      </w:r>
      <w:r w:rsidRPr="00EA32FA">
        <w:rPr>
          <w:b/>
          <w:sz w:val="24"/>
          <w:szCs w:val="24"/>
        </w:rPr>
        <w:t>9</w:t>
      </w:r>
      <w:r w:rsidRPr="00DC2F09">
        <w:rPr>
          <w:b/>
          <w:sz w:val="24"/>
          <w:szCs w:val="24"/>
          <w:lang w:val="kk-KZ"/>
        </w:rPr>
        <w:t>.</w:t>
      </w:r>
      <w:r w:rsidRPr="00DC2F09">
        <w:rPr>
          <w:b/>
          <w:sz w:val="24"/>
          <w:szCs w:val="24"/>
          <w:lang w:val="kk-KZ"/>
        </w:rPr>
        <w:tab/>
      </w:r>
    </w:p>
    <w:p w:rsidR="00EA32FA" w:rsidRPr="002F4E65" w:rsidRDefault="00EA32FA" w:rsidP="00EA32FA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sz w:val="24"/>
          <w:szCs w:val="24"/>
          <w:lang w:val="kk-KZ"/>
        </w:rPr>
      </w:pPr>
      <w:r w:rsidRPr="002F4E65">
        <w:rPr>
          <w:b/>
          <w:bCs/>
          <w:iCs/>
          <w:sz w:val="24"/>
          <w:szCs w:val="24"/>
          <w:lang w:val="kk-KZ"/>
        </w:rPr>
        <w:lastRenderedPageBreak/>
        <w:t xml:space="preserve">         Функциональные обязанности: </w:t>
      </w:r>
      <w:r w:rsidRPr="00DC2F09">
        <w:rPr>
          <w:sz w:val="24"/>
          <w:szCs w:val="24"/>
          <w:lang w:val="kk-KZ"/>
        </w:rPr>
        <w:t>Контроль за работой территориальных управлений по приему и обработке налоговой отчетности. Оказание методической помощи территориальным управлениям по работе с информационными системами. Участие в проверках состояния контрольно-экономической работы территориальных налоговых управлений в пределах компетенции управления; разработка предложений по совершенствованию форм налоговой отчетности и камерального контроля. Обобщение и анализ по обработке результатов камеральных наблюдений. Оказание практической помощи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Своевременная сдача отчетности в Комитет государственных доходов МФ РК.</w:t>
      </w:r>
    </w:p>
    <w:p w:rsidR="00EA32FA" w:rsidRPr="006E739F" w:rsidRDefault="00EA32FA" w:rsidP="00EA32FA">
      <w:pPr>
        <w:ind w:firstLine="708"/>
        <w:jc w:val="both"/>
        <w:rPr>
          <w:sz w:val="24"/>
          <w:szCs w:val="24"/>
        </w:rPr>
      </w:pPr>
      <w:r w:rsidRPr="002F4E65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2F4E65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Pr="00B661E3">
        <w:rPr>
          <w:bCs/>
          <w:iCs/>
          <w:color w:val="000000"/>
          <w:sz w:val="24"/>
          <w:szCs w:val="24"/>
          <w:lang w:val="kk-KZ"/>
        </w:rPr>
        <w:t>Высшее или послевузовское образование: социальные науки, экономика и бизнес</w:t>
      </w:r>
      <w:r w:rsidRPr="00DC2F09">
        <w:rPr>
          <w:sz w:val="24"/>
          <w:szCs w:val="24"/>
          <w:lang w:val="kk-KZ"/>
        </w:rPr>
        <w:t xml:space="preserve"> </w:t>
      </w:r>
      <w:r w:rsidRPr="00EA32FA">
        <w:rPr>
          <w:sz w:val="24"/>
          <w:szCs w:val="24"/>
          <w:lang w:val="kk-KZ"/>
        </w:rPr>
        <w:t>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права</w:t>
      </w:r>
      <w:r>
        <w:rPr>
          <w:sz w:val="24"/>
          <w:szCs w:val="24"/>
          <w:lang w:val="kk-KZ"/>
        </w:rPr>
        <w:t>.</w:t>
      </w:r>
    </w:p>
    <w:p w:rsidR="00571CBE" w:rsidRPr="00571CBE" w:rsidRDefault="00571CBE" w:rsidP="00571CBE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  <w:lang w:val="kk-KZ"/>
        </w:rPr>
      </w:pPr>
      <w:r w:rsidRPr="00571CBE">
        <w:rPr>
          <w:b/>
          <w:bCs/>
          <w:iCs/>
          <w:sz w:val="24"/>
          <w:szCs w:val="24"/>
        </w:rPr>
        <w:t>3</w:t>
      </w:r>
      <w:r w:rsidR="00383039" w:rsidRPr="00571CBE">
        <w:rPr>
          <w:b/>
          <w:bCs/>
          <w:iCs/>
          <w:sz w:val="24"/>
          <w:szCs w:val="24"/>
          <w:lang w:val="kk-KZ"/>
        </w:rPr>
        <w:t>.</w:t>
      </w:r>
      <w:r w:rsidR="00383039" w:rsidRPr="00571CBE">
        <w:rPr>
          <w:bCs/>
          <w:iCs/>
          <w:sz w:val="24"/>
          <w:szCs w:val="24"/>
          <w:lang w:val="kk-KZ"/>
        </w:rPr>
        <w:t xml:space="preserve"> </w:t>
      </w:r>
      <w:r w:rsidRPr="00571CBE">
        <w:rPr>
          <w:b/>
          <w:bCs/>
          <w:sz w:val="24"/>
          <w:szCs w:val="24"/>
          <w:lang w:val="kk-KZ"/>
        </w:rPr>
        <w:t xml:space="preserve">Главный специалист </w:t>
      </w:r>
      <w:r w:rsidRPr="00571CBE">
        <w:rPr>
          <w:b/>
          <w:sz w:val="24"/>
          <w:szCs w:val="24"/>
        </w:rPr>
        <w:t>отдел</w:t>
      </w:r>
      <w:r w:rsidRPr="00571CBE">
        <w:rPr>
          <w:b/>
          <w:sz w:val="24"/>
          <w:szCs w:val="24"/>
          <w:lang w:val="kk-KZ"/>
        </w:rPr>
        <w:t xml:space="preserve">а </w:t>
      </w:r>
      <w:r w:rsidRPr="00571CBE">
        <w:rPr>
          <w:b/>
          <w:sz w:val="24"/>
          <w:szCs w:val="24"/>
        </w:rPr>
        <w:t xml:space="preserve"> анализа</w:t>
      </w:r>
      <w:r w:rsidRPr="00571CBE">
        <w:rPr>
          <w:b/>
          <w:sz w:val="24"/>
          <w:szCs w:val="24"/>
          <w:lang w:val="kk-KZ"/>
        </w:rPr>
        <w:t xml:space="preserve"> </w:t>
      </w:r>
      <w:r w:rsidRPr="00571CBE">
        <w:rPr>
          <w:b/>
          <w:bCs/>
          <w:sz w:val="24"/>
          <w:szCs w:val="24"/>
        </w:rPr>
        <w:t>Управления</w:t>
      </w:r>
      <w:r w:rsidRPr="00571CBE">
        <w:rPr>
          <w:b/>
          <w:bCs/>
          <w:sz w:val="24"/>
          <w:szCs w:val="24"/>
          <w:lang w:val="kk-KZ"/>
        </w:rPr>
        <w:t xml:space="preserve"> </w:t>
      </w:r>
      <w:r w:rsidRPr="00571CBE">
        <w:rPr>
          <w:b/>
          <w:bCs/>
          <w:sz w:val="24"/>
          <w:szCs w:val="24"/>
        </w:rPr>
        <w:t xml:space="preserve"> анализа и </w:t>
      </w:r>
      <w:r w:rsidRPr="0030735B">
        <w:rPr>
          <w:b/>
          <w:bCs/>
          <w:sz w:val="24"/>
          <w:szCs w:val="24"/>
        </w:rPr>
        <w:t>рисков</w:t>
      </w:r>
      <w:r w:rsidR="0030735B" w:rsidRPr="0030735B">
        <w:rPr>
          <w:b/>
          <w:bCs/>
          <w:i/>
          <w:sz w:val="20"/>
          <w:szCs w:val="20"/>
          <w:lang w:val="kk-KZ"/>
        </w:rPr>
        <w:t xml:space="preserve"> </w:t>
      </w:r>
      <w:r w:rsidR="0030735B" w:rsidRPr="0030735B">
        <w:rPr>
          <w:bCs/>
          <w:i/>
          <w:sz w:val="20"/>
          <w:szCs w:val="20"/>
          <w:lang w:val="kk-KZ"/>
        </w:rPr>
        <w:t>(временно, на период декретного отпуска основного сотрудника до 28.12.2021г.)</w:t>
      </w:r>
      <w:r w:rsidRPr="00571CBE">
        <w:rPr>
          <w:b/>
          <w:bCs/>
          <w:sz w:val="24"/>
          <w:szCs w:val="24"/>
          <w:lang w:val="kk-KZ"/>
        </w:rPr>
        <w:t>,</w:t>
      </w:r>
      <w:r w:rsidRPr="00571CBE">
        <w:rPr>
          <w:b/>
          <w:bCs/>
          <w:iCs/>
          <w:color w:val="000000"/>
          <w:sz w:val="24"/>
          <w:szCs w:val="24"/>
          <w:lang w:val="kk-KZ"/>
        </w:rPr>
        <w:t xml:space="preserve"> категория C-О-5, (1 единица) № ТжТБ 2-2-</w:t>
      </w:r>
      <w:r w:rsidR="0030735B">
        <w:rPr>
          <w:b/>
          <w:bCs/>
          <w:iCs/>
          <w:color w:val="000000"/>
          <w:sz w:val="24"/>
          <w:szCs w:val="24"/>
          <w:lang w:val="kk-KZ"/>
        </w:rPr>
        <w:t>6.</w:t>
      </w:r>
      <w:r w:rsidRPr="00571CBE">
        <w:rPr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</w:p>
    <w:p w:rsidR="00571CBE" w:rsidRPr="00571CBE" w:rsidRDefault="00571CBE" w:rsidP="00571CBE">
      <w:pPr>
        <w:tabs>
          <w:tab w:val="left" w:pos="0"/>
          <w:tab w:val="left" w:pos="993"/>
        </w:tabs>
        <w:jc w:val="both"/>
        <w:rPr>
          <w:b/>
          <w:sz w:val="24"/>
          <w:szCs w:val="24"/>
        </w:rPr>
      </w:pPr>
      <w:r w:rsidRPr="00571CBE">
        <w:rPr>
          <w:b/>
          <w:sz w:val="24"/>
          <w:szCs w:val="24"/>
          <w:lang w:val="kk-KZ"/>
        </w:rPr>
        <w:t xml:space="preserve">            </w:t>
      </w:r>
      <w:r w:rsidRPr="00571CBE">
        <w:rPr>
          <w:b/>
          <w:sz w:val="24"/>
          <w:szCs w:val="24"/>
        </w:rPr>
        <w:t xml:space="preserve">Функциональные обязанности: </w:t>
      </w:r>
      <w:r w:rsidRPr="00571CBE">
        <w:rPr>
          <w:sz w:val="24"/>
          <w:szCs w:val="24"/>
        </w:rPr>
        <w:t xml:space="preserve">Своевременное и качественное исполнение поручений, проведение аналитической работы по динамике поступлений и исполнения прогноза налоговых, таможенных и других обязательных платежей в бюджет, знание видов и методов информационно-аналитической и мониторинговой работы. Координация работы по прогнозированию налоговых, таможенных и других обязательных поступлений. Проведение работы по администрированию рисковых налогоплательщиков. Составление сводных аналитических материалов по результатам прогнозирования. Проведение работы по администрированию авансовых налогов с заработной платы и корпоративного подоходного налога; Знание видов и методов информационно-аналитической и мониторинговой работы. Разъяснение налогового законодательства в пределах своей компетенции. Проведение работ по </w:t>
      </w:r>
      <w:r>
        <w:rPr>
          <w:sz w:val="24"/>
          <w:szCs w:val="24"/>
          <w:lang w:val="kk-KZ"/>
        </w:rPr>
        <w:t>изысканию</w:t>
      </w:r>
      <w:r w:rsidRPr="00571CBE">
        <w:rPr>
          <w:sz w:val="24"/>
          <w:szCs w:val="24"/>
        </w:rPr>
        <w:t xml:space="preserve"> дополнительных поступлений. </w:t>
      </w:r>
      <w:proofErr w:type="gramStart"/>
      <w:r w:rsidRPr="00571CBE">
        <w:rPr>
          <w:sz w:val="24"/>
          <w:szCs w:val="24"/>
        </w:rPr>
        <w:t>Контроль за</w:t>
      </w:r>
      <w:proofErr w:type="gramEnd"/>
      <w:r w:rsidRPr="00571CBE">
        <w:rPr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  <w:r w:rsidRPr="00571CBE">
        <w:rPr>
          <w:rFonts w:eastAsia="Calibri"/>
          <w:b/>
          <w:bCs/>
          <w:iCs/>
          <w:sz w:val="24"/>
          <w:szCs w:val="24"/>
          <w:lang w:eastAsia="en-US"/>
        </w:rPr>
        <w:t xml:space="preserve">       </w:t>
      </w:r>
    </w:p>
    <w:p w:rsidR="00571CBE" w:rsidRPr="00571CBE" w:rsidRDefault="00571CBE" w:rsidP="00571CBE">
      <w:pPr>
        <w:pStyle w:val="a5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571CBE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571CBE">
        <w:rPr>
          <w:b/>
          <w:bCs/>
          <w:iCs/>
          <w:color w:val="000000"/>
          <w:sz w:val="24"/>
          <w:szCs w:val="24"/>
          <w:lang w:val="kk-KZ"/>
        </w:rPr>
        <w:t>:</w:t>
      </w:r>
      <w:r w:rsidRPr="00571CBE">
        <w:rPr>
          <w:bCs/>
          <w:iCs/>
          <w:sz w:val="24"/>
          <w:szCs w:val="24"/>
          <w:lang w:val="kk-KZ"/>
        </w:rPr>
        <w:tab/>
        <w:t>Высшее или послевузовское: социальные науки, экономика и бизнес (экономика,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право.</w:t>
      </w:r>
    </w:p>
    <w:p w:rsidR="0080545B" w:rsidRPr="0080545B" w:rsidRDefault="00773469" w:rsidP="00571CBE">
      <w:pPr>
        <w:widowControl w:val="0"/>
        <w:spacing w:after="160" w:line="259" w:lineRule="auto"/>
        <w:ind w:left="-142" w:firstLine="568"/>
        <w:contextualSpacing/>
        <w:jc w:val="both"/>
        <w:rPr>
          <w:bCs/>
          <w:iCs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5. </w:t>
      </w:r>
      <w:r w:rsidR="0080545B" w:rsidRPr="0080545B">
        <w:rPr>
          <w:b/>
          <w:sz w:val="24"/>
          <w:szCs w:val="24"/>
          <w:lang w:val="kk-KZ"/>
        </w:rPr>
        <w:t xml:space="preserve">Главный специалист </w:t>
      </w:r>
      <w:r w:rsidR="0030735B">
        <w:rPr>
          <w:b/>
          <w:sz w:val="24"/>
          <w:szCs w:val="24"/>
          <w:lang w:val="kk-KZ"/>
        </w:rPr>
        <w:t xml:space="preserve">юридического управления </w:t>
      </w:r>
      <w:r w:rsidR="0030735B" w:rsidRPr="0030735B">
        <w:rPr>
          <w:bCs/>
          <w:i/>
          <w:sz w:val="20"/>
          <w:szCs w:val="20"/>
          <w:lang w:val="kk-KZ"/>
        </w:rPr>
        <w:t xml:space="preserve">(временно, на период декретного отпуска основного сотрудника до </w:t>
      </w:r>
      <w:r w:rsidR="0030735B">
        <w:rPr>
          <w:bCs/>
          <w:i/>
          <w:sz w:val="20"/>
          <w:szCs w:val="20"/>
          <w:lang w:val="kk-KZ"/>
        </w:rPr>
        <w:t>31</w:t>
      </w:r>
      <w:r w:rsidR="0030735B" w:rsidRPr="0030735B">
        <w:rPr>
          <w:bCs/>
          <w:i/>
          <w:sz w:val="20"/>
          <w:szCs w:val="20"/>
          <w:lang w:val="kk-KZ"/>
        </w:rPr>
        <w:t>.</w:t>
      </w:r>
      <w:r w:rsidR="0030735B">
        <w:rPr>
          <w:bCs/>
          <w:i/>
          <w:sz w:val="20"/>
          <w:szCs w:val="20"/>
          <w:lang w:val="kk-KZ"/>
        </w:rPr>
        <w:t>01</w:t>
      </w:r>
      <w:r w:rsidR="0030735B" w:rsidRPr="0030735B">
        <w:rPr>
          <w:bCs/>
          <w:i/>
          <w:sz w:val="20"/>
          <w:szCs w:val="20"/>
          <w:lang w:val="kk-KZ"/>
        </w:rPr>
        <w:t>.202</w:t>
      </w:r>
      <w:r w:rsidR="0030735B">
        <w:rPr>
          <w:bCs/>
          <w:i/>
          <w:sz w:val="20"/>
          <w:szCs w:val="20"/>
          <w:lang w:val="kk-KZ"/>
        </w:rPr>
        <w:t>2</w:t>
      </w:r>
      <w:r w:rsidR="0030735B" w:rsidRPr="0030735B">
        <w:rPr>
          <w:bCs/>
          <w:i/>
          <w:sz w:val="20"/>
          <w:szCs w:val="20"/>
          <w:lang w:val="kk-KZ"/>
        </w:rPr>
        <w:t>г.)</w:t>
      </w:r>
      <w:r w:rsidR="0030735B" w:rsidRPr="00571CBE">
        <w:rPr>
          <w:b/>
          <w:bCs/>
          <w:sz w:val="24"/>
          <w:szCs w:val="24"/>
          <w:lang w:val="kk-KZ"/>
        </w:rPr>
        <w:t>,</w:t>
      </w:r>
      <w:r w:rsidR="0080545B" w:rsidRPr="0080545B">
        <w:rPr>
          <w:b/>
          <w:bCs/>
          <w:iCs/>
          <w:sz w:val="24"/>
          <w:szCs w:val="24"/>
          <w:lang w:val="kk-KZ"/>
        </w:rPr>
        <w:t>категория</w:t>
      </w:r>
      <w:r w:rsidR="0080545B" w:rsidRPr="0080545B">
        <w:rPr>
          <w:b/>
          <w:bCs/>
          <w:iCs/>
          <w:sz w:val="24"/>
          <w:szCs w:val="24"/>
        </w:rPr>
        <w:t xml:space="preserve"> С-О-5</w:t>
      </w:r>
      <w:r w:rsidR="0080545B" w:rsidRPr="0080545B">
        <w:rPr>
          <w:b/>
          <w:bCs/>
          <w:iCs/>
          <w:sz w:val="24"/>
          <w:szCs w:val="24"/>
          <w:lang w:val="kk-KZ"/>
        </w:rPr>
        <w:t xml:space="preserve">, (1 единица), № </w:t>
      </w:r>
      <w:r w:rsidR="0030735B" w:rsidRPr="0030735B">
        <w:rPr>
          <w:b/>
          <w:bCs/>
          <w:iCs/>
          <w:sz w:val="24"/>
          <w:szCs w:val="24"/>
          <w:lang w:val="kk-KZ"/>
        </w:rPr>
        <w:t>ЗБ 1-2-6</w:t>
      </w:r>
      <w:r w:rsidR="0080545B" w:rsidRPr="0080545B">
        <w:rPr>
          <w:b/>
          <w:bCs/>
          <w:iCs/>
          <w:sz w:val="24"/>
          <w:szCs w:val="24"/>
          <w:lang w:val="kk-KZ"/>
        </w:rPr>
        <w:t>.</w:t>
      </w:r>
    </w:p>
    <w:p w:rsidR="0080545B" w:rsidRPr="0080545B" w:rsidRDefault="0080545B" w:rsidP="0080545B">
      <w:pPr>
        <w:widowControl w:val="0"/>
        <w:spacing w:line="0" w:lineRule="atLeast"/>
        <w:ind w:left="720"/>
        <w:contextualSpacing/>
        <w:jc w:val="both"/>
        <w:rPr>
          <w:b/>
          <w:bCs/>
          <w:i/>
          <w:iCs/>
          <w:sz w:val="24"/>
          <w:szCs w:val="24"/>
          <w:lang w:val="kk-KZ"/>
        </w:rPr>
      </w:pPr>
      <w:r w:rsidRPr="0080545B">
        <w:rPr>
          <w:rFonts w:eastAsia="Calibri"/>
          <w:b/>
          <w:bCs/>
          <w:iCs/>
          <w:sz w:val="24"/>
          <w:szCs w:val="24"/>
          <w:lang w:val="kk-KZ"/>
        </w:rPr>
        <w:t>Функциональные обязанности</w:t>
      </w:r>
      <w:r w:rsidRPr="0080545B">
        <w:rPr>
          <w:b/>
          <w:bCs/>
          <w:iCs/>
          <w:color w:val="000000"/>
          <w:sz w:val="24"/>
          <w:szCs w:val="24"/>
          <w:lang w:val="kk-KZ"/>
        </w:rPr>
        <w:t>:</w:t>
      </w:r>
      <w:r w:rsidRPr="0080545B">
        <w:rPr>
          <w:b/>
          <w:bCs/>
          <w:i/>
          <w:iCs/>
          <w:sz w:val="24"/>
          <w:szCs w:val="24"/>
          <w:lang w:val="kk-KZ"/>
        </w:rPr>
        <w:t xml:space="preserve"> </w:t>
      </w:r>
    </w:p>
    <w:p w:rsidR="0080545B" w:rsidRPr="0080545B" w:rsidRDefault="0080545B" w:rsidP="0080545B">
      <w:pPr>
        <w:widowControl w:val="0"/>
        <w:jc w:val="both"/>
        <w:rPr>
          <w:bCs/>
          <w:iCs/>
          <w:sz w:val="24"/>
          <w:szCs w:val="24"/>
          <w:lang w:val="kk-KZ"/>
        </w:rPr>
      </w:pPr>
      <w:r w:rsidRPr="0080545B">
        <w:rPr>
          <w:bCs/>
          <w:iCs/>
          <w:sz w:val="24"/>
          <w:szCs w:val="24"/>
          <w:lang w:val="kk-KZ"/>
        </w:rPr>
        <w:tab/>
      </w:r>
      <w:r w:rsidR="0030735B" w:rsidRPr="0030735B">
        <w:rPr>
          <w:bCs/>
          <w:iCs/>
          <w:sz w:val="24"/>
          <w:szCs w:val="24"/>
          <w:lang w:val="kk-KZ"/>
        </w:rPr>
        <w:t>Представляет в установленном порядке интересы департамента в суде, иных органах и организациях при рассмотрении вопросов, затрагивающих правовые аспекты деятельности департамента; обеспечивает правовое сопровождение деятельности Департамента при осуществлении налогового и таможенного контроля, производства по делам об административных правонарушениях и иных сферах деятельности Департамента; Участвует в подготовке проектов правовых актов, разрабатываемых департаментом, в том числе путем согласования и обеспечения правового сопровождения в случае их разработки территориальными и структурными подразделениями Департамента; осуществл</w:t>
      </w:r>
      <w:r w:rsidR="0024059E">
        <w:rPr>
          <w:bCs/>
          <w:iCs/>
          <w:sz w:val="24"/>
          <w:szCs w:val="24"/>
          <w:lang w:val="kk-KZ"/>
        </w:rPr>
        <w:t>яет</w:t>
      </w:r>
      <w:r w:rsidR="0030735B" w:rsidRPr="0030735B">
        <w:rPr>
          <w:bCs/>
          <w:iCs/>
          <w:sz w:val="24"/>
          <w:szCs w:val="24"/>
          <w:lang w:val="kk-KZ"/>
        </w:rPr>
        <w:t xml:space="preserve"> работ</w:t>
      </w:r>
      <w:r w:rsidR="0024059E">
        <w:rPr>
          <w:bCs/>
          <w:iCs/>
          <w:sz w:val="24"/>
          <w:szCs w:val="24"/>
          <w:lang w:val="kk-KZ"/>
        </w:rPr>
        <w:t>у</w:t>
      </w:r>
      <w:r w:rsidR="0030735B" w:rsidRPr="0030735B">
        <w:rPr>
          <w:bCs/>
          <w:iCs/>
          <w:sz w:val="24"/>
          <w:szCs w:val="24"/>
          <w:lang w:val="kk-KZ"/>
        </w:rPr>
        <w:t xml:space="preserve"> по судебной практике в соответствии с приказом Председателя КГД МФ РК №73. Готовит возражения на апелляционные и надзорные жалобы, исковые заявления налогоплательщиков и участников внешнеэкономической деятельности к решениям, вынесенным не в пользу департамента или подведомственных </w:t>
      </w:r>
      <w:r w:rsidR="0030735B" w:rsidRPr="0030735B">
        <w:rPr>
          <w:bCs/>
          <w:iCs/>
          <w:sz w:val="24"/>
          <w:szCs w:val="24"/>
          <w:lang w:val="kk-KZ"/>
        </w:rPr>
        <w:lastRenderedPageBreak/>
        <w:t>ему территориальных управлений; Участ</w:t>
      </w:r>
      <w:r w:rsidR="0024059E">
        <w:rPr>
          <w:bCs/>
          <w:iCs/>
          <w:sz w:val="24"/>
          <w:szCs w:val="24"/>
          <w:lang w:val="kk-KZ"/>
        </w:rPr>
        <w:t>вует</w:t>
      </w:r>
      <w:r w:rsidR="0030735B" w:rsidRPr="0030735B">
        <w:rPr>
          <w:bCs/>
          <w:iCs/>
          <w:sz w:val="24"/>
          <w:szCs w:val="24"/>
          <w:lang w:val="kk-KZ"/>
        </w:rPr>
        <w:t xml:space="preserve"> в рассмотрении дела судом и подготовк</w:t>
      </w:r>
      <w:r w:rsidR="0024059E">
        <w:rPr>
          <w:bCs/>
          <w:iCs/>
          <w:sz w:val="24"/>
          <w:szCs w:val="24"/>
          <w:lang w:val="kk-KZ"/>
        </w:rPr>
        <w:t>е</w:t>
      </w:r>
      <w:r w:rsidR="0030735B" w:rsidRPr="0030735B">
        <w:rPr>
          <w:bCs/>
          <w:iCs/>
          <w:sz w:val="24"/>
          <w:szCs w:val="24"/>
          <w:lang w:val="kk-KZ"/>
        </w:rPr>
        <w:t xml:space="preserve"> материалов в суд от имени департамента в случае спора; осуществляет иные функции в соответствии с законодательством Республики Казахстан, вытекающие из возложенных на управление обязанностей.</w:t>
      </w:r>
    </w:p>
    <w:p w:rsidR="0080545B" w:rsidRDefault="0080545B" w:rsidP="0080545B">
      <w:pPr>
        <w:widowControl w:val="0"/>
        <w:jc w:val="both"/>
        <w:rPr>
          <w:bCs/>
          <w:iCs/>
          <w:color w:val="000000"/>
          <w:sz w:val="24"/>
          <w:szCs w:val="24"/>
          <w:lang w:val="kk-KZ"/>
        </w:rPr>
      </w:pPr>
      <w:r w:rsidRPr="0080545B">
        <w:rPr>
          <w:bCs/>
          <w:iCs/>
          <w:sz w:val="24"/>
          <w:szCs w:val="24"/>
          <w:lang w:val="kk-KZ"/>
        </w:rPr>
        <w:tab/>
      </w:r>
      <w:r w:rsidRPr="0080545B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="0030735B">
        <w:rPr>
          <w:rFonts w:eastAsia="Calibri"/>
          <w:b/>
          <w:bCs/>
          <w:iCs/>
          <w:sz w:val="24"/>
          <w:szCs w:val="24"/>
          <w:lang w:val="kk-KZ"/>
        </w:rPr>
        <w:t>:</w:t>
      </w:r>
      <w:r w:rsidR="0030735B" w:rsidRPr="0030735B">
        <w:rPr>
          <w:b/>
          <w:bCs/>
          <w:iCs/>
          <w:color w:val="000000"/>
          <w:sz w:val="20"/>
          <w:szCs w:val="20"/>
          <w:lang w:val="kk-KZ"/>
        </w:rPr>
        <w:t xml:space="preserve"> </w:t>
      </w:r>
      <w:r w:rsidR="0030735B" w:rsidRPr="0030735B">
        <w:rPr>
          <w:bCs/>
          <w:iCs/>
          <w:color w:val="000000"/>
          <w:sz w:val="24"/>
          <w:szCs w:val="24"/>
          <w:lang w:val="kk-KZ"/>
        </w:rPr>
        <w:t>Высшее или послевузовское образование: право</w:t>
      </w:r>
      <w:r w:rsidR="005A0F2D">
        <w:rPr>
          <w:bCs/>
          <w:iCs/>
          <w:color w:val="000000"/>
          <w:sz w:val="24"/>
          <w:szCs w:val="24"/>
          <w:lang w:val="kk-KZ"/>
        </w:rPr>
        <w:t>.</w:t>
      </w:r>
    </w:p>
    <w:p w:rsidR="005A0F2D" w:rsidRPr="002F4E65" w:rsidRDefault="005A0F2D" w:rsidP="005A0F2D">
      <w:pPr>
        <w:pStyle w:val="a5"/>
        <w:tabs>
          <w:tab w:val="left" w:pos="0"/>
        </w:tabs>
        <w:ind w:left="709"/>
        <w:jc w:val="both"/>
        <w:rPr>
          <w:b/>
          <w:bCs/>
          <w:iCs/>
          <w:sz w:val="24"/>
          <w:szCs w:val="24"/>
          <w:lang w:val="kk-KZ"/>
        </w:rPr>
      </w:pPr>
      <w:r>
        <w:rPr>
          <w:bCs/>
          <w:iCs/>
          <w:color w:val="000000"/>
          <w:sz w:val="24"/>
          <w:szCs w:val="24"/>
          <w:lang w:val="kk-KZ"/>
        </w:rPr>
        <w:t xml:space="preserve">5. </w:t>
      </w:r>
      <w:r w:rsidRPr="002F4E65">
        <w:rPr>
          <w:b/>
          <w:bCs/>
          <w:iCs/>
          <w:sz w:val="24"/>
          <w:szCs w:val="24"/>
          <w:lang w:val="kk-KZ"/>
        </w:rPr>
        <w:t xml:space="preserve">Главный специалист отдела </w:t>
      </w:r>
      <w:r>
        <w:rPr>
          <w:b/>
          <w:bCs/>
          <w:iCs/>
          <w:sz w:val="24"/>
          <w:szCs w:val="24"/>
          <w:lang w:val="kk-KZ"/>
        </w:rPr>
        <w:t>администрирования НДС</w:t>
      </w:r>
      <w:r w:rsidRPr="002F4E65">
        <w:rPr>
          <w:b/>
          <w:bCs/>
          <w:iCs/>
          <w:sz w:val="24"/>
          <w:szCs w:val="24"/>
          <w:lang w:val="kk-KZ"/>
        </w:rPr>
        <w:t xml:space="preserve"> Управления </w:t>
      </w:r>
      <w:r>
        <w:rPr>
          <w:b/>
          <w:bCs/>
          <w:iCs/>
          <w:sz w:val="24"/>
          <w:szCs w:val="24"/>
          <w:lang w:val="kk-KZ"/>
        </w:rPr>
        <w:t>администрирования косвенных налогов</w:t>
      </w:r>
      <w:r w:rsidRPr="002F4E65">
        <w:rPr>
          <w:b/>
          <w:bCs/>
          <w:iCs/>
          <w:sz w:val="24"/>
          <w:szCs w:val="24"/>
          <w:lang w:val="kk-KZ"/>
        </w:rPr>
        <w:t xml:space="preserve"> Департамента государственных доходов по Алматинской, категория </w:t>
      </w:r>
      <w:r w:rsidRPr="002F4E65">
        <w:rPr>
          <w:b/>
          <w:sz w:val="24"/>
          <w:szCs w:val="24"/>
          <w:lang w:val="kk-KZ"/>
        </w:rPr>
        <w:t xml:space="preserve">С-О-5, 1 единица,  </w:t>
      </w:r>
      <w:r w:rsidRPr="00DB0533">
        <w:rPr>
          <w:b/>
          <w:sz w:val="24"/>
          <w:szCs w:val="24"/>
          <w:lang w:val="kk-KZ"/>
        </w:rPr>
        <w:t>№ ЖСӘБ 1-2-</w:t>
      </w:r>
      <w:r>
        <w:rPr>
          <w:b/>
          <w:sz w:val="24"/>
          <w:szCs w:val="24"/>
          <w:lang w:val="kk-KZ"/>
        </w:rPr>
        <w:t>4</w:t>
      </w:r>
      <w:r w:rsidRPr="002F4E65">
        <w:rPr>
          <w:b/>
          <w:sz w:val="24"/>
          <w:szCs w:val="24"/>
          <w:lang w:val="kk-KZ"/>
        </w:rPr>
        <w:t>.</w:t>
      </w:r>
    </w:p>
    <w:p w:rsidR="005A0F2D" w:rsidRPr="002F4E65" w:rsidRDefault="005A0F2D" w:rsidP="005A0F2D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sz w:val="24"/>
          <w:szCs w:val="24"/>
          <w:lang w:val="kk-KZ"/>
        </w:rPr>
      </w:pPr>
      <w:r w:rsidRPr="002F4E65">
        <w:rPr>
          <w:b/>
          <w:bCs/>
          <w:iCs/>
          <w:sz w:val="24"/>
          <w:szCs w:val="24"/>
          <w:lang w:val="kk-KZ"/>
        </w:rPr>
        <w:t xml:space="preserve">         Функциональные обязанности: </w:t>
      </w:r>
      <w:r w:rsidRPr="00DB0533">
        <w:rPr>
          <w:sz w:val="24"/>
          <w:szCs w:val="24"/>
          <w:lang w:val="kk-KZ"/>
        </w:rPr>
        <w:t xml:space="preserve">В пределах своей компетенции обеспечивает соблюдение законодательства РК. Обеспечивает полноту поступления НДС (105101,105104) в бюджет по утвержденным кодам бюджетной классификации, проводит факторный анализ и контролирует динамику приема налогов и платежей в </w:t>
      </w:r>
      <w:r>
        <w:rPr>
          <w:sz w:val="24"/>
          <w:szCs w:val="24"/>
          <w:lang w:val="kk-KZ"/>
        </w:rPr>
        <w:t>разрезе</w:t>
      </w:r>
      <w:r w:rsidRPr="00DB0533">
        <w:rPr>
          <w:sz w:val="24"/>
          <w:szCs w:val="24"/>
          <w:lang w:val="kk-KZ"/>
        </w:rPr>
        <w:t xml:space="preserve"> по КБК, готовит ежемесячную информацию об ожидаемых поступлениях. Осуществляет камеральный контроль за своевременностью, полнотой представления </w:t>
      </w:r>
      <w:r>
        <w:rPr>
          <w:sz w:val="24"/>
          <w:szCs w:val="24"/>
          <w:lang w:val="kk-KZ"/>
        </w:rPr>
        <w:t>ФНО</w:t>
      </w:r>
      <w:r w:rsidRPr="00DB0533">
        <w:rPr>
          <w:sz w:val="24"/>
          <w:szCs w:val="24"/>
          <w:lang w:val="kk-KZ"/>
        </w:rPr>
        <w:t xml:space="preserve"> по </w:t>
      </w:r>
      <w:r>
        <w:rPr>
          <w:sz w:val="24"/>
          <w:szCs w:val="24"/>
          <w:lang w:val="kk-KZ"/>
        </w:rPr>
        <w:t>курируемым</w:t>
      </w:r>
      <w:r w:rsidRPr="00DB053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КБК</w:t>
      </w:r>
      <w:r w:rsidRPr="00DB0533">
        <w:rPr>
          <w:sz w:val="24"/>
          <w:szCs w:val="24"/>
          <w:lang w:val="kk-KZ"/>
        </w:rPr>
        <w:t xml:space="preserve"> и моделью арифметической нелогичности </w:t>
      </w:r>
      <w:r>
        <w:rPr>
          <w:sz w:val="24"/>
          <w:szCs w:val="24"/>
          <w:lang w:val="kk-KZ"/>
        </w:rPr>
        <w:t>ФНО</w:t>
      </w:r>
      <w:r w:rsidRPr="00DB0533">
        <w:rPr>
          <w:sz w:val="24"/>
          <w:szCs w:val="24"/>
          <w:lang w:val="kk-KZ"/>
        </w:rPr>
        <w:t>. Обеспечивает проведение аналитической работы в целях снижения переплаты (превышения) по НДС. Анализирует причины роста или уменьшения переплат (задолженностей) по утвержденным кодам бюджетной классификации, входящим в компетенцию Управления, организует и контролирует анализ, а также принимает превентивные меры в связи с необоснованным ростом количества, необоснованным превышением сумм плательщиков, имеющих переплаты по НДС (105101, 105104). Организует работу по контролю за сроками и порядком проведения встречных проверок, за исполнением запросов по устранению нарушений по подтверждению НДС. Представляет предложения по совершенствованию налогового законодательства и через средства массовой информации пропагандирует налоговое законодательство в соответствии с законом.</w:t>
      </w:r>
    </w:p>
    <w:p w:rsidR="005A0F2D" w:rsidRDefault="005A0F2D" w:rsidP="005A0F2D">
      <w:pPr>
        <w:ind w:firstLine="708"/>
        <w:jc w:val="both"/>
        <w:rPr>
          <w:sz w:val="24"/>
          <w:szCs w:val="24"/>
          <w:lang w:val="kk-KZ"/>
        </w:rPr>
      </w:pPr>
      <w:r w:rsidRPr="002F4E65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2F4E65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Pr="007A6BC8">
        <w:rPr>
          <w:sz w:val="24"/>
          <w:szCs w:val="24"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право.</w:t>
      </w:r>
    </w:p>
    <w:p w:rsidR="005A0F2D" w:rsidRPr="0030735B" w:rsidRDefault="005A0F2D" w:rsidP="0080545B">
      <w:pPr>
        <w:widowControl w:val="0"/>
        <w:jc w:val="both"/>
        <w:rPr>
          <w:bCs/>
          <w:iCs/>
          <w:sz w:val="24"/>
          <w:szCs w:val="24"/>
          <w:lang w:val="kk-KZ"/>
        </w:rPr>
      </w:pPr>
    </w:p>
    <w:p w:rsidR="0080545B" w:rsidRPr="0080545B" w:rsidRDefault="0080545B" w:rsidP="0038303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CE4F16" w:rsidRPr="0080545B" w:rsidRDefault="00CE4F16" w:rsidP="00583F9C">
      <w:pPr>
        <w:pStyle w:val="HTML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Лица, изъявившие желание участвовать во внутреннем конкурсе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представляют документы в государственный орган, объявивший конкурс, в</w:t>
      </w:r>
      <w:r w:rsidR="00583F9C" w:rsidRPr="0080545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spellStart"/>
      <w:proofErr w:type="gram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қызмет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или портала электронного правительства «Е-</w:t>
      </w:r>
      <w:proofErr w:type="spellStart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gov</w:t>
      </w:r>
      <w:proofErr w:type="spellEnd"/>
      <w:r w:rsidRPr="0080545B">
        <w:rPr>
          <w:rFonts w:ascii="Times New Roman" w:eastAsiaTheme="minorHAnsi" w:hAnsi="Times New Roman"/>
          <w:sz w:val="24"/>
          <w:szCs w:val="24"/>
          <w:lang w:eastAsia="en-US"/>
        </w:rPr>
        <w:t>» либо на адрес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электронной почты,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указанный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в объявлении, в сроки приема документов.</w:t>
      </w:r>
    </w:p>
    <w:p w:rsidR="00CE4F16" w:rsidRPr="0080545B" w:rsidRDefault="00CE4F16" w:rsidP="00583F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 xml:space="preserve"> Для участия во внутреннем конкурсе представляются следующие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документы: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CE4F16" w:rsidRPr="0080545B" w:rsidRDefault="00CE4F16" w:rsidP="00583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2) послужной список государственного служащего по форме, утвержденной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80545B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80545B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документов.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Кандидаты могут предоставлять документы, подтверждающие наличие у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 xml:space="preserve">кандидата стажа работы в областях, соответствующих </w:t>
      </w:r>
      <w:proofErr w:type="gramStart"/>
      <w:r w:rsidRPr="0080545B">
        <w:rPr>
          <w:rFonts w:eastAsiaTheme="minorHAnsi"/>
          <w:sz w:val="24"/>
          <w:szCs w:val="24"/>
          <w:lang w:eastAsia="en-US"/>
        </w:rPr>
        <w:t>функциональным</w:t>
      </w:r>
      <w:proofErr w:type="gramEnd"/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комиссией.</w:t>
      </w:r>
    </w:p>
    <w:p w:rsidR="00CE4F16" w:rsidRPr="0080545B" w:rsidRDefault="00CE4F16" w:rsidP="00CE4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t>касающуюся</w:t>
      </w:r>
      <w:proofErr w:type="gramEnd"/>
      <w:r w:rsidRPr="0080545B">
        <w:rPr>
          <w:rFonts w:eastAsiaTheme="minorHAnsi"/>
          <w:sz w:val="24"/>
          <w:szCs w:val="24"/>
          <w:lang w:eastAsia="en-US"/>
        </w:rPr>
        <w:t xml:space="preserve"> их образования, опыта работы, профессионального уровня и</w:t>
      </w:r>
    </w:p>
    <w:p w:rsidR="00CE4F16" w:rsidRPr="0080545B" w:rsidRDefault="00CE4F16" w:rsidP="00CE4F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45B">
        <w:rPr>
          <w:rFonts w:eastAsiaTheme="minorHAnsi"/>
          <w:sz w:val="24"/>
          <w:szCs w:val="24"/>
          <w:lang w:eastAsia="en-US"/>
        </w:rPr>
        <w:lastRenderedPageBreak/>
        <w:t>репутации (копии документов о повышении квалификации, присвоении ученых</w:t>
      </w:r>
      <w:r w:rsidRPr="0080545B">
        <w:rPr>
          <w:rFonts w:eastAsiaTheme="minorHAnsi"/>
          <w:sz w:val="24"/>
          <w:szCs w:val="24"/>
          <w:lang w:val="kk-KZ" w:eastAsia="en-US"/>
        </w:rPr>
        <w:t xml:space="preserve"> </w:t>
      </w:r>
      <w:r w:rsidRPr="0080545B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CE4F16" w:rsidRPr="0080545B" w:rsidRDefault="00CE4F16" w:rsidP="00CE4F16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80545B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CE4F16" w:rsidRPr="00583F9C" w:rsidRDefault="00CE4F16" w:rsidP="00CE4F1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583F9C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583F9C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CE4F16" w:rsidRPr="00583F9C" w:rsidRDefault="00CE4F16" w:rsidP="00CE4F1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583F9C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E4F16" w:rsidRPr="00583F9C" w:rsidRDefault="00CE4F16" w:rsidP="00CE4F16">
      <w:pPr>
        <w:ind w:firstLine="708"/>
        <w:jc w:val="both"/>
        <w:rPr>
          <w:color w:val="000000"/>
          <w:sz w:val="20"/>
          <w:szCs w:val="20"/>
        </w:rPr>
      </w:pPr>
      <w:r w:rsidRPr="00583F9C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E4F16" w:rsidRPr="00583F9C" w:rsidRDefault="00CE4F16" w:rsidP="00CE4F16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EE7029" w:rsidRDefault="00EE7029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864E7A" w:rsidRDefault="00864E7A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Приложение 2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 Правилам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административной государственной должности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корпуса «Б»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(государственный орган)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83F9C">
        <w:rPr>
          <w:b/>
          <w:bCs/>
          <w:sz w:val="20"/>
          <w:szCs w:val="20"/>
        </w:rPr>
        <w:t>Заявление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Прошу допустить меня к участию в конкурсах на занятие вакантных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административных государственных должностей: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С основными требованиями Правил проведения конкурса на занятие</w:t>
      </w:r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административной государственной должности корпуса «Б»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</w:t>
      </w:r>
      <w:proofErr w:type="gramEnd"/>
    </w:p>
    <w:p w:rsidR="00CE4F16" w:rsidRPr="00583F9C" w:rsidRDefault="00CE4F16" w:rsidP="00CE4F1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ознакомлена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>), согласен (согласна) и обязуюсь их выполнять.</w:t>
      </w:r>
    </w:p>
    <w:p w:rsidR="00CE4F16" w:rsidRPr="00583F9C" w:rsidRDefault="00CE4F16" w:rsidP="00CE4F1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Выражаю свое согласие на сбор и обработку моих персональных данных, в</w:t>
      </w:r>
      <w:r w:rsidRPr="00583F9C">
        <w:rPr>
          <w:rFonts w:ascii="TimesNewRomanPSMT" w:hAnsi="TimesNewRomanPSMT" w:cs="TimesNewRomanPSMT"/>
          <w:sz w:val="20"/>
          <w:szCs w:val="20"/>
          <w:lang w:val="kk-KZ"/>
        </w:rPr>
        <w:t xml:space="preserve"> </w:t>
      </w:r>
      <w:r w:rsidRPr="00583F9C">
        <w:rPr>
          <w:rFonts w:ascii="TimesNewRomanPSMT" w:hAnsi="TimesNewRomanPSMT" w:cs="TimesNewRomanPSMT"/>
          <w:sz w:val="20"/>
          <w:szCs w:val="20"/>
        </w:rPr>
        <w:t>том числе с психоневрологических и наркологических организаций.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 трансляцией и размещением на 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интернет-ресурсе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 xml:space="preserve"> государственного органа видеозаписи моего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 xml:space="preserve">собеседования </w:t>
      </w: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согласен</w:t>
      </w:r>
      <w:proofErr w:type="gramEnd"/>
      <w:r w:rsidRPr="00583F9C">
        <w:rPr>
          <w:rFonts w:ascii="TimesNewRomanPSMT" w:hAnsi="TimesNewRomanPSMT" w:cs="TimesNewRomanPSMT"/>
          <w:sz w:val="20"/>
          <w:szCs w:val="20"/>
        </w:rPr>
        <w:t xml:space="preserve">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(да/нет)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Отвечаю за подлинность представленных документов.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Прилагаемые документы: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lastRenderedPageBreak/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Адрес_________________________________________________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Номера контактных телефонов: 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e-</w:t>
      </w:r>
      <w:proofErr w:type="spellStart"/>
      <w:r w:rsidRPr="00583F9C">
        <w:rPr>
          <w:rFonts w:ascii="TimesNewRomanPSMT" w:hAnsi="TimesNewRomanPSMT" w:cs="TimesNewRomanPSMT"/>
          <w:sz w:val="20"/>
          <w:szCs w:val="20"/>
        </w:rPr>
        <w:t>mail</w:t>
      </w:r>
      <w:proofErr w:type="spellEnd"/>
      <w:r w:rsidRPr="00583F9C">
        <w:rPr>
          <w:rFonts w:ascii="TimesNewRomanPSMT" w:hAnsi="TimesNewRomanPSMT" w:cs="TimesNewRomanPSMT"/>
          <w:sz w:val="20"/>
          <w:szCs w:val="20"/>
        </w:rPr>
        <w:t>: 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kk-KZ"/>
        </w:rPr>
      </w:pP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ИИН __________________________________________________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________________ ______________________________________</w:t>
      </w:r>
    </w:p>
    <w:p w:rsidR="00CE4F16" w:rsidRPr="00583F9C" w:rsidRDefault="00CE4F16" w:rsidP="00CE4F1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 w:rsidRPr="00583F9C">
        <w:rPr>
          <w:rFonts w:ascii="TimesNewRomanPSMT" w:hAnsi="TimesNewRomanPSMT" w:cs="TimesNewRomanPSMT"/>
          <w:sz w:val="20"/>
          <w:szCs w:val="20"/>
        </w:rPr>
        <w:t>(подпись) (Фамилия, имя, отчество (при его наличии)</w:t>
      </w:r>
      <w:proofErr w:type="gramEnd"/>
    </w:p>
    <w:p w:rsidR="00CE4F16" w:rsidRPr="00583F9C" w:rsidRDefault="00CE4F16" w:rsidP="00CE4F16">
      <w:pPr>
        <w:jc w:val="right"/>
        <w:rPr>
          <w:sz w:val="20"/>
          <w:szCs w:val="20"/>
        </w:rPr>
      </w:pPr>
      <w:r w:rsidRPr="00583F9C">
        <w:rPr>
          <w:rFonts w:ascii="TimesNewRomanPSMT" w:hAnsi="TimesNewRomanPSMT" w:cs="TimesNewRomanPSMT"/>
          <w:sz w:val="20"/>
          <w:szCs w:val="20"/>
        </w:rPr>
        <w:t>«____»_______________ 20__ г.</w:t>
      </w:r>
    </w:p>
    <w:p w:rsidR="001B763B" w:rsidRPr="00583F9C" w:rsidRDefault="001B763B" w:rsidP="00CE4F16">
      <w:pPr>
        <w:tabs>
          <w:tab w:val="left" w:pos="0"/>
          <w:tab w:val="left" w:pos="993"/>
        </w:tabs>
        <w:ind w:firstLine="709"/>
        <w:contextualSpacing/>
        <w:jc w:val="both"/>
        <w:rPr>
          <w:color w:val="0C0000"/>
          <w:sz w:val="20"/>
          <w:szCs w:val="20"/>
          <w:lang w:val="kk-KZ" w:eastAsia="zh-CN"/>
        </w:rPr>
      </w:pPr>
    </w:p>
    <w:sectPr w:rsidR="001B763B" w:rsidRPr="00583F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4E" w:rsidRDefault="006E1A4E" w:rsidP="00957481">
      <w:r>
        <w:separator/>
      </w:r>
    </w:p>
  </w:endnote>
  <w:endnote w:type="continuationSeparator" w:id="0">
    <w:p w:rsidR="006E1A4E" w:rsidRDefault="006E1A4E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4E" w:rsidRDefault="006E1A4E" w:rsidP="00957481">
      <w:r>
        <w:separator/>
      </w:r>
    </w:p>
  </w:footnote>
  <w:footnote w:type="continuationSeparator" w:id="0">
    <w:p w:rsidR="006E1A4E" w:rsidRDefault="006E1A4E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4E"/>
    <w:multiLevelType w:val="hybridMultilevel"/>
    <w:tmpl w:val="EFD2D9E8"/>
    <w:lvl w:ilvl="0" w:tplc="925A065A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C769F"/>
    <w:multiLevelType w:val="hybridMultilevel"/>
    <w:tmpl w:val="B8005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6162"/>
    <w:multiLevelType w:val="hybridMultilevel"/>
    <w:tmpl w:val="9C20DCFE"/>
    <w:lvl w:ilvl="0" w:tplc="0A7C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06551"/>
    <w:rsid w:val="00026075"/>
    <w:rsid w:val="000542DA"/>
    <w:rsid w:val="0006793F"/>
    <w:rsid w:val="00071181"/>
    <w:rsid w:val="00076797"/>
    <w:rsid w:val="000C6732"/>
    <w:rsid w:val="000D14D0"/>
    <w:rsid w:val="000E5FDA"/>
    <w:rsid w:val="000F751B"/>
    <w:rsid w:val="001031E7"/>
    <w:rsid w:val="00113D86"/>
    <w:rsid w:val="00115553"/>
    <w:rsid w:val="00126D90"/>
    <w:rsid w:val="001630E8"/>
    <w:rsid w:val="00167FE2"/>
    <w:rsid w:val="00175F37"/>
    <w:rsid w:val="00180E15"/>
    <w:rsid w:val="00184A9B"/>
    <w:rsid w:val="0018726C"/>
    <w:rsid w:val="00190ADE"/>
    <w:rsid w:val="00196B28"/>
    <w:rsid w:val="001B763B"/>
    <w:rsid w:val="001E4AC0"/>
    <w:rsid w:val="00207A20"/>
    <w:rsid w:val="00210D2A"/>
    <w:rsid w:val="00234D9B"/>
    <w:rsid w:val="0024059E"/>
    <w:rsid w:val="00252B59"/>
    <w:rsid w:val="00252DB3"/>
    <w:rsid w:val="00253959"/>
    <w:rsid w:val="00265FE0"/>
    <w:rsid w:val="00282A88"/>
    <w:rsid w:val="00286B40"/>
    <w:rsid w:val="0030735B"/>
    <w:rsid w:val="00311610"/>
    <w:rsid w:val="00315395"/>
    <w:rsid w:val="00332B05"/>
    <w:rsid w:val="00383039"/>
    <w:rsid w:val="0039126E"/>
    <w:rsid w:val="003B0258"/>
    <w:rsid w:val="003B4570"/>
    <w:rsid w:val="003F0D17"/>
    <w:rsid w:val="0040075F"/>
    <w:rsid w:val="004034ED"/>
    <w:rsid w:val="0041743B"/>
    <w:rsid w:val="004272B9"/>
    <w:rsid w:val="00465650"/>
    <w:rsid w:val="004A04A2"/>
    <w:rsid w:val="004A1853"/>
    <w:rsid w:val="004B50DD"/>
    <w:rsid w:val="004D4C86"/>
    <w:rsid w:val="004D5839"/>
    <w:rsid w:val="004E49DF"/>
    <w:rsid w:val="004F6DDD"/>
    <w:rsid w:val="005674CA"/>
    <w:rsid w:val="00571CBE"/>
    <w:rsid w:val="0057607F"/>
    <w:rsid w:val="00583F9C"/>
    <w:rsid w:val="00585BFD"/>
    <w:rsid w:val="00593C43"/>
    <w:rsid w:val="005A0F2D"/>
    <w:rsid w:val="005A60BA"/>
    <w:rsid w:val="005B15D7"/>
    <w:rsid w:val="005E659D"/>
    <w:rsid w:val="0061505B"/>
    <w:rsid w:val="0062643F"/>
    <w:rsid w:val="006614E1"/>
    <w:rsid w:val="00663319"/>
    <w:rsid w:val="00682CCE"/>
    <w:rsid w:val="006962A7"/>
    <w:rsid w:val="006C4E95"/>
    <w:rsid w:val="006E1A4E"/>
    <w:rsid w:val="006E466A"/>
    <w:rsid w:val="006E739F"/>
    <w:rsid w:val="00715167"/>
    <w:rsid w:val="00733B58"/>
    <w:rsid w:val="00760EC6"/>
    <w:rsid w:val="00773469"/>
    <w:rsid w:val="00782F1F"/>
    <w:rsid w:val="00795AD7"/>
    <w:rsid w:val="007B6161"/>
    <w:rsid w:val="007B6C60"/>
    <w:rsid w:val="0080545B"/>
    <w:rsid w:val="00827C51"/>
    <w:rsid w:val="00837B6D"/>
    <w:rsid w:val="00843387"/>
    <w:rsid w:val="00857308"/>
    <w:rsid w:val="0086004F"/>
    <w:rsid w:val="00864E7A"/>
    <w:rsid w:val="008B4F66"/>
    <w:rsid w:val="008C4D46"/>
    <w:rsid w:val="008E1B3C"/>
    <w:rsid w:val="008F0400"/>
    <w:rsid w:val="00935F63"/>
    <w:rsid w:val="00950238"/>
    <w:rsid w:val="00957481"/>
    <w:rsid w:val="009742B4"/>
    <w:rsid w:val="00977A1A"/>
    <w:rsid w:val="00991293"/>
    <w:rsid w:val="009C4648"/>
    <w:rsid w:val="009E06E6"/>
    <w:rsid w:val="00A008F3"/>
    <w:rsid w:val="00A05081"/>
    <w:rsid w:val="00A30C68"/>
    <w:rsid w:val="00A31951"/>
    <w:rsid w:val="00A34E35"/>
    <w:rsid w:val="00A43A54"/>
    <w:rsid w:val="00A73D98"/>
    <w:rsid w:val="00A81361"/>
    <w:rsid w:val="00A97883"/>
    <w:rsid w:val="00AD46AD"/>
    <w:rsid w:val="00AE35E7"/>
    <w:rsid w:val="00AE39FD"/>
    <w:rsid w:val="00AE5433"/>
    <w:rsid w:val="00AF04DC"/>
    <w:rsid w:val="00AF68C2"/>
    <w:rsid w:val="00B03D28"/>
    <w:rsid w:val="00B1240F"/>
    <w:rsid w:val="00B460C1"/>
    <w:rsid w:val="00B661E3"/>
    <w:rsid w:val="00B666D6"/>
    <w:rsid w:val="00B82302"/>
    <w:rsid w:val="00B97F95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A0643"/>
    <w:rsid w:val="00CC4C8F"/>
    <w:rsid w:val="00CC54BB"/>
    <w:rsid w:val="00CE4F16"/>
    <w:rsid w:val="00D5615E"/>
    <w:rsid w:val="00D623B7"/>
    <w:rsid w:val="00D7301A"/>
    <w:rsid w:val="00D856B3"/>
    <w:rsid w:val="00D863E3"/>
    <w:rsid w:val="00D8691D"/>
    <w:rsid w:val="00D921D3"/>
    <w:rsid w:val="00D92373"/>
    <w:rsid w:val="00DA2E1E"/>
    <w:rsid w:val="00DB4D1E"/>
    <w:rsid w:val="00DD64BD"/>
    <w:rsid w:val="00E01625"/>
    <w:rsid w:val="00E01C66"/>
    <w:rsid w:val="00E022A5"/>
    <w:rsid w:val="00E20184"/>
    <w:rsid w:val="00E312E5"/>
    <w:rsid w:val="00E338B8"/>
    <w:rsid w:val="00EA32FA"/>
    <w:rsid w:val="00EC365C"/>
    <w:rsid w:val="00EC480E"/>
    <w:rsid w:val="00ED5628"/>
    <w:rsid w:val="00EE7029"/>
    <w:rsid w:val="00F060F1"/>
    <w:rsid w:val="00F2204C"/>
    <w:rsid w:val="00F312C8"/>
    <w:rsid w:val="00F6373E"/>
    <w:rsid w:val="00F84761"/>
    <w:rsid w:val="00F97B2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1495-2820-4EE1-8A7B-AFBCECE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28</cp:revision>
  <cp:lastPrinted>2020-05-27T05:25:00Z</cp:lastPrinted>
  <dcterms:created xsi:type="dcterms:W3CDTF">2020-01-21T06:31:00Z</dcterms:created>
  <dcterms:modified xsi:type="dcterms:W3CDTF">2021-01-17T05:25:00Z</dcterms:modified>
</cp:coreProperties>
</file>