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98" w:rsidRPr="00775F98" w:rsidRDefault="00775F98" w:rsidP="00775F98">
      <w:pPr>
        <w:spacing w:after="0" w:line="240" w:lineRule="auto"/>
        <w:jc w:val="center"/>
        <w:rPr>
          <w:rFonts w:ascii="Times New Roman" w:eastAsia="Times New Roman" w:hAnsi="Times New Roman" w:cs="Times New Roman"/>
          <w:sz w:val="28"/>
          <w:szCs w:val="28"/>
          <w:lang w:val="kk-KZ" w:eastAsia="ru-RU"/>
        </w:rPr>
      </w:pPr>
      <w:r w:rsidRPr="00824C84">
        <w:rPr>
          <w:rFonts w:ascii="Times New Roman" w:eastAsia="Times New Roman" w:hAnsi="Times New Roman" w:cs="Times New Roman"/>
          <w:b/>
          <w:sz w:val="28"/>
          <w:szCs w:val="28"/>
          <w:lang w:val="kk-KZ" w:eastAsia="ru-RU"/>
        </w:rPr>
        <w:t>Спис</w:t>
      </w:r>
      <w:r w:rsidR="009A0C6B" w:rsidRPr="00824C84">
        <w:rPr>
          <w:rFonts w:ascii="Times New Roman" w:eastAsia="Times New Roman" w:hAnsi="Times New Roman" w:cs="Times New Roman"/>
          <w:b/>
          <w:sz w:val="28"/>
          <w:szCs w:val="28"/>
          <w:lang w:val="kk-KZ" w:eastAsia="ru-RU"/>
        </w:rPr>
        <w:t>ок</w:t>
      </w:r>
      <w:r w:rsidRPr="00824C84">
        <w:rPr>
          <w:rFonts w:ascii="Times New Roman" w:eastAsia="Times New Roman" w:hAnsi="Times New Roman" w:cs="Times New Roman"/>
          <w:b/>
          <w:sz w:val="28"/>
          <w:szCs w:val="28"/>
          <w:lang w:val="kk-KZ" w:eastAsia="ru-RU"/>
        </w:rPr>
        <w:t xml:space="preserve"> кандидатов, получивших положительное заключение конкурсной комиссии </w:t>
      </w:r>
      <w:r w:rsidRPr="00824C84">
        <w:rPr>
          <w:rFonts w:ascii="Times New Roman" w:eastAsia="Times New Roman" w:hAnsi="Times New Roman" w:cs="Times New Roman"/>
          <w:b/>
          <w:bCs/>
          <w:color w:val="222222"/>
          <w:sz w:val="28"/>
          <w:szCs w:val="28"/>
          <w:lang w:val="kk-KZ" w:eastAsia="ru-RU"/>
        </w:rPr>
        <w:t>Департамента</w:t>
      </w:r>
      <w:r w:rsidRPr="00824C84">
        <w:rPr>
          <w:rFonts w:ascii="Times New Roman" w:eastAsia="Times New Roman" w:hAnsi="Times New Roman" w:cs="Times New Roman"/>
          <w:b/>
          <w:bCs/>
          <w:color w:val="222222"/>
          <w:sz w:val="28"/>
          <w:szCs w:val="28"/>
          <w:lang w:eastAsia="ru-RU"/>
        </w:rPr>
        <w:t xml:space="preserve"> государственных доходов по </w:t>
      </w:r>
      <w:r w:rsidRPr="00824C84">
        <w:rPr>
          <w:rFonts w:ascii="Times New Roman" w:eastAsia="Times New Roman" w:hAnsi="Times New Roman" w:cs="Times New Roman"/>
          <w:b/>
          <w:bCs/>
          <w:color w:val="222222"/>
          <w:sz w:val="28"/>
          <w:szCs w:val="28"/>
          <w:lang w:val="kk-KZ" w:eastAsia="ru-RU"/>
        </w:rPr>
        <w:t xml:space="preserve">Алматинской области </w:t>
      </w:r>
      <w:r w:rsidRPr="00824C84">
        <w:rPr>
          <w:rFonts w:ascii="Times New Roman" w:eastAsia="Times New Roman" w:hAnsi="Times New Roman" w:cs="Times New Roman"/>
          <w:b/>
          <w:sz w:val="28"/>
          <w:szCs w:val="28"/>
          <w:lang w:val="kk-KZ" w:eastAsia="ru-RU"/>
        </w:rPr>
        <w:t>Комитета государственных доходов Министерства финансов Республики Казахстан</w:t>
      </w:r>
      <w:r w:rsidRPr="00824C84">
        <w:rPr>
          <w:rFonts w:ascii="Times New Roman" w:eastAsia="Times New Roman" w:hAnsi="Times New Roman" w:cs="Times New Roman"/>
          <w:b/>
          <w:sz w:val="28"/>
          <w:szCs w:val="28"/>
          <w:lang w:eastAsia="ru-RU"/>
        </w:rPr>
        <w:t xml:space="preserve"> по внутреннему конкурсу </w:t>
      </w:r>
      <w:r w:rsidRPr="00824C84">
        <w:rPr>
          <w:rFonts w:ascii="Times New Roman" w:eastAsia="Times New Roman" w:hAnsi="Times New Roman" w:cs="Times New Roman"/>
          <w:b/>
          <w:sz w:val="28"/>
          <w:szCs w:val="28"/>
          <w:lang w:val="kk-KZ" w:eastAsia="ru-RU"/>
        </w:rPr>
        <w:t>среди государственных служащих Министерства финасов Республики Казахстан</w:t>
      </w:r>
      <w:r w:rsidRPr="00824C84">
        <w:rPr>
          <w:rFonts w:ascii="Times New Roman" w:eastAsia="Times New Roman" w:hAnsi="Times New Roman" w:cs="Times New Roman"/>
          <w:b/>
          <w:sz w:val="28"/>
          <w:szCs w:val="28"/>
          <w:lang w:eastAsia="ru-RU"/>
        </w:rPr>
        <w:t xml:space="preserve"> </w:t>
      </w:r>
      <w:r w:rsidRPr="00824C84">
        <w:rPr>
          <w:rFonts w:ascii="Times New Roman" w:eastAsia="Times New Roman" w:hAnsi="Times New Roman" w:cs="Times New Roman"/>
          <w:b/>
          <w:sz w:val="28"/>
          <w:szCs w:val="28"/>
          <w:lang w:val="kk-KZ" w:eastAsia="ru-RU"/>
        </w:rPr>
        <w:t xml:space="preserve">  </w:t>
      </w:r>
      <w:r w:rsidRPr="00824C84">
        <w:rPr>
          <w:rFonts w:ascii="Times New Roman" w:eastAsia="Times New Roman" w:hAnsi="Times New Roman" w:cs="Times New Roman"/>
          <w:b/>
          <w:bCs/>
          <w:sz w:val="28"/>
          <w:szCs w:val="28"/>
          <w:lang w:val="kk-KZ" w:eastAsia="ru-RU"/>
        </w:rPr>
        <w:t xml:space="preserve">на занятие вакантных административных государственных должностей  корпуса «Б» </w:t>
      </w:r>
    </w:p>
    <w:p w:rsidR="00775F98" w:rsidRPr="00775F98" w:rsidRDefault="00775F98" w:rsidP="00775F98">
      <w:pPr>
        <w:keepNext/>
        <w:keepLines/>
        <w:spacing w:after="0" w:line="276" w:lineRule="auto"/>
        <w:ind w:left="-1418"/>
        <w:jc w:val="center"/>
        <w:rPr>
          <w:rFonts w:ascii="Times New Roman" w:eastAsia="Times New Roman" w:hAnsi="Times New Roman" w:cs="Times New Roman"/>
          <w:sz w:val="28"/>
          <w:szCs w:val="28"/>
          <w:lang w:val="kk-KZ" w:eastAsia="ru-RU"/>
        </w:rPr>
      </w:pPr>
      <w:r w:rsidRPr="00775F98">
        <w:rPr>
          <w:rFonts w:ascii="Times New Roman" w:eastAsia="Times New Roman" w:hAnsi="Times New Roman" w:cs="Times New Roman"/>
          <w:sz w:val="28"/>
          <w:szCs w:val="28"/>
          <w:lang w:val="kk-KZ" w:eastAsia="ru-RU"/>
        </w:rPr>
        <w:t> </w:t>
      </w:r>
    </w:p>
    <w:p w:rsidR="00C934D1" w:rsidRDefault="00C934D1" w:rsidP="00C934D1">
      <w:pPr>
        <w:pStyle w:val="1"/>
        <w:numPr>
          <w:ilvl w:val="0"/>
          <w:numId w:val="2"/>
        </w:numPr>
        <w:ind w:left="-142" w:firstLine="568"/>
        <w:jc w:val="both"/>
        <w:rPr>
          <w:bCs/>
          <w:iCs/>
          <w:sz w:val="28"/>
          <w:szCs w:val="28"/>
          <w:lang w:val="kk-KZ"/>
        </w:rPr>
      </w:pPr>
      <w:r>
        <w:rPr>
          <w:bCs/>
          <w:iCs/>
          <w:sz w:val="28"/>
          <w:szCs w:val="28"/>
          <w:lang w:val="kk-KZ"/>
        </w:rPr>
        <w:t>Н</w:t>
      </w:r>
      <w:r w:rsidRPr="00462894">
        <w:rPr>
          <w:bCs/>
          <w:iCs/>
          <w:sz w:val="28"/>
          <w:szCs w:val="28"/>
          <w:lang w:val="kk-KZ"/>
        </w:rPr>
        <w:t xml:space="preserve">а должность </w:t>
      </w:r>
      <w:r>
        <w:rPr>
          <w:bCs/>
          <w:iCs/>
          <w:sz w:val="28"/>
          <w:szCs w:val="28"/>
          <w:lang w:val="kk-KZ"/>
        </w:rPr>
        <w:t>Р</w:t>
      </w:r>
      <w:r w:rsidRPr="006D3906">
        <w:rPr>
          <w:bCs/>
          <w:iCs/>
          <w:sz w:val="28"/>
          <w:szCs w:val="28"/>
          <w:lang w:val="kk-KZ"/>
        </w:rPr>
        <w:t>уководител</w:t>
      </w:r>
      <w:r>
        <w:rPr>
          <w:bCs/>
          <w:iCs/>
          <w:sz w:val="28"/>
          <w:szCs w:val="28"/>
          <w:lang w:val="kk-KZ"/>
        </w:rPr>
        <w:t>я</w:t>
      </w:r>
      <w:r w:rsidRPr="006D3906">
        <w:rPr>
          <w:bCs/>
          <w:iCs/>
          <w:sz w:val="28"/>
          <w:szCs w:val="28"/>
          <w:lang w:val="kk-KZ"/>
        </w:rPr>
        <w:t xml:space="preserve"> Управления государственных доходов по </w:t>
      </w:r>
      <w:r>
        <w:rPr>
          <w:bCs/>
          <w:iCs/>
          <w:sz w:val="28"/>
          <w:szCs w:val="28"/>
          <w:lang w:val="kk-KZ"/>
        </w:rPr>
        <w:t>Талгарскому району</w:t>
      </w:r>
      <w:r w:rsidRPr="006D3906">
        <w:rPr>
          <w:bCs/>
          <w:iCs/>
          <w:sz w:val="28"/>
          <w:szCs w:val="28"/>
          <w:lang w:val="kk-KZ"/>
        </w:rPr>
        <w:t xml:space="preserve"> Департамента государственных доходов по Алматинской области</w:t>
      </w:r>
      <w:r w:rsidRPr="00273A55">
        <w:rPr>
          <w:bCs/>
          <w:iCs/>
          <w:sz w:val="28"/>
          <w:szCs w:val="28"/>
          <w:lang w:val="kk-KZ"/>
        </w:rPr>
        <w:t xml:space="preserve"> </w:t>
      </w:r>
      <w:r w:rsidRPr="00C934D1">
        <w:rPr>
          <w:b/>
          <w:bCs/>
          <w:iCs/>
          <w:sz w:val="28"/>
          <w:szCs w:val="28"/>
          <w:lang w:val="kk-KZ"/>
        </w:rPr>
        <w:t>Ескентаев Берик Сагынбаевич</w:t>
      </w:r>
      <w:r>
        <w:rPr>
          <w:bCs/>
          <w:iCs/>
          <w:sz w:val="28"/>
          <w:szCs w:val="28"/>
          <w:lang w:val="kk-KZ"/>
        </w:rPr>
        <w:t>;</w:t>
      </w:r>
    </w:p>
    <w:p w:rsidR="00C934D1" w:rsidRDefault="00C934D1" w:rsidP="00C934D1">
      <w:pPr>
        <w:pStyle w:val="1"/>
        <w:numPr>
          <w:ilvl w:val="0"/>
          <w:numId w:val="2"/>
        </w:numPr>
        <w:ind w:left="0" w:firstLine="491"/>
        <w:jc w:val="both"/>
        <w:rPr>
          <w:bCs/>
          <w:iCs/>
          <w:sz w:val="28"/>
          <w:szCs w:val="28"/>
          <w:lang w:val="kk-KZ"/>
        </w:rPr>
      </w:pPr>
      <w:r>
        <w:rPr>
          <w:bCs/>
          <w:iCs/>
          <w:sz w:val="28"/>
          <w:szCs w:val="28"/>
          <w:lang w:val="kk-KZ"/>
        </w:rPr>
        <w:t>Н</w:t>
      </w:r>
      <w:r w:rsidRPr="00462894">
        <w:rPr>
          <w:bCs/>
          <w:iCs/>
          <w:sz w:val="28"/>
          <w:szCs w:val="28"/>
          <w:lang w:val="kk-KZ"/>
        </w:rPr>
        <w:t xml:space="preserve">а должность </w:t>
      </w:r>
      <w:r>
        <w:rPr>
          <w:sz w:val="28"/>
          <w:szCs w:val="28"/>
          <w:lang w:val="kk-KZ"/>
        </w:rPr>
        <w:t xml:space="preserve">Руководителя отдела таможенной стоимости Управления тарифного регулирования </w:t>
      </w:r>
      <w:r w:rsidRPr="006D3906">
        <w:rPr>
          <w:bCs/>
          <w:iCs/>
          <w:sz w:val="28"/>
          <w:szCs w:val="28"/>
          <w:lang w:val="kk-KZ"/>
        </w:rPr>
        <w:t>Департамента государственных доходов по Алматинской области</w:t>
      </w:r>
      <w:r>
        <w:rPr>
          <w:bCs/>
          <w:iCs/>
          <w:sz w:val="28"/>
          <w:szCs w:val="28"/>
          <w:lang w:val="kk-KZ"/>
        </w:rPr>
        <w:t xml:space="preserve"> </w:t>
      </w:r>
      <w:r w:rsidRPr="00C934D1">
        <w:rPr>
          <w:b/>
          <w:bCs/>
          <w:iCs/>
          <w:sz w:val="28"/>
          <w:szCs w:val="28"/>
          <w:lang w:val="kk-KZ"/>
        </w:rPr>
        <w:t>Ерденбеков Мурат Нурахметович</w:t>
      </w:r>
      <w:bookmarkStart w:id="0" w:name="_GoBack"/>
      <w:bookmarkEnd w:id="0"/>
      <w:r>
        <w:rPr>
          <w:bCs/>
          <w:iCs/>
          <w:sz w:val="28"/>
          <w:szCs w:val="28"/>
          <w:lang w:val="kk-KZ"/>
        </w:rPr>
        <w:t>.</w:t>
      </w:r>
    </w:p>
    <w:p w:rsidR="00775F98" w:rsidRPr="00775F98" w:rsidRDefault="00775F98" w:rsidP="00C934D1">
      <w:pPr>
        <w:spacing w:after="0" w:line="240" w:lineRule="auto"/>
        <w:jc w:val="both"/>
        <w:rPr>
          <w:rFonts w:ascii="Times New Roman" w:hAnsi="Times New Roman" w:cs="Times New Roman"/>
          <w:b/>
          <w:sz w:val="28"/>
          <w:szCs w:val="28"/>
          <w:lang w:val="kk-KZ"/>
        </w:rPr>
      </w:pPr>
    </w:p>
    <w:sectPr w:rsidR="00775F98" w:rsidRPr="00775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3C6"/>
    <w:multiLevelType w:val="hybridMultilevel"/>
    <w:tmpl w:val="8FC4F966"/>
    <w:lvl w:ilvl="0" w:tplc="42EE1A6E">
      <w:start w:val="1"/>
      <w:numFmt w:val="decimal"/>
      <w:lvlText w:val="%1."/>
      <w:lvlJc w:val="left"/>
      <w:pPr>
        <w:ind w:left="927"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98"/>
    <w:rsid w:val="001B0F92"/>
    <w:rsid w:val="002A27DD"/>
    <w:rsid w:val="004F2598"/>
    <w:rsid w:val="00535F3F"/>
    <w:rsid w:val="005B40E7"/>
    <w:rsid w:val="005C607B"/>
    <w:rsid w:val="00775F98"/>
    <w:rsid w:val="00824C84"/>
    <w:rsid w:val="00851770"/>
    <w:rsid w:val="009A0C6B"/>
    <w:rsid w:val="00B7139C"/>
    <w:rsid w:val="00C7561D"/>
    <w:rsid w:val="00C934D1"/>
    <w:rsid w:val="00F1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B1261-0AB5-42AA-B5DC-D1F79982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98"/>
    <w:pPr>
      <w:spacing w:after="200" w:line="276" w:lineRule="auto"/>
      <w:ind w:left="720"/>
      <w:contextualSpacing/>
    </w:pPr>
  </w:style>
  <w:style w:type="paragraph" w:styleId="a4">
    <w:name w:val="Balloon Text"/>
    <w:basedOn w:val="a"/>
    <w:link w:val="a5"/>
    <w:uiPriority w:val="99"/>
    <w:semiHidden/>
    <w:unhideWhenUsed/>
    <w:rsid w:val="009A0C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0C6B"/>
    <w:rPr>
      <w:rFonts w:ascii="Segoe UI" w:hAnsi="Segoe UI" w:cs="Segoe UI"/>
      <w:sz w:val="18"/>
      <w:szCs w:val="18"/>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C934D1"/>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C934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3636">
      <w:bodyDiv w:val="1"/>
      <w:marLeft w:val="0"/>
      <w:marRight w:val="0"/>
      <w:marTop w:val="0"/>
      <w:marBottom w:val="0"/>
      <w:divBdr>
        <w:top w:val="none" w:sz="0" w:space="0" w:color="auto"/>
        <w:left w:val="none" w:sz="0" w:space="0" w:color="auto"/>
        <w:bottom w:val="none" w:sz="0" w:space="0" w:color="auto"/>
        <w:right w:val="none" w:sz="0" w:space="0" w:color="auto"/>
      </w:divBdr>
    </w:div>
    <w:div w:id="9150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Алдибекова Салтанат Жумахановна</dc:creator>
  <cp:keywords/>
  <dc:description/>
  <cp:lastModifiedBy>Алдибекова Салтанат Жумахановна</cp:lastModifiedBy>
  <cp:revision>6</cp:revision>
  <cp:lastPrinted>2019-06-27T13:09:00Z</cp:lastPrinted>
  <dcterms:created xsi:type="dcterms:W3CDTF">2019-07-23T12:17:00Z</dcterms:created>
  <dcterms:modified xsi:type="dcterms:W3CDTF">2019-08-02T11:21:00Z</dcterms:modified>
</cp:coreProperties>
</file>