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E726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6E7269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6E72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6E7269">
        <w:rPr>
          <w:rFonts w:ascii="Times New Roman" w:eastAsia="Times New Roman" w:hAnsi="Times New Roman" w:cs="Times New Roman"/>
          <w:sz w:val="28"/>
          <w:szCs w:val="28"/>
          <w:lang w:val="kk-KZ"/>
        </w:rPr>
        <w:t>ға</w:t>
      </w:r>
      <w:r w:rsidRPr="006E72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ішкі </w:t>
      </w:r>
      <w:r w:rsidRPr="006E72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6E7269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6E7269" w:rsidRPr="008061E1" w:rsidRDefault="006E7269" w:rsidP="006E7269">
      <w:pPr>
        <w:pStyle w:val="a5"/>
        <w:numPr>
          <w:ilvl w:val="0"/>
          <w:numId w:val="2"/>
        </w:numPr>
        <w:ind w:left="0" w:firstLine="828"/>
        <w:jc w:val="both"/>
        <w:rPr>
          <w:rFonts w:eastAsiaTheme="minorEastAsia"/>
          <w:spacing w:val="0"/>
          <w:sz w:val="26"/>
          <w:szCs w:val="26"/>
          <w:lang w:val="kk-KZ"/>
        </w:rPr>
      </w:pPr>
      <w:r w:rsidRPr="008061E1">
        <w:rPr>
          <w:rFonts w:eastAsiaTheme="minorEastAsia"/>
          <w:spacing w:val="0"/>
          <w:sz w:val="26"/>
          <w:szCs w:val="26"/>
          <w:lang w:val="kk-KZ"/>
        </w:rPr>
        <w:t xml:space="preserve">Экспорттық бақылау  басқармасының басшысы лауазымына </w:t>
      </w:r>
      <w:bookmarkStart w:id="0" w:name="_GoBack"/>
      <w:bookmarkEnd w:id="0"/>
      <w:r w:rsidRPr="008061E1">
        <w:rPr>
          <w:rFonts w:eastAsiaTheme="minorEastAsia"/>
          <w:spacing w:val="0"/>
          <w:sz w:val="26"/>
          <w:szCs w:val="26"/>
          <w:lang w:val="kk-KZ"/>
        </w:rPr>
        <w:t>Кадрин Есенгелди Мантаевич;</w:t>
      </w:r>
    </w:p>
    <w:p w:rsidR="006E7269" w:rsidRPr="008061E1" w:rsidRDefault="006E7269" w:rsidP="006E7269">
      <w:pPr>
        <w:pStyle w:val="a5"/>
        <w:numPr>
          <w:ilvl w:val="0"/>
          <w:numId w:val="2"/>
        </w:numPr>
        <w:spacing w:line="0" w:lineRule="atLeast"/>
        <w:ind w:left="0" w:firstLine="828"/>
        <w:jc w:val="both"/>
        <w:rPr>
          <w:rFonts w:eastAsiaTheme="minorEastAsia"/>
          <w:spacing w:val="0"/>
          <w:sz w:val="26"/>
          <w:szCs w:val="26"/>
          <w:lang w:val="kk-KZ"/>
        </w:rPr>
      </w:pPr>
      <w:r w:rsidRPr="008061E1">
        <w:rPr>
          <w:rFonts w:eastAsiaTheme="minorEastAsia"/>
          <w:spacing w:val="0"/>
          <w:sz w:val="26"/>
          <w:szCs w:val="26"/>
          <w:lang w:val="kk-KZ"/>
        </w:rPr>
        <w:t>«Қалжат» кеден бекетінің бас маманы</w:t>
      </w:r>
      <w:r w:rsidRPr="008061E1">
        <w:rPr>
          <w:rFonts w:eastAsiaTheme="minorEastAsia"/>
          <w:spacing w:val="0"/>
          <w:sz w:val="26"/>
          <w:szCs w:val="26"/>
          <w:lang w:val="kk-KZ"/>
        </w:rPr>
        <w:tab/>
        <w:t xml:space="preserve">лауазымына Беркинбаев Аскар Алпысбаевич.  </w:t>
      </w:r>
    </w:p>
    <w:p w:rsidR="006E7269" w:rsidRPr="008061E1" w:rsidRDefault="006E7269" w:rsidP="006E7269">
      <w:pPr>
        <w:rPr>
          <w:sz w:val="26"/>
          <w:szCs w:val="26"/>
          <w:lang w:val="kk-KZ"/>
        </w:rPr>
      </w:pP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6B52C8"/>
    <w:rsid w:val="006E7269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2019-06-27T13:56:00Z</cp:lastPrinted>
  <dcterms:created xsi:type="dcterms:W3CDTF">2019-07-23T12:17:00Z</dcterms:created>
  <dcterms:modified xsi:type="dcterms:W3CDTF">2020-06-03T12:14:00Z</dcterms:modified>
</cp:coreProperties>
</file>