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8F" w:rsidRPr="002B312C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1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Решение конкурсной комиссии </w:t>
      </w:r>
      <w:r w:rsidRPr="002B31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Департамента</w:t>
      </w:r>
      <w:r w:rsidRPr="002B31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2B312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2B3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внутреннему конкурсу </w:t>
      </w:r>
      <w:r w:rsidRPr="002B31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среди государственных служащих Министерства финасов Республики Казахстан </w:t>
      </w:r>
    </w:p>
    <w:p w:rsidR="00775F98" w:rsidRPr="002B312C" w:rsidRDefault="002B312C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B31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к</w:t>
      </w:r>
      <w:r w:rsidR="00775F98" w:rsidRPr="002B31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андидат</w:t>
      </w:r>
      <w:r w:rsidRPr="002B31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</w:t>
      </w:r>
      <w:r w:rsidR="00775F98" w:rsidRPr="002B31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получивши</w:t>
      </w:r>
      <w:r w:rsidR="0001528F" w:rsidRPr="002B31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й</w:t>
      </w:r>
      <w:r w:rsidR="00775F98" w:rsidRPr="002B31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положительное заключение конкурсной </w:t>
      </w:r>
      <w:r w:rsidRPr="002B31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комиссии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775F98" w:rsidRPr="00775F98" w:rsidRDefault="004F2598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должност</w:t>
      </w:r>
      <w:r w:rsidR="00B713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руководителя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="002B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камерального мониторинга</w:t>
      </w:r>
      <w:r w:rsidR="000152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Алматинской области</w:t>
      </w:r>
      <w:r w:rsidR="002B312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: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775F98" w:rsidRDefault="002B312C" w:rsidP="00775F98">
      <w:pPr>
        <w:spacing w:after="200" w:line="276" w:lineRule="auto"/>
        <w:ind w:left="786"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Абденов Максат Оралбекович;</w:t>
      </w:r>
    </w:p>
    <w:p w:rsidR="002B312C" w:rsidRPr="002B312C" w:rsidRDefault="002B312C" w:rsidP="002B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2B312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На дожность главного специалиста отдела выездных таможенных проверок  Управления таможенного контроля после выпуска товаров:</w:t>
      </w:r>
    </w:p>
    <w:p w:rsidR="002B312C" w:rsidRDefault="002B312C" w:rsidP="002B312C">
      <w:pPr>
        <w:widowControl w:val="0"/>
        <w:overflowPunct w:val="0"/>
        <w:autoSpaceDE w:val="0"/>
        <w:autoSpaceDN w:val="0"/>
        <w:adjustRightInd w:val="0"/>
        <w:spacing w:before="240" w:after="0" w:line="28" w:lineRule="atLeast"/>
        <w:ind w:left="754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kk-KZ" w:eastAsia="ru-RU"/>
        </w:rPr>
      </w:pPr>
    </w:p>
    <w:p w:rsidR="002B312C" w:rsidRDefault="002B312C" w:rsidP="002B312C">
      <w:pPr>
        <w:widowControl w:val="0"/>
        <w:overflowPunct w:val="0"/>
        <w:autoSpaceDE w:val="0"/>
        <w:autoSpaceDN w:val="0"/>
        <w:adjustRightInd w:val="0"/>
        <w:spacing w:before="240" w:after="0" w:line="28" w:lineRule="atLeast"/>
        <w:ind w:left="754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kk-KZ" w:eastAsia="ru-RU"/>
        </w:rPr>
      </w:pPr>
      <w:r w:rsidRPr="002B31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kk-KZ" w:eastAsia="ru-RU"/>
        </w:rPr>
        <w:t>Төленді Ерлан Сералыұлы;</w:t>
      </w:r>
    </w:p>
    <w:p w:rsidR="002B312C" w:rsidRDefault="002B312C" w:rsidP="002B312C">
      <w:pPr>
        <w:widowControl w:val="0"/>
        <w:overflowPunct w:val="0"/>
        <w:autoSpaceDE w:val="0"/>
        <w:autoSpaceDN w:val="0"/>
        <w:adjustRightInd w:val="0"/>
        <w:spacing w:before="240" w:after="0" w:line="28" w:lineRule="atLeast"/>
        <w:ind w:left="754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kk-KZ" w:eastAsia="ru-RU"/>
        </w:rPr>
      </w:pPr>
    </w:p>
    <w:p w:rsidR="002B312C" w:rsidRPr="002B312C" w:rsidRDefault="002B312C" w:rsidP="002B312C">
      <w:pPr>
        <w:widowControl w:val="0"/>
        <w:overflowPunct w:val="0"/>
        <w:autoSpaceDE w:val="0"/>
        <w:autoSpaceDN w:val="0"/>
        <w:adjustRightInd w:val="0"/>
        <w:spacing w:before="240" w:after="0" w:line="28" w:lineRule="atLeast"/>
        <w:ind w:left="754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val="kk-KZ" w:eastAsia="ru-RU"/>
        </w:rPr>
      </w:pPr>
    </w:p>
    <w:p w:rsidR="002B312C" w:rsidRPr="002B312C" w:rsidRDefault="002B312C" w:rsidP="002B312C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2B31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2B312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 должность главного специалиста отдела рисков Управления анализа и рисков:</w:t>
      </w:r>
    </w:p>
    <w:p w:rsidR="002B312C" w:rsidRPr="002B312C" w:rsidRDefault="002B312C" w:rsidP="002B312C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2B312C" w:rsidRDefault="002B312C" w:rsidP="002B312C">
      <w:pPr>
        <w:spacing w:after="200" w:line="276" w:lineRule="auto"/>
        <w:ind w:right="-143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312C">
        <w:rPr>
          <w:rFonts w:ascii="Times New Roman" w:hAnsi="Times New Roman" w:cs="Times New Roman"/>
          <w:b/>
          <w:sz w:val="28"/>
          <w:szCs w:val="28"/>
          <w:lang w:val="kk-KZ"/>
        </w:rPr>
        <w:t>Кисаева Молдир Анарбекқызы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2B312C" w:rsidRPr="002B312C" w:rsidRDefault="002B312C" w:rsidP="002B312C">
      <w:pPr>
        <w:spacing w:after="200" w:line="276" w:lineRule="auto"/>
        <w:ind w:right="-143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B312C" w:rsidRDefault="002B312C" w:rsidP="002B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2B312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На дожность главного специалиста отдела  администирования физических лиц и всеобщего декларирования Управления непроизводственных платежей:</w:t>
      </w:r>
    </w:p>
    <w:p w:rsidR="002B312C" w:rsidRPr="002B312C" w:rsidRDefault="002B312C" w:rsidP="002B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2B312C" w:rsidRPr="002B312C" w:rsidRDefault="002B312C" w:rsidP="002B312C">
      <w:pPr>
        <w:widowControl w:val="0"/>
        <w:overflowPunct w:val="0"/>
        <w:autoSpaceDE w:val="0"/>
        <w:autoSpaceDN w:val="0"/>
        <w:adjustRightInd w:val="0"/>
        <w:spacing w:before="240" w:after="0" w:line="28" w:lineRule="atLeast"/>
        <w:ind w:left="754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val="kk-KZ" w:eastAsia="ru-RU"/>
        </w:rPr>
      </w:pPr>
      <w:r w:rsidRPr="002B312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kk-KZ" w:eastAsia="ru-RU"/>
        </w:rPr>
        <w:t>Окенова Салтанат Манатовна</w:t>
      </w:r>
    </w:p>
    <w:p w:rsidR="002B312C" w:rsidRPr="002B312C" w:rsidRDefault="002B312C" w:rsidP="002B312C">
      <w:pPr>
        <w:spacing w:after="200" w:line="276" w:lineRule="auto"/>
        <w:ind w:right="-143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312C" w:rsidRDefault="002B312C" w:rsidP="00775F98">
      <w:pPr>
        <w:spacing w:after="200" w:line="276" w:lineRule="auto"/>
        <w:ind w:left="786"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12C" w:rsidRPr="00775F98" w:rsidRDefault="002B312C" w:rsidP="00775F98">
      <w:pPr>
        <w:spacing w:after="200" w:line="276" w:lineRule="auto"/>
        <w:ind w:left="786"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B312C" w:rsidRPr="007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8"/>
    <w:rsid w:val="0001528F"/>
    <w:rsid w:val="000E5689"/>
    <w:rsid w:val="001B0F92"/>
    <w:rsid w:val="002A27DD"/>
    <w:rsid w:val="002B312C"/>
    <w:rsid w:val="004F2598"/>
    <w:rsid w:val="00535F3F"/>
    <w:rsid w:val="005B40E7"/>
    <w:rsid w:val="005C607B"/>
    <w:rsid w:val="00775F98"/>
    <w:rsid w:val="00824C84"/>
    <w:rsid w:val="00851770"/>
    <w:rsid w:val="009A0C6B"/>
    <w:rsid w:val="00AD44AB"/>
    <w:rsid w:val="00B7139C"/>
    <w:rsid w:val="00C7561D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ADEF"/>
  <w15:chartTrackingRefBased/>
  <w15:docId w15:val="{38AB1261-0AB5-42AA-B5DC-D1F7998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10</cp:revision>
  <cp:lastPrinted>2019-06-27T13:09:00Z</cp:lastPrinted>
  <dcterms:created xsi:type="dcterms:W3CDTF">2019-07-23T12:17:00Z</dcterms:created>
  <dcterms:modified xsi:type="dcterms:W3CDTF">2020-01-31T03:59:00Z</dcterms:modified>
</cp:coreProperties>
</file>