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64" w:rsidRPr="0056368A" w:rsidRDefault="00EB4364" w:rsidP="00EB4364">
      <w:pPr>
        <w:pStyle w:val="a3"/>
        <w:jc w:val="center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56368A"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>Сп</w:t>
      </w:r>
      <w:proofErr w:type="spellStart"/>
      <w:r w:rsidRPr="0056368A">
        <w:rPr>
          <w:rStyle w:val="title-news2"/>
          <w:rFonts w:ascii="Times New Roman" w:hAnsi="Times New Roman"/>
          <w:color w:val="222222"/>
          <w:sz w:val="28"/>
          <w:szCs w:val="28"/>
          <w:specVanish w:val="0"/>
        </w:rPr>
        <w:t>исок</w:t>
      </w:r>
      <w:proofErr w:type="spellEnd"/>
      <w:r w:rsidRPr="0056368A">
        <w:rPr>
          <w:rStyle w:val="title-news2"/>
          <w:rFonts w:ascii="Times New Roman" w:hAnsi="Times New Roman"/>
          <w:color w:val="222222"/>
          <w:sz w:val="28"/>
          <w:szCs w:val="28"/>
          <w:specVanish w:val="0"/>
        </w:rPr>
        <w:t xml:space="preserve"> кандидат</w:t>
      </w:r>
      <w:r w:rsidRPr="0056368A"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>ов</w:t>
      </w:r>
    </w:p>
    <w:p w:rsidR="00EB4364" w:rsidRPr="0056368A" w:rsidRDefault="00EB4364" w:rsidP="00EB4364">
      <w:pPr>
        <w:pStyle w:val="a3"/>
        <w:jc w:val="center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56368A"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 xml:space="preserve">  получивших положительный результат конкурсной комисии согласно протокола №3 от </w:t>
      </w:r>
      <w:r w:rsidR="00445CF3"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  <w:t>01</w:t>
      </w:r>
      <w:r w:rsidRPr="0056368A"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>.0</w:t>
      </w:r>
      <w:r w:rsidR="00445CF3"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  <w:t>7</w:t>
      </w:r>
      <w:r w:rsidRPr="0056368A"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 xml:space="preserve">.2019 года по внутреннему конкурсу  </w:t>
      </w:r>
      <w:r w:rsidRPr="0056368A">
        <w:rPr>
          <w:rFonts w:ascii="Times New Roman" w:hAnsi="Times New Roman"/>
          <w:b/>
          <w:bCs/>
          <w:sz w:val="28"/>
          <w:szCs w:val="28"/>
          <w:lang w:val="kk-KZ"/>
        </w:rPr>
        <w:t xml:space="preserve">на занятие вакантных административных государственных должностей  корпуса «Б» </w:t>
      </w:r>
      <w:r w:rsidRPr="0056368A"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>Департамента</w:t>
      </w:r>
      <w:r w:rsidRPr="0056368A">
        <w:rPr>
          <w:rStyle w:val="title-news2"/>
          <w:rFonts w:ascii="Times New Roman" w:hAnsi="Times New Roman"/>
          <w:color w:val="222222"/>
          <w:sz w:val="28"/>
          <w:szCs w:val="28"/>
          <w:specVanish w:val="0"/>
        </w:rPr>
        <w:t xml:space="preserve"> государственных доходов по </w:t>
      </w:r>
      <w:r w:rsidRPr="0056368A"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 xml:space="preserve">Алматинской области </w:t>
      </w:r>
      <w:r w:rsidRPr="0056368A">
        <w:rPr>
          <w:rFonts w:ascii="Times New Roman" w:hAnsi="Times New Roman"/>
          <w:b/>
          <w:sz w:val="28"/>
          <w:szCs w:val="28"/>
          <w:lang w:val="kk-KZ"/>
        </w:rPr>
        <w:t>Комитета государственных доходов Министерства финансов Республики Казахстан.</w:t>
      </w:r>
    </w:p>
    <w:p w:rsidR="00EB4364" w:rsidRPr="0056368A" w:rsidRDefault="00EB4364" w:rsidP="00EB4364">
      <w:pPr>
        <w:pStyle w:val="a5"/>
        <w:ind w:left="0" w:right="-143" w:firstLine="426"/>
        <w:jc w:val="both"/>
        <w:rPr>
          <w:rFonts w:eastAsia="Times New Roman"/>
          <w:noProof/>
          <w:sz w:val="28"/>
          <w:szCs w:val="28"/>
          <w:lang w:val="kk-KZ"/>
        </w:rPr>
      </w:pPr>
      <w:r w:rsidRPr="0056368A">
        <w:rPr>
          <w:color w:val="000000"/>
          <w:sz w:val="28"/>
          <w:szCs w:val="28"/>
          <w:lang w:val="kk-KZ"/>
        </w:rPr>
        <w:t xml:space="preserve">    </w:t>
      </w:r>
    </w:p>
    <w:p w:rsidR="00445CF3" w:rsidRPr="00445CF3" w:rsidRDefault="00445CF3" w:rsidP="00445CF3">
      <w:pPr>
        <w:pStyle w:val="a5"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-142" w:firstLine="709"/>
        <w:jc w:val="both"/>
        <w:rPr>
          <w:rFonts w:eastAsia="Times New Roman"/>
          <w:bCs/>
          <w:iCs/>
          <w:sz w:val="28"/>
          <w:szCs w:val="28"/>
          <w:lang w:val="kk-KZ"/>
        </w:rPr>
      </w:pPr>
      <w:r w:rsidRPr="00445CF3">
        <w:rPr>
          <w:sz w:val="28"/>
          <w:szCs w:val="28"/>
          <w:lang w:val="kk-KZ"/>
        </w:rPr>
        <w:t xml:space="preserve">На должность </w:t>
      </w:r>
      <w:r>
        <w:rPr>
          <w:sz w:val="28"/>
          <w:szCs w:val="28"/>
          <w:lang w:val="kk-KZ"/>
        </w:rPr>
        <w:t>г</w:t>
      </w:r>
      <w:r w:rsidRPr="00445CF3">
        <w:rPr>
          <w:rFonts w:eastAsia="Times New Roman"/>
          <w:sz w:val="28"/>
          <w:szCs w:val="28"/>
          <w:lang w:val="kk-KZ"/>
        </w:rPr>
        <w:t>лавн</w:t>
      </w:r>
      <w:r>
        <w:rPr>
          <w:rFonts w:eastAsia="Times New Roman"/>
          <w:sz w:val="28"/>
          <w:szCs w:val="28"/>
          <w:lang w:val="kk-KZ"/>
        </w:rPr>
        <w:t>ого</w:t>
      </w:r>
      <w:r w:rsidRPr="00445CF3">
        <w:rPr>
          <w:rFonts w:eastAsia="Times New Roman"/>
          <w:sz w:val="28"/>
          <w:szCs w:val="28"/>
          <w:lang w:val="kk-KZ"/>
        </w:rPr>
        <w:t xml:space="preserve"> специалист</w:t>
      </w:r>
      <w:r>
        <w:rPr>
          <w:rFonts w:eastAsia="Times New Roman"/>
          <w:sz w:val="28"/>
          <w:szCs w:val="28"/>
          <w:lang w:val="kk-KZ"/>
        </w:rPr>
        <w:t>а</w:t>
      </w:r>
      <w:r w:rsidRPr="00445CF3">
        <w:rPr>
          <w:rFonts w:eastAsia="Times New Roman"/>
          <w:sz w:val="28"/>
          <w:szCs w:val="28"/>
          <w:lang w:val="kk-KZ"/>
        </w:rPr>
        <w:t xml:space="preserve"> отдела камеральных таможенных проверок  Управления </w:t>
      </w:r>
      <w:r w:rsidRPr="00445CF3">
        <w:rPr>
          <w:rFonts w:eastAsia="Times New Roman"/>
          <w:bCs/>
          <w:iCs/>
          <w:sz w:val="28"/>
          <w:szCs w:val="28"/>
          <w:lang w:val="kk-KZ"/>
        </w:rPr>
        <w:t xml:space="preserve">таможенного контроля после выпуска товаров </w:t>
      </w:r>
      <w:r w:rsidRPr="00445CF3">
        <w:rPr>
          <w:rFonts w:eastAsia="Times New Roman"/>
          <w:bCs/>
          <w:iCs/>
          <w:color w:val="000000"/>
          <w:sz w:val="28"/>
          <w:szCs w:val="28"/>
          <w:lang w:val="kk-KZ"/>
        </w:rPr>
        <w:t>категория</w:t>
      </w:r>
      <w:r w:rsidRPr="00445CF3">
        <w:rPr>
          <w:rFonts w:eastAsia="Times New Roman"/>
          <w:bCs/>
          <w:iCs/>
          <w:sz w:val="28"/>
          <w:szCs w:val="28"/>
        </w:rPr>
        <w:t xml:space="preserve"> С-О-5</w:t>
      </w:r>
      <w:r w:rsidRPr="00445CF3">
        <w:rPr>
          <w:rFonts w:eastAsia="Times New Roman"/>
          <w:bCs/>
          <w:iCs/>
          <w:sz w:val="28"/>
          <w:szCs w:val="28"/>
          <w:lang w:val="kk-KZ"/>
        </w:rPr>
        <w:t>, (1 единица), № ТШККББ 1-2-1.</w:t>
      </w:r>
    </w:p>
    <w:p w:rsidR="00EB4364" w:rsidRPr="00445CF3" w:rsidRDefault="00EB4364" w:rsidP="00445CF3">
      <w:pPr>
        <w:tabs>
          <w:tab w:val="center" w:pos="0"/>
        </w:tabs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56368A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</w:r>
      <w:r w:rsidR="00445CF3" w:rsidRPr="00445CF3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Серикжанова </w:t>
      </w:r>
      <w:r w:rsidR="00445CF3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Д</w:t>
      </w:r>
      <w:bookmarkStart w:id="0" w:name="_GoBack"/>
      <w:bookmarkEnd w:id="0"/>
      <w:r w:rsidR="00445CF3" w:rsidRPr="00445CF3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инара Серикжановна;</w:t>
      </w:r>
    </w:p>
    <w:p w:rsidR="00445CF3" w:rsidRPr="00445CF3" w:rsidRDefault="00445CF3" w:rsidP="00445CF3">
      <w:pPr>
        <w:pStyle w:val="a5"/>
        <w:numPr>
          <w:ilvl w:val="0"/>
          <w:numId w:val="1"/>
        </w:numPr>
        <w:tabs>
          <w:tab w:val="left" w:pos="993"/>
        </w:tabs>
        <w:ind w:left="-142" w:firstLine="709"/>
        <w:jc w:val="both"/>
        <w:rPr>
          <w:rFonts w:eastAsia="Times New Roman"/>
          <w:sz w:val="28"/>
          <w:szCs w:val="28"/>
          <w:lang w:val="kk-KZ"/>
        </w:rPr>
      </w:pPr>
      <w:r w:rsidRPr="00445CF3">
        <w:rPr>
          <w:sz w:val="28"/>
          <w:szCs w:val="28"/>
          <w:lang w:val="kk-KZ"/>
        </w:rPr>
        <w:t xml:space="preserve">На должность </w:t>
      </w:r>
      <w:r>
        <w:rPr>
          <w:sz w:val="28"/>
          <w:szCs w:val="28"/>
          <w:lang w:val="kk-KZ"/>
        </w:rPr>
        <w:t>г</w:t>
      </w:r>
      <w:r w:rsidRPr="00445CF3">
        <w:rPr>
          <w:rFonts w:eastAsia="Times New Roman"/>
          <w:sz w:val="28"/>
          <w:szCs w:val="28"/>
          <w:lang w:val="kk-KZ"/>
        </w:rPr>
        <w:t>лавн</w:t>
      </w:r>
      <w:r>
        <w:rPr>
          <w:rFonts w:eastAsia="Times New Roman"/>
          <w:sz w:val="28"/>
          <w:szCs w:val="28"/>
          <w:lang w:val="kk-KZ"/>
        </w:rPr>
        <w:t>ого</w:t>
      </w:r>
      <w:r w:rsidRPr="00445CF3">
        <w:rPr>
          <w:rFonts w:eastAsia="Times New Roman"/>
          <w:sz w:val="28"/>
          <w:szCs w:val="28"/>
          <w:lang w:val="kk-KZ"/>
        </w:rPr>
        <w:t xml:space="preserve"> специалист</w:t>
      </w:r>
      <w:r>
        <w:rPr>
          <w:rFonts w:eastAsia="Times New Roman"/>
          <w:sz w:val="28"/>
          <w:szCs w:val="28"/>
          <w:lang w:val="kk-KZ"/>
        </w:rPr>
        <w:t>а</w:t>
      </w:r>
      <w:r w:rsidRPr="00445CF3">
        <w:rPr>
          <w:rFonts w:eastAsia="Times New Roman"/>
          <w:sz w:val="28"/>
          <w:szCs w:val="28"/>
          <w:lang w:val="kk-KZ"/>
        </w:rPr>
        <w:t xml:space="preserve"> отдела таможенной стоимости Управления тарифоного регулирования  </w:t>
      </w:r>
      <w:r w:rsidRPr="00445CF3">
        <w:rPr>
          <w:rFonts w:eastAsia="Times New Roman"/>
          <w:bCs/>
          <w:iCs/>
          <w:color w:val="000000"/>
          <w:sz w:val="28"/>
          <w:szCs w:val="28"/>
          <w:lang w:val="kk-KZ"/>
        </w:rPr>
        <w:t>категория</w:t>
      </w:r>
      <w:r w:rsidRPr="00445CF3">
        <w:rPr>
          <w:rFonts w:eastAsia="Times New Roman"/>
          <w:bCs/>
          <w:iCs/>
          <w:sz w:val="28"/>
          <w:szCs w:val="28"/>
        </w:rPr>
        <w:t xml:space="preserve"> С-О-5</w:t>
      </w:r>
      <w:r w:rsidRPr="00445CF3">
        <w:rPr>
          <w:rFonts w:eastAsia="Times New Roman"/>
          <w:bCs/>
          <w:iCs/>
          <w:sz w:val="28"/>
          <w:szCs w:val="28"/>
          <w:lang w:val="kk-KZ"/>
        </w:rPr>
        <w:t xml:space="preserve">, </w:t>
      </w:r>
      <w:r w:rsidRPr="00445CF3">
        <w:rPr>
          <w:rFonts w:eastAsia="Times New Roman"/>
          <w:sz w:val="28"/>
          <w:szCs w:val="28"/>
          <w:lang w:val="kk-KZ"/>
        </w:rPr>
        <w:t>(1 единица), № ТРБ 1-2-1.</w:t>
      </w:r>
    </w:p>
    <w:p w:rsidR="00EB4364" w:rsidRPr="00445CF3" w:rsidRDefault="00EB4364" w:rsidP="00EB4364">
      <w:pPr>
        <w:tabs>
          <w:tab w:val="center" w:pos="0"/>
        </w:tabs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56368A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</w:r>
      <w:r w:rsidR="00445CF3" w:rsidRPr="00445CF3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Имангалиева Диляна Маратовна</w:t>
      </w:r>
      <w:r w:rsidRPr="00445CF3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;</w:t>
      </w:r>
    </w:p>
    <w:p w:rsidR="00445CF3" w:rsidRPr="00445CF3" w:rsidRDefault="00EB4364" w:rsidP="00445CF3">
      <w:pPr>
        <w:pStyle w:val="a5"/>
        <w:numPr>
          <w:ilvl w:val="0"/>
          <w:numId w:val="1"/>
        </w:numPr>
        <w:jc w:val="both"/>
        <w:rPr>
          <w:rFonts w:eastAsia="Times New Roman"/>
          <w:b/>
          <w:sz w:val="28"/>
          <w:szCs w:val="28"/>
          <w:lang w:val="kk-KZ"/>
        </w:rPr>
      </w:pPr>
      <w:r w:rsidRPr="00445CF3">
        <w:rPr>
          <w:sz w:val="28"/>
          <w:szCs w:val="28"/>
          <w:lang w:val="kk-KZ"/>
        </w:rPr>
        <w:t xml:space="preserve">На должность </w:t>
      </w:r>
      <w:r w:rsidR="00445CF3" w:rsidRPr="00445CF3">
        <w:rPr>
          <w:rFonts w:eastAsia="Times New Roman"/>
          <w:sz w:val="28"/>
          <w:szCs w:val="28"/>
          <w:lang w:val="kk-KZ"/>
        </w:rPr>
        <w:t>г</w:t>
      </w:r>
      <w:r w:rsidR="00445CF3" w:rsidRPr="00445CF3">
        <w:rPr>
          <w:rFonts w:eastAsia="Times New Roman"/>
          <w:sz w:val="28"/>
          <w:szCs w:val="28"/>
          <w:lang w:val="kk-KZ"/>
        </w:rPr>
        <w:t>лавн</w:t>
      </w:r>
      <w:r w:rsidR="00445CF3" w:rsidRPr="00445CF3">
        <w:rPr>
          <w:rFonts w:eastAsia="Times New Roman"/>
          <w:sz w:val="28"/>
          <w:szCs w:val="28"/>
          <w:lang w:val="kk-KZ"/>
        </w:rPr>
        <w:t>ого</w:t>
      </w:r>
      <w:r w:rsidR="00445CF3" w:rsidRPr="00445CF3">
        <w:rPr>
          <w:rFonts w:eastAsia="Times New Roman"/>
          <w:sz w:val="28"/>
          <w:szCs w:val="28"/>
          <w:lang w:val="kk-KZ"/>
        </w:rPr>
        <w:t xml:space="preserve">  специалист</w:t>
      </w:r>
      <w:r w:rsidR="00445CF3" w:rsidRPr="00445CF3">
        <w:rPr>
          <w:rFonts w:eastAsia="Times New Roman"/>
          <w:sz w:val="28"/>
          <w:szCs w:val="28"/>
          <w:lang w:val="kk-KZ"/>
        </w:rPr>
        <w:t>а</w:t>
      </w:r>
      <w:r w:rsidR="00445CF3" w:rsidRPr="00445CF3">
        <w:rPr>
          <w:rFonts w:eastAsia="Times New Roman"/>
          <w:sz w:val="28"/>
          <w:szCs w:val="28"/>
          <w:lang w:val="kk-KZ"/>
        </w:rPr>
        <w:t xml:space="preserve"> Юридического управления, </w:t>
      </w:r>
      <w:r w:rsidR="00445CF3" w:rsidRPr="00445CF3">
        <w:rPr>
          <w:rFonts w:eastAsia="Times New Roman"/>
          <w:bCs/>
          <w:iCs/>
          <w:color w:val="000000"/>
          <w:sz w:val="28"/>
          <w:szCs w:val="28"/>
          <w:lang w:val="kk-KZ"/>
        </w:rPr>
        <w:t>категория</w:t>
      </w:r>
      <w:r w:rsidR="00445CF3" w:rsidRPr="00445CF3">
        <w:rPr>
          <w:rFonts w:eastAsia="Times New Roman"/>
          <w:bCs/>
          <w:iCs/>
          <w:sz w:val="28"/>
          <w:szCs w:val="28"/>
        </w:rPr>
        <w:t xml:space="preserve"> С-О-5</w:t>
      </w:r>
      <w:r w:rsidR="00445CF3" w:rsidRPr="00445CF3">
        <w:rPr>
          <w:rFonts w:eastAsia="Times New Roman"/>
          <w:bCs/>
          <w:iCs/>
          <w:sz w:val="28"/>
          <w:szCs w:val="28"/>
          <w:lang w:val="kk-KZ"/>
        </w:rPr>
        <w:t xml:space="preserve">, </w:t>
      </w:r>
      <w:r w:rsidR="00445CF3" w:rsidRPr="00445CF3">
        <w:rPr>
          <w:rFonts w:eastAsia="Times New Roman"/>
          <w:sz w:val="28"/>
          <w:szCs w:val="28"/>
          <w:lang w:val="kk-KZ"/>
        </w:rPr>
        <w:t>(1 единица), № ЗБ 1-2-1.</w:t>
      </w:r>
    </w:p>
    <w:p w:rsidR="00EB4364" w:rsidRPr="00445CF3" w:rsidRDefault="00EB4364" w:rsidP="00EB4364">
      <w:pPr>
        <w:tabs>
          <w:tab w:val="center" w:pos="0"/>
        </w:tabs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56368A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</w:r>
      <w:r w:rsidR="00445CF3" w:rsidRPr="00445CF3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Желдибаева Асель Саятовна</w:t>
      </w:r>
    </w:p>
    <w:sectPr w:rsidR="00EB4364" w:rsidRPr="0044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F6389"/>
    <w:multiLevelType w:val="hybridMultilevel"/>
    <w:tmpl w:val="67A6A88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093955"/>
    <w:multiLevelType w:val="hybridMultilevel"/>
    <w:tmpl w:val="67A6A88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2D3966"/>
    <w:multiLevelType w:val="hybridMultilevel"/>
    <w:tmpl w:val="67A6A88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64"/>
    <w:rsid w:val="00445CF3"/>
    <w:rsid w:val="00AE1039"/>
    <w:rsid w:val="00D05757"/>
    <w:rsid w:val="00EB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FF96"/>
  <w15:chartTrackingRefBased/>
  <w15:docId w15:val="{F70C3C2A-0BC8-40D5-B2E2-0B339C36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EB4364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EB43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B436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B43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3</cp:revision>
  <dcterms:created xsi:type="dcterms:W3CDTF">2019-06-26T14:07:00Z</dcterms:created>
  <dcterms:modified xsi:type="dcterms:W3CDTF">2019-06-29T13:16:00Z</dcterms:modified>
</cp:coreProperties>
</file>