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B8" w:rsidRPr="00CC140D" w:rsidRDefault="00125FB8" w:rsidP="00125FB8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С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>писок кандидат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ов  получившие положительный результат конкурсной комисии согласно протоколу №3 от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03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.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07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.201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9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 года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общему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 конкурсу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занятие вакантных административных государственных должностей корпуса «Б»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Управления 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Панфиловскому району</w:t>
      </w:r>
    </w:p>
    <w:p w:rsidR="00125FB8" w:rsidRPr="00765A87" w:rsidRDefault="00125FB8" w:rsidP="00125FB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65A87">
        <w:rPr>
          <w:rFonts w:ascii="Times New Roman" w:hAnsi="Times New Roman"/>
          <w:b/>
          <w:sz w:val="24"/>
          <w:szCs w:val="24"/>
          <w:lang w:val="kk-KZ"/>
        </w:rPr>
        <w:t xml:space="preserve">На должность </w:t>
      </w:r>
      <w:r>
        <w:rPr>
          <w:rFonts w:ascii="Times New Roman" w:hAnsi="Times New Roman"/>
          <w:b/>
          <w:sz w:val="24"/>
          <w:szCs w:val="24"/>
          <w:lang w:val="kk-KZ"/>
        </w:rPr>
        <w:t>руководитель отдела администрирования непроизводственных платежей и индивиуальных предпринимателей</w:t>
      </w:r>
      <w:r w:rsidRPr="00765A87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  <w:r w:rsidRPr="00765A87">
        <w:rPr>
          <w:rFonts w:ascii="Times New Roman" w:hAnsi="Times New Roman"/>
          <w:b/>
          <w:sz w:val="24"/>
          <w:szCs w:val="24"/>
          <w:lang w:val="kk-KZ"/>
        </w:rPr>
        <w:t>1 единица</w:t>
      </w:r>
    </w:p>
    <w:p w:rsidR="00125FB8" w:rsidRPr="00765A87" w:rsidRDefault="00125FB8" w:rsidP="00125FB8">
      <w:pPr>
        <w:pStyle w:val="a3"/>
        <w:shd w:val="clear" w:color="auto" w:fill="FFFFFF"/>
        <w:ind w:left="1062"/>
        <w:jc w:val="both"/>
        <w:rPr>
          <w:rFonts w:ascii="Times New Roman" w:hAnsi="Times New Roman" w:cs="Times New Roman"/>
          <w:i/>
          <w:sz w:val="26"/>
          <w:szCs w:val="26"/>
          <w:lang w:val="kk-KZ" w:eastAsia="ko-KR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943"/>
        <w:gridCol w:w="8437"/>
      </w:tblGrid>
      <w:tr w:rsidR="00125FB8" w:rsidRPr="00D058E6" w:rsidTr="00A331E3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FB8" w:rsidRPr="00D058E6" w:rsidRDefault="00125FB8" w:rsidP="00A3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FB8" w:rsidRPr="00BF19C4" w:rsidRDefault="00125FB8" w:rsidP="00A33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Керимбеков Толевкан Нурдаулетович</w:t>
            </w:r>
          </w:p>
        </w:tc>
      </w:tr>
    </w:tbl>
    <w:p w:rsidR="00125FB8" w:rsidRPr="00AD6474" w:rsidRDefault="00125FB8" w:rsidP="00125F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33D" w:rsidRDefault="003F033D">
      <w:bookmarkStart w:id="0" w:name="_GoBack"/>
      <w:bookmarkEnd w:id="0"/>
    </w:p>
    <w:sectPr w:rsidR="003F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3BFA"/>
    <w:multiLevelType w:val="hybridMultilevel"/>
    <w:tmpl w:val="237218C2"/>
    <w:lvl w:ilvl="0" w:tplc="6E0AF7F6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B8"/>
    <w:rsid w:val="00125FB8"/>
    <w:rsid w:val="003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BFF1-DB9F-413D-914C-C3A3C31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25FB8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2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2019-07-03T04:08:00Z</dcterms:created>
  <dcterms:modified xsi:type="dcterms:W3CDTF">2019-07-03T04:08:00Z</dcterms:modified>
</cp:coreProperties>
</file>