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B7375D" w:rsidRDefault="00C97F3D" w:rsidP="00C97F3D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C97F3D" w:rsidRPr="00B7375D" w:rsidRDefault="00C97F3D" w:rsidP="00C97F3D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="00444A65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общий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</w:t>
      </w:r>
      <w:r w:rsidR="00444A65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на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заняти</w:t>
      </w:r>
      <w:proofErr w:type="spellEnd"/>
      <w:r w:rsidR="00444A65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е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вакантной административной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C97F3D" w:rsidRPr="00B7375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B7375D">
        <w:fldChar w:fldCharType="begin"/>
      </w:r>
      <w:r w:rsidRPr="00B7375D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B7375D">
        <w:fldChar w:fldCharType="separate"/>
      </w:r>
      <w:r w:rsidRPr="00B7375D">
        <w:rPr>
          <w:rStyle w:val="a4"/>
          <w:rFonts w:ascii="Times New Roman" w:eastAsia="Times New Roman" w:hAnsi="Times New Roman" w:cs="Times New Roman"/>
          <w:b/>
          <w:color w:val="auto"/>
          <w:sz w:val="20"/>
          <w:szCs w:val="20"/>
        </w:rPr>
        <w:t>sa.aldibekova@kgd.gov.kz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, 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fldChar w:fldCharType="end"/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C97F3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75D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C97F3D" w:rsidRPr="00B7375D" w:rsidRDefault="00C97F3D" w:rsidP="00C97F3D">
      <w:pPr>
        <w:ind w:left="3540" w:firstLine="708"/>
        <w:jc w:val="both"/>
        <w:rPr>
          <w:b/>
          <w:sz w:val="20"/>
          <w:szCs w:val="20"/>
        </w:rPr>
      </w:pP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bookmarkStart w:id="0" w:name="z350"/>
      <w:r w:rsidRPr="00B7375D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B7375D">
        <w:rPr>
          <w:rFonts w:eastAsiaTheme="minorHAnsi"/>
          <w:b/>
          <w:sz w:val="20"/>
          <w:szCs w:val="20"/>
          <w:lang w:eastAsia="en-US"/>
        </w:rPr>
        <w:t>устанавливаются следующие требования: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C97F3D" w:rsidRPr="00B7375D" w:rsidRDefault="00C97F3D" w:rsidP="00C97F3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B7375D" w:rsidRDefault="00C97F3D" w:rsidP="00C97F3D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B7375D">
        <w:rPr>
          <w:b/>
          <w:bCs/>
          <w:iCs/>
          <w:sz w:val="20"/>
          <w:szCs w:val="20"/>
        </w:rPr>
        <w:t>Должностн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ые</w:t>
      </w:r>
      <w:r w:rsidRPr="00B7375D">
        <w:rPr>
          <w:b/>
          <w:bCs/>
          <w:iCs/>
          <w:sz w:val="20"/>
          <w:szCs w:val="20"/>
        </w:rPr>
        <w:t xml:space="preserve"> оклад</w:t>
      </w:r>
      <w:r w:rsidRPr="00B7375D">
        <w:rPr>
          <w:b/>
          <w:bCs/>
          <w:iCs/>
          <w:sz w:val="20"/>
          <w:szCs w:val="20"/>
          <w:lang w:val="kk-KZ"/>
        </w:rPr>
        <w:t>ы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административн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государственн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служащ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их</w:t>
      </w:r>
      <w:r w:rsidRPr="00B7375D">
        <w:rPr>
          <w:b/>
          <w:bCs/>
          <w:iCs/>
          <w:sz w:val="20"/>
          <w:szCs w:val="20"/>
        </w:rPr>
        <w:t>:</w:t>
      </w:r>
    </w:p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C97F3D" w:rsidRPr="00B7375D" w:rsidTr="0056163E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C97F3D" w:rsidRPr="00B7375D" w:rsidTr="0056163E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7375D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B7375D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C97F3D" w:rsidRPr="00B7375D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F3D" w:rsidRPr="00B7375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B7375D" w:rsidRDefault="00C97F3D" w:rsidP="0056163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363023" w:rsidRDefault="00C97F3D" w:rsidP="00363023">
            <w:pPr>
              <w:pStyle w:val="a3"/>
              <w:numPr>
                <w:ilvl w:val="0"/>
                <w:numId w:val="11"/>
              </w:num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363023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</w:tbl>
    <w:p w:rsidR="000017EC" w:rsidRPr="005A6E32" w:rsidRDefault="000017EC" w:rsidP="000017EC">
      <w:pPr>
        <w:pStyle w:val="a3"/>
        <w:widowControl w:val="0"/>
        <w:numPr>
          <w:ilvl w:val="0"/>
          <w:numId w:val="13"/>
        </w:numPr>
        <w:ind w:left="0" w:firstLine="567"/>
        <w:jc w:val="both"/>
        <w:rPr>
          <w:b/>
          <w:bCs/>
          <w:iCs/>
          <w:sz w:val="20"/>
          <w:szCs w:val="20"/>
          <w:lang w:val="kk-KZ"/>
        </w:rPr>
      </w:pPr>
      <w:r w:rsidRPr="005A6E32">
        <w:rPr>
          <w:b/>
          <w:sz w:val="20"/>
          <w:szCs w:val="20"/>
          <w:lang w:val="kk-KZ"/>
        </w:rPr>
        <w:t>Главный специалист отдела аудита №3 Управления аудита</w:t>
      </w:r>
      <w:r w:rsidRPr="005A6E32">
        <w:rPr>
          <w:b/>
          <w:sz w:val="20"/>
          <w:szCs w:val="20"/>
        </w:rPr>
        <w:t xml:space="preserve"> Департамент</w:t>
      </w:r>
      <w:r w:rsidRPr="005A6E32">
        <w:rPr>
          <w:b/>
          <w:sz w:val="20"/>
          <w:szCs w:val="20"/>
          <w:lang w:val="kk-KZ"/>
        </w:rPr>
        <w:t>а</w:t>
      </w:r>
      <w:r w:rsidRPr="005A6E32">
        <w:rPr>
          <w:b/>
          <w:sz w:val="20"/>
          <w:szCs w:val="20"/>
        </w:rPr>
        <w:t xml:space="preserve"> государственных доходов по </w:t>
      </w:r>
      <w:proofErr w:type="spellStart"/>
      <w:r w:rsidRPr="005A6E32">
        <w:rPr>
          <w:b/>
          <w:sz w:val="20"/>
          <w:szCs w:val="20"/>
        </w:rPr>
        <w:t>Алматинской</w:t>
      </w:r>
      <w:proofErr w:type="spellEnd"/>
      <w:r w:rsidRPr="005A6E32">
        <w:rPr>
          <w:b/>
          <w:sz w:val="20"/>
          <w:szCs w:val="20"/>
        </w:rPr>
        <w:t xml:space="preserve"> области </w:t>
      </w:r>
      <w:r w:rsidRPr="005A6E32">
        <w:rPr>
          <w:b/>
          <w:sz w:val="20"/>
          <w:szCs w:val="20"/>
          <w:lang w:val="kk-KZ"/>
        </w:rPr>
        <w:t>(</w:t>
      </w:r>
      <w:r w:rsidRPr="005A6E32">
        <w:rPr>
          <w:b/>
          <w:sz w:val="20"/>
          <w:szCs w:val="20"/>
        </w:rPr>
        <w:t xml:space="preserve">временно, на период нахождения основного сотрудника в отпуске по уходу за ребенком до </w:t>
      </w:r>
      <w:r w:rsidRPr="005A6E32">
        <w:rPr>
          <w:b/>
          <w:sz w:val="20"/>
          <w:szCs w:val="20"/>
          <w:lang w:val="kk-KZ"/>
        </w:rPr>
        <w:t xml:space="preserve">06.12.2022г.),  </w:t>
      </w:r>
      <w:r w:rsidRPr="005A6E32">
        <w:rPr>
          <w:b/>
          <w:bCs/>
          <w:iCs/>
          <w:color w:val="000000"/>
          <w:sz w:val="20"/>
          <w:szCs w:val="20"/>
          <w:lang w:val="kk-KZ"/>
        </w:rPr>
        <w:t>категория</w:t>
      </w:r>
      <w:r w:rsidRPr="005A6E32">
        <w:rPr>
          <w:b/>
          <w:bCs/>
          <w:iCs/>
          <w:sz w:val="20"/>
          <w:szCs w:val="20"/>
        </w:rPr>
        <w:t xml:space="preserve"> С-О-5</w:t>
      </w:r>
      <w:r w:rsidRPr="005A6E32">
        <w:rPr>
          <w:b/>
          <w:bCs/>
          <w:iCs/>
          <w:sz w:val="20"/>
          <w:szCs w:val="20"/>
          <w:lang w:val="kk-KZ"/>
        </w:rPr>
        <w:t>, (1 единица), № АБ 3-2-2.</w:t>
      </w:r>
    </w:p>
    <w:p w:rsidR="00D328A5" w:rsidRPr="00B7375D" w:rsidRDefault="00D328A5" w:rsidP="00D328A5">
      <w:pPr>
        <w:ind w:firstLine="708"/>
        <w:jc w:val="both"/>
        <w:rPr>
          <w:sz w:val="20"/>
          <w:szCs w:val="20"/>
          <w:lang w:val="kk-KZ"/>
        </w:rPr>
      </w:pPr>
      <w:bookmarkStart w:id="1" w:name="_GoBack"/>
      <w:r w:rsidRPr="00B7375D">
        <w:rPr>
          <w:sz w:val="20"/>
          <w:szCs w:val="20"/>
          <w:lang w:val="kk-KZ"/>
        </w:rPr>
        <w:t>Проведение налоговых проверок: документальное, рейдовое, хронометражное обследование. Проведение занятий по плану технических занятий. обеспечение полноты поступления налогов, таможенных сборов и других обязательных платежей в бюджет при осуществлении контроля в части проведения налоговых проверок, таможенных проверок участников внешнеэкономической и иной деятельности в сфере таможенного дела, камеральных и выездных таможенных проверок в пределах компетенции отдела; участие в совершенствовании налогового и таможенного законодательства по вопросам осуществления аудита. Своевременное исполнение поручений руководства департамента, а также КГД МФ РК; ежеквартальное формирование и анализ отчета формы 2-Н "отчет о результатах контрольной работы органов государственных доходов", в том числе в разрезе территориальных управлений государственных доходов;представление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bookmarkEnd w:id="1"/>
    <w:p w:rsidR="00D328A5" w:rsidRDefault="00D328A5" w:rsidP="00D328A5">
      <w:pPr>
        <w:ind w:firstLine="708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>Требование к образованию: Высшее или послевузовское:</w:t>
      </w:r>
      <w:r w:rsidRPr="00B7375D">
        <w:rPr>
          <w:sz w:val="20"/>
          <w:szCs w:val="20"/>
          <w:lang w:val="kk-KZ"/>
        </w:rPr>
        <w:t xml:space="preserve"> </w:t>
      </w:r>
      <w:r w:rsidRPr="00457C85">
        <w:rPr>
          <w:sz w:val="20"/>
          <w:szCs w:val="20"/>
          <w:lang w:val="kk-KZ"/>
        </w:rPr>
        <w:t>социальные науки, экономика и бизнес (Бухгалтерский учет и аудит, Финансы, экономика) или право</w:t>
      </w:r>
      <w:r>
        <w:rPr>
          <w:sz w:val="20"/>
          <w:szCs w:val="20"/>
          <w:lang w:val="kk-KZ"/>
        </w:rPr>
        <w:t>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  <w:lang w:val="kk-KZ"/>
        </w:rPr>
        <w:t>С</w:t>
      </w:r>
      <w:r w:rsidRPr="000F739A">
        <w:rPr>
          <w:sz w:val="22"/>
          <w:szCs w:val="22"/>
        </w:rPr>
        <w:t>рок приема документов (7 рабочих дней), который исчисляется со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следующего рабочего дня после последней публикации объявления о проведении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общего конкурса;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Лица, изъявившие желание участвовать в общем конкурсе представляют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документы в государственный орган, объявивший конкурс, в нарочном порядке,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 почте или в электронном виде на адрес электронной почты, указанный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объявлении либо посредством портала электронного правительства «</w:t>
      </w:r>
      <w:proofErr w:type="gramStart"/>
      <w:r w:rsidRPr="000F739A">
        <w:rPr>
          <w:sz w:val="22"/>
          <w:szCs w:val="22"/>
        </w:rPr>
        <w:t>Е</w:t>
      </w:r>
      <w:proofErr w:type="gramEnd"/>
      <w:r w:rsidRPr="000F739A">
        <w:rPr>
          <w:sz w:val="22"/>
          <w:szCs w:val="22"/>
        </w:rPr>
        <w:t>-</w:t>
      </w:r>
      <w:proofErr w:type="spellStart"/>
      <w:r w:rsidRPr="000F739A">
        <w:rPr>
          <w:sz w:val="22"/>
          <w:szCs w:val="22"/>
        </w:rPr>
        <w:t>gov</w:t>
      </w:r>
      <w:proofErr w:type="spellEnd"/>
      <w:r w:rsidRPr="000F739A">
        <w:rPr>
          <w:sz w:val="22"/>
          <w:szCs w:val="22"/>
        </w:rPr>
        <w:t>»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сроки приема документов.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Для участия в общем конкурсе </w:t>
      </w:r>
      <w:proofErr w:type="gramStart"/>
      <w:r w:rsidRPr="000F739A">
        <w:rPr>
          <w:sz w:val="22"/>
          <w:szCs w:val="22"/>
        </w:rPr>
        <w:t>предоставляются 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2) послужной список кандидата на </w:t>
      </w:r>
      <w:proofErr w:type="gramStart"/>
      <w:r w:rsidRPr="000F739A">
        <w:rPr>
          <w:sz w:val="22"/>
          <w:szCs w:val="22"/>
        </w:rPr>
        <w:t>административную</w:t>
      </w:r>
      <w:proofErr w:type="gramEnd"/>
      <w:r w:rsidRPr="000F739A">
        <w:rPr>
          <w:sz w:val="22"/>
          <w:szCs w:val="22"/>
        </w:rPr>
        <w:t xml:space="preserve"> государственную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должность корпуса «Б» с цветной фотографией размером 3х4 по форме, согласно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lastRenderedPageBreak/>
        <w:t>приложению 3 к настоящим Правилам (далее – Послужной список);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3) копии документов об образовании и приложений к ним,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засвидетельствованные нотариально.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полученным гражданами Республики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Казахстан в зарубежных организациях образования, прилагаются копии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удостоверений о признании или </w:t>
      </w:r>
      <w:proofErr w:type="spellStart"/>
      <w:r w:rsidRPr="000F739A">
        <w:rPr>
          <w:sz w:val="22"/>
          <w:szCs w:val="22"/>
        </w:rPr>
        <w:t>нострификации</w:t>
      </w:r>
      <w:proofErr w:type="spellEnd"/>
      <w:r w:rsidRPr="000F739A">
        <w:rPr>
          <w:sz w:val="22"/>
          <w:szCs w:val="22"/>
        </w:rPr>
        <w:t xml:space="preserve">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образовании, выданных уполномоченным органом в сфере образования, </w:t>
      </w:r>
      <w:proofErr w:type="gramStart"/>
      <w:r w:rsidRPr="000F739A">
        <w:rPr>
          <w:sz w:val="22"/>
          <w:szCs w:val="22"/>
        </w:rPr>
        <w:t>за</w:t>
      </w:r>
      <w:proofErr w:type="gramEnd"/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исключением документов об образовании, выданных </w:t>
      </w:r>
      <w:proofErr w:type="gramStart"/>
      <w:r w:rsidRPr="000F739A">
        <w:rPr>
          <w:sz w:val="22"/>
          <w:szCs w:val="22"/>
        </w:rPr>
        <w:t>зарубежными</w:t>
      </w:r>
      <w:proofErr w:type="gramEnd"/>
      <w:r w:rsidRPr="000F739A">
        <w:rPr>
          <w:sz w:val="22"/>
          <w:szCs w:val="22"/>
        </w:rPr>
        <w:t xml:space="preserve"> высшими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учебными заведениями, научными центрами и лабораториями гражданам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Республики Казахстан – обладателям 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а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также подпадающих под действие международного договора (соглашение) о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взаимном признании и эквивалентности.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выданных обладателям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прилагается копия справки о завершении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обучения по</w:t>
      </w:r>
      <w:proofErr w:type="gramEnd"/>
      <w:r w:rsidRPr="000F739A">
        <w:rPr>
          <w:sz w:val="22"/>
          <w:szCs w:val="22"/>
        </w:rPr>
        <w:t xml:space="preserve"> международной стипендии Президента Республики Казахстан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выданной акционерным обществом «Центр международных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программ».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подпадающих под действие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международного договора (соглашения) о взаимном признании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эквивалентности, прилагаются копии справок о признании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образовании, выданных уполномоченным органом в сфере образования.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участия в общем конкурсе государственным служащим и лицом,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указанным в части первой пункта 8 статьи 27 Закона, </w:t>
      </w:r>
      <w:proofErr w:type="gramStart"/>
      <w:r w:rsidRPr="000F739A">
        <w:rPr>
          <w:sz w:val="22"/>
          <w:szCs w:val="22"/>
        </w:rPr>
        <w:t>предоставляются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2) Послужной список, заверенный соответствующей службой управления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персоналом не более чем за один месяц до дня представления документов.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Представление неполного пакета документов является основанием </w:t>
      </w:r>
      <w:proofErr w:type="gramStart"/>
      <w:r w:rsidRPr="000F739A">
        <w:rPr>
          <w:sz w:val="22"/>
          <w:szCs w:val="22"/>
        </w:rPr>
        <w:t>для</w:t>
      </w:r>
      <w:proofErr w:type="gramEnd"/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отказа в их принятии секретарем конкурсной комиссией.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Граждане могут предоставлять дополнительную информацию,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касающуюся их образования, опыта работы, профессионального уровня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репутации (копии документов о повышении квалификации, присвоении ученых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степеней и званий, характеристики, рекомендации, научные публикации, иные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сведения, характеризующие их профессиональную деятельность, квалификацию).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Участники конкурса и кандидаты могут обжаловать решение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конкурсной комиссии или службы управления персоналом (кадровой службы)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уполномоченный орган или его территориальное подразделение, либо в судебном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порядке.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обеспечения прозрачности и объективности работы конкурсной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комиссии на ее заседание приглашаются наблюдатели.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В качестве наблюдателей на заседании конкурсной комиссии могут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присутствовать граждане Республики Казахстан не моложе восемнадцати лет,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том числе работники уполномоченного органа по делам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государственной службы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(далее – уполномоченный орган).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При проведении конкурса допускается приглашение экспертов.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В качестве экспертов выступают лица, не являющиеся работниками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государственного органа, объявившего конкурс, имеющие опыт работы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областях, соответствующих функциональным направлениям вакантной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должности, в том числе в научной сфере, а также специалисты по отбору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продвижению персонала, государственные служащие других государственных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органов, депутаты Парламента Республики Казахстан и </w:t>
      </w:r>
      <w:proofErr w:type="spellStart"/>
      <w:r w:rsidRPr="000F739A">
        <w:rPr>
          <w:sz w:val="22"/>
          <w:szCs w:val="22"/>
        </w:rPr>
        <w:t>маслихатов</w:t>
      </w:r>
      <w:proofErr w:type="spellEnd"/>
      <w:r w:rsidRPr="000F739A">
        <w:rPr>
          <w:sz w:val="22"/>
          <w:szCs w:val="22"/>
        </w:rPr>
        <w:t>.</w:t>
      </w:r>
      <w:proofErr w:type="gramEnd"/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Ход собеседования с каждым кандидатом, написания эссе, а также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проведения иных средств отбора фиксируется с помощью технических средств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видеозаписи.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  <w:lang w:val="kk-KZ"/>
        </w:rPr>
        <w:t xml:space="preserve">Собеседование будет проходить по адресу: г.Талдыкорган, ул.Жансугурова,113. </w:t>
      </w: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Приложение 2</w:t>
      </w: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 Правилам проведения конкурса на занятие</w:t>
      </w: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административной государственной должности</w:t>
      </w: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корпуса «Б»</w:t>
      </w: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(государственный орган)</w:t>
      </w:r>
    </w:p>
    <w:p w:rsidR="000017EC" w:rsidRPr="000F739A" w:rsidRDefault="000017EC" w:rsidP="000017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0017EC" w:rsidRPr="000F739A" w:rsidRDefault="000017EC" w:rsidP="000017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0017EC" w:rsidRPr="000F739A" w:rsidRDefault="000017EC" w:rsidP="000017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F739A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Прошу допустить меня к участию в конкурсах на занятие вакантных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административных государственных должностей: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С основными требованиями Правил проведения конкурса на занятие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</w:t>
      </w:r>
      <w:proofErr w:type="gramEnd"/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ознакомлена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>), согласен (согласна) и обязуюсь их выполнять.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том числе с психоневрологических и наркологических организаций.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С трансляцией и размещением на 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интернет-ресурсе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 xml:space="preserve"> государственного органа видеозаписи моего</w:t>
      </w:r>
      <w:r w:rsidRPr="000F739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0F739A">
        <w:rPr>
          <w:rFonts w:eastAsiaTheme="minorHAnsi"/>
          <w:sz w:val="22"/>
          <w:szCs w:val="22"/>
          <w:lang w:eastAsia="en-US"/>
        </w:rPr>
        <w:t xml:space="preserve">собеседования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согласен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 xml:space="preserve"> 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(да/нет)</w:t>
      </w:r>
    </w:p>
    <w:p w:rsidR="000017EC" w:rsidRPr="000F739A" w:rsidRDefault="000017EC" w:rsidP="000017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Отвечаю за подлинность представленных документов.</w:t>
      </w:r>
    </w:p>
    <w:p w:rsidR="000017EC" w:rsidRPr="000F739A" w:rsidRDefault="000017EC" w:rsidP="000017E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Прилагаемые документы: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Адрес_________________________________________________</w:t>
      </w: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rFonts w:eastAsiaTheme="minorHAnsi"/>
          <w:sz w:val="22"/>
          <w:szCs w:val="22"/>
          <w:lang w:val="kk-KZ" w:eastAsia="en-US"/>
        </w:rPr>
      </w:pPr>
    </w:p>
    <w:p w:rsidR="000017EC" w:rsidRPr="000F739A" w:rsidRDefault="000017EC" w:rsidP="000017EC">
      <w:pPr>
        <w:spacing w:line="20" w:lineRule="atLeast"/>
        <w:contextualSpacing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Номера контактных телефонов: __________________________</w:t>
      </w: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>: 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ИИН __________________________________________________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 ______________________________________</w:t>
      </w:r>
    </w:p>
    <w:p w:rsidR="000017EC" w:rsidRPr="000F739A" w:rsidRDefault="000017EC" w:rsidP="000017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val="kk-KZ" w:eastAsia="en-US"/>
        </w:rPr>
        <w:t xml:space="preserve">                     </w:t>
      </w:r>
      <w:r w:rsidRPr="000F739A">
        <w:rPr>
          <w:rFonts w:eastAsiaTheme="minorHAnsi"/>
          <w:sz w:val="22"/>
          <w:szCs w:val="22"/>
          <w:lang w:eastAsia="en-US"/>
        </w:rPr>
        <w:t>(подпись) (Фамилия, имя, отчество (при его наличии))</w:t>
      </w: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«____»_______________ 20__ г.</w:t>
      </w: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0F739A" w:rsidRDefault="000017EC" w:rsidP="000017EC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  <w:r w:rsidRPr="00346151">
        <w:rPr>
          <w:sz w:val="24"/>
          <w:szCs w:val="24"/>
        </w:rPr>
        <w:t xml:space="preserve">Приложение </w:t>
      </w:r>
      <w:r w:rsidRPr="00346151">
        <w:rPr>
          <w:sz w:val="24"/>
          <w:szCs w:val="24"/>
          <w:lang w:val="kk-KZ"/>
        </w:rPr>
        <w:t>3</w:t>
      </w: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к Правилам проведения конкурса</w:t>
      </w:r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 xml:space="preserve">на занятие </w:t>
      </w:r>
      <w:proofErr w:type="gramStart"/>
      <w:r w:rsidRPr="00346151">
        <w:rPr>
          <w:sz w:val="24"/>
          <w:szCs w:val="24"/>
        </w:rPr>
        <w:t>административной</w:t>
      </w:r>
      <w:proofErr w:type="gramEnd"/>
    </w:p>
    <w:p w:rsidR="000017EC" w:rsidRPr="00346151" w:rsidRDefault="000017EC" w:rsidP="000017EC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государственной должности</w:t>
      </w:r>
    </w:p>
    <w:p w:rsidR="000017EC" w:rsidRPr="00346151" w:rsidRDefault="000017EC" w:rsidP="000017EC">
      <w:pPr>
        <w:suppressAutoHyphens/>
        <w:spacing w:line="20" w:lineRule="atLeast"/>
        <w:ind w:left="5812"/>
        <w:contextualSpacing/>
        <w:jc w:val="center"/>
        <w:rPr>
          <w:sz w:val="24"/>
          <w:szCs w:val="24"/>
          <w:lang w:val="kk-KZ" w:eastAsia="zh-CN"/>
        </w:rPr>
      </w:pPr>
      <w:r w:rsidRPr="00346151">
        <w:rPr>
          <w:sz w:val="24"/>
          <w:szCs w:val="24"/>
        </w:rPr>
        <w:t>корпуса «Б»</w:t>
      </w: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eastAsia="zh-CN"/>
        </w:rPr>
      </w:pP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center"/>
        <w:rPr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346151">
        <w:rPr>
          <w:b/>
          <w:bCs/>
          <w:sz w:val="24"/>
          <w:szCs w:val="24"/>
          <w:lang w:eastAsia="zh-CN"/>
        </w:rPr>
        <w:t>I</w:t>
      </w:r>
      <w:proofErr w:type="gramEnd"/>
      <w:r w:rsidRPr="00346151">
        <w:rPr>
          <w:b/>
          <w:bCs/>
          <w:sz w:val="24"/>
          <w:szCs w:val="24"/>
          <w:lang w:eastAsia="zh-CN"/>
        </w:rPr>
        <w:t>К ТIЗIМІ</w:t>
      </w: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ПОСЛУЖНОЙ</w:t>
      </w: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СПИСОК</w:t>
      </w:r>
      <w:r w:rsidRPr="00346151">
        <w:rPr>
          <w:sz w:val="24"/>
          <w:szCs w:val="24"/>
          <w:lang w:eastAsia="zh-CN"/>
        </w:rPr>
        <w:br/>
      </w:r>
      <w:r w:rsidRPr="00346151">
        <w:rPr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0017EC" w:rsidRPr="00346151" w:rsidRDefault="000017EC" w:rsidP="000017EC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p w:rsidR="000017EC" w:rsidRPr="00AD376F" w:rsidRDefault="000017EC" w:rsidP="000017EC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0017EC" w:rsidRPr="00AD376F" w:rsidTr="002E2DEC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017EC" w:rsidRPr="00AD376F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536746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тегі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тегі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және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әкесінің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фамилия, имя, отчество (при наличии)</w:t>
            </w:r>
            <w:r w:rsidRPr="00536746">
              <w:rPr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C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ФОТО</w:t>
            </w:r>
            <w:r w:rsidRPr="00AD376F">
              <w:rPr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түрлі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</w:t>
            </w:r>
            <w:proofErr w:type="gramStart"/>
            <w:r w:rsidRPr="00AD376F">
              <w:rPr>
                <w:sz w:val="24"/>
                <w:szCs w:val="24"/>
                <w:lang w:eastAsia="zh-CN"/>
              </w:rPr>
              <w:t>ст</w:t>
            </w:r>
            <w:proofErr w:type="gramEnd"/>
            <w:r w:rsidRPr="00AD376F">
              <w:rPr>
                <w:sz w:val="24"/>
                <w:szCs w:val="24"/>
                <w:lang w:eastAsia="zh-CN"/>
              </w:rPr>
              <w:t>і</w:t>
            </w:r>
            <w:proofErr w:type="spellEnd"/>
            <w:r w:rsidRPr="00AD376F">
              <w:rPr>
                <w:sz w:val="24"/>
                <w:szCs w:val="24"/>
                <w:lang w:eastAsia="zh-CN"/>
              </w:rPr>
              <w:t>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цветное,</w:t>
            </w:r>
            <w:r w:rsidRPr="00AD376F">
              <w:rPr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0017EC" w:rsidRPr="00AD376F" w:rsidTr="002E2DEC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017EC" w:rsidRPr="00AD376F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лауазымы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/должность,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санаты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/категория</w:t>
            </w:r>
            <w:r w:rsidRPr="00536746">
              <w:rPr>
                <w:sz w:val="17"/>
                <w:szCs w:val="17"/>
                <w:lang w:eastAsia="zh-CN"/>
              </w:rPr>
              <w:br/>
              <w:t>(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болған</w:t>
            </w:r>
            <w:proofErr w:type="spellEnd"/>
            <w:r w:rsidRPr="00536746">
              <w:rPr>
                <w:sz w:val="17"/>
                <w:szCs w:val="17"/>
                <w:lang w:val="kk-KZ" w:eastAsia="zh-CN"/>
              </w:rPr>
              <w:t xml:space="preserve">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жағдайда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3921" w:type="pct"/>
            <w:vAlign w:val="center"/>
          </w:tcPr>
          <w:p w:rsidR="000017EC" w:rsidRPr="00AD376F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3921" w:type="pct"/>
            <w:vAlign w:val="center"/>
          </w:tcPr>
          <w:p w:rsidR="000017EC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  <w:p w:rsidR="000017EC" w:rsidRPr="00536746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3921" w:type="pct"/>
            <w:vAlign w:val="center"/>
          </w:tcPr>
          <w:p w:rsidR="000017EC" w:rsidRDefault="000017EC" w:rsidP="002E2DE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жеке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сәйкестендіру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нөмі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 индивидуальный</w:t>
            </w:r>
          </w:p>
          <w:p w:rsidR="000017EC" w:rsidRDefault="000017EC" w:rsidP="002E2DEC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0017EC" w:rsidRPr="00AD376F" w:rsidRDefault="000017EC" w:rsidP="000017EC">
      <w:pPr>
        <w:suppressAutoHyphens/>
        <w:spacing w:line="20" w:lineRule="atLeast"/>
        <w:ind w:left="-567" w:firstLine="567"/>
        <w:contextualSpacing/>
        <w:jc w:val="both"/>
        <w:rPr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0017EC" w:rsidRPr="00AD376F" w:rsidTr="002E2DEC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Туған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</w:t>
            </w:r>
            <w:proofErr w:type="gram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</w:t>
            </w:r>
            <w:proofErr w:type="gram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әне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0017EC" w:rsidRPr="0071315D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Ұлты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қалауы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71315D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rHeight w:val="608"/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Отбасылық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балалардың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бар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0017EC" w:rsidRPr="00AD376F" w:rsidRDefault="000017EC" w:rsidP="002E2D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rHeight w:val="780"/>
          <w:tblCellSpacing w:w="15" w:type="dxa"/>
        </w:trPr>
        <w:tc>
          <w:tcPr>
            <w:tcW w:w="244" w:type="dxa"/>
            <w:vAlign w:val="center"/>
          </w:tcPr>
          <w:p w:rsidR="000017EC" w:rsidRPr="00536746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6450" w:type="dxa"/>
            <w:gridSpan w:val="2"/>
          </w:tcPr>
          <w:p w:rsidR="000017EC" w:rsidRPr="00536746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Оқу орнын бітірген жылы және оныңатауы /</w:t>
            </w:r>
          </w:p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880" w:type="dxa"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Мамандығы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л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іктілігі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Шетел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тілдері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ілуі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наградалары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құрметті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AD376F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Дипломатиялық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әскери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арнайы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сыныптық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)/</w:t>
            </w:r>
          </w:p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0017EC" w:rsidRPr="00AD376F" w:rsidRDefault="000017EC" w:rsidP="002E2DEC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Жаза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тү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оны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тағайындау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негізі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6450" w:type="dxa"/>
            <w:gridSpan w:val="2"/>
            <w:vAlign w:val="center"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Соңғы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жылдағы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тиімділігін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сайынғы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бағалау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нәтижесі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егер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ан кем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нақты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кезеңіндегі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бағасы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көрсетіледі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імшілік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қызметшілер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толтырады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0017EC" w:rsidRPr="005A1977" w:rsidRDefault="000017EC" w:rsidP="002E2D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0017EC" w:rsidRPr="005A1977" w:rsidTr="002E2DEC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0017EC" w:rsidRPr="00536746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Күні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,</w:t>
            </w:r>
          </w:p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мекеменің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орналасқан</w:t>
            </w:r>
            <w:proofErr w:type="spellEnd"/>
          </w:p>
          <w:p w:rsidR="000017EC" w:rsidRDefault="000017EC" w:rsidP="002E2D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0017EC" w:rsidRPr="005A1977" w:rsidRDefault="000017EC" w:rsidP="002E2D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0017EC" w:rsidRPr="005A1977" w:rsidTr="002E2DEC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017EC" w:rsidRPr="00536746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қабылданған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0017EC" w:rsidRPr="00536746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босатылған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017EC" w:rsidRPr="005A1977" w:rsidTr="002E2DEC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Кандидаттың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қолы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</w:t>
            </w:r>
            <w:r w:rsidRPr="005A1977">
              <w:rPr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0017EC" w:rsidRPr="005A1977" w:rsidRDefault="000017EC" w:rsidP="002E2DEC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күні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/дата</w:t>
            </w:r>
          </w:p>
        </w:tc>
      </w:tr>
    </w:tbl>
    <w:p w:rsidR="000017EC" w:rsidRPr="005A1977" w:rsidRDefault="000017EC" w:rsidP="000017EC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val="kk-KZ" w:eastAsia="zh-CN"/>
        </w:rPr>
      </w:pPr>
    </w:p>
    <w:p w:rsidR="000017EC" w:rsidRPr="00964378" w:rsidRDefault="000017EC" w:rsidP="000017E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* </w:t>
      </w: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Примечание: в послужном списке каждая занимаемая должность</w:t>
      </w:r>
    </w:p>
    <w:p w:rsidR="000017EC" w:rsidRPr="00964378" w:rsidRDefault="000017EC" w:rsidP="000017EC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заполняется в отдельной графе</w:t>
      </w:r>
    </w:p>
    <w:p w:rsidR="000017EC" w:rsidRPr="00964378" w:rsidRDefault="000017EC" w:rsidP="000017EC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0017EC" w:rsidRPr="005A1977" w:rsidRDefault="000017EC" w:rsidP="000017EC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0017EC" w:rsidRPr="0079245B" w:rsidRDefault="000017EC" w:rsidP="000017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0017EC" w:rsidRPr="00FF5E55" w:rsidRDefault="000017EC" w:rsidP="000017EC">
      <w:pPr>
        <w:pStyle w:val="HTML"/>
        <w:ind w:firstLine="708"/>
        <w:jc w:val="both"/>
        <w:rPr>
          <w:color w:val="0C0000"/>
          <w:sz w:val="24"/>
          <w:szCs w:val="24"/>
          <w:lang w:val="kk-KZ" w:eastAsia="zh-CN"/>
        </w:rPr>
      </w:pPr>
    </w:p>
    <w:p w:rsidR="00F44F76" w:rsidRPr="00922F9B" w:rsidRDefault="00F44F76" w:rsidP="000017E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</w:p>
    <w:sectPr w:rsidR="00F44F76" w:rsidRPr="009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6B"/>
    <w:multiLevelType w:val="hybridMultilevel"/>
    <w:tmpl w:val="088072CC"/>
    <w:lvl w:ilvl="0" w:tplc="C9100728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3D2FF8"/>
    <w:multiLevelType w:val="hybridMultilevel"/>
    <w:tmpl w:val="5DC00D8E"/>
    <w:lvl w:ilvl="0" w:tplc="7F58C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260A4D"/>
    <w:multiLevelType w:val="hybridMultilevel"/>
    <w:tmpl w:val="2A9046EC"/>
    <w:lvl w:ilvl="0" w:tplc="E0F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EB2C22"/>
    <w:multiLevelType w:val="hybridMultilevel"/>
    <w:tmpl w:val="DBEA2B60"/>
    <w:lvl w:ilvl="0" w:tplc="8B00F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017EC"/>
    <w:rsid w:val="00056AE6"/>
    <w:rsid w:val="000C4F28"/>
    <w:rsid w:val="00211FCD"/>
    <w:rsid w:val="003237AE"/>
    <w:rsid w:val="00363023"/>
    <w:rsid w:val="003C5FB3"/>
    <w:rsid w:val="003F7886"/>
    <w:rsid w:val="00444A65"/>
    <w:rsid w:val="005A76F6"/>
    <w:rsid w:val="005F778B"/>
    <w:rsid w:val="006310BA"/>
    <w:rsid w:val="008F260E"/>
    <w:rsid w:val="00922F9B"/>
    <w:rsid w:val="00A31BC0"/>
    <w:rsid w:val="00AB6D99"/>
    <w:rsid w:val="00B66AEB"/>
    <w:rsid w:val="00B7375D"/>
    <w:rsid w:val="00BD5E65"/>
    <w:rsid w:val="00C97F3D"/>
    <w:rsid w:val="00D328A5"/>
    <w:rsid w:val="00D41654"/>
    <w:rsid w:val="00E80265"/>
    <w:rsid w:val="00F44F7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001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17E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17E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001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17E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17E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2020-05-18T09:09:00Z</cp:lastPrinted>
  <dcterms:created xsi:type="dcterms:W3CDTF">2020-07-20T04:57:00Z</dcterms:created>
  <dcterms:modified xsi:type="dcterms:W3CDTF">2020-07-20T06:21:00Z</dcterms:modified>
</cp:coreProperties>
</file>