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C97F3D" w:rsidTr="0056163E">
        <w:tc>
          <w:tcPr>
            <w:tcW w:w="9355" w:type="dxa"/>
            <w:shd w:val="clear" w:color="auto" w:fill="auto"/>
          </w:tcPr>
          <w:p w:rsidR="00C97F3D" w:rsidRPr="001B763B" w:rsidRDefault="00C97F3D" w:rsidP="0056163E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C97F3D" w:rsidRPr="006E297D" w:rsidRDefault="00C97F3D" w:rsidP="006E297D">
      <w:pPr>
        <w:pStyle w:val="3"/>
        <w:spacing w:before="0"/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</w:pP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>Департамент государственных доходов по Алматинской области</w:t>
      </w:r>
      <w:r w:rsidR="006E297D"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объявляет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>в</w:t>
      </w:r>
      <w:proofErr w:type="spellStart"/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нутренний</w:t>
      </w:r>
      <w:proofErr w:type="spellEnd"/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конкурс среди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государственных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>служащих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</w:t>
      </w: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Министерства финансов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Республики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Казахстан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для занятия вакантной административной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государственной должности корпуса «Б»</w:t>
      </w:r>
    </w:p>
    <w:p w:rsidR="00C97F3D" w:rsidRPr="006E297D" w:rsidRDefault="00C97F3D" w:rsidP="00C97F3D">
      <w:pPr>
        <w:rPr>
          <w:sz w:val="18"/>
          <w:szCs w:val="18"/>
          <w:lang w:val="kk-KZ"/>
        </w:rPr>
      </w:pPr>
    </w:p>
    <w:p w:rsidR="00C97F3D" w:rsidRDefault="00C97F3D" w:rsidP="00C97F3D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</w:pP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Индекс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040000,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Алматинская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область, 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г.Талдыкорган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,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ул.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Жансугурова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, 113, телефон для справок: </w:t>
      </w:r>
      <w:r w:rsidRPr="006E297D">
        <w:rPr>
          <w:rFonts w:ascii="Times New Roman" w:hAnsi="Times New Roman" w:cs="Times New Roman"/>
          <w:b/>
          <w:noProof/>
          <w:color w:val="auto"/>
          <w:sz w:val="18"/>
          <w:szCs w:val="18"/>
        </w:rPr>
        <w:t>(87282) 60-12-40</w:t>
      </w:r>
      <w:r w:rsidRPr="006E297D">
        <w:rPr>
          <w:rFonts w:ascii="Times New Roman" w:hAnsi="Times New Roman" w:cs="Times New Roman"/>
          <w:b/>
          <w:noProof/>
          <w:color w:val="auto"/>
          <w:sz w:val="18"/>
          <w:szCs w:val="18"/>
          <w:lang w:val="kk-KZ"/>
        </w:rPr>
        <w:t xml:space="preserve">,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электронный адрес: </w:t>
      </w:r>
      <w:r w:rsidRPr="006E297D">
        <w:fldChar w:fldCharType="begin"/>
      </w:r>
      <w:r w:rsidRPr="006E297D">
        <w:rPr>
          <w:rFonts w:ascii="Times New Roman" w:hAnsi="Times New Roman" w:cs="Times New Roman"/>
          <w:sz w:val="18"/>
          <w:szCs w:val="18"/>
        </w:rPr>
        <w:instrText xml:space="preserve"> HYPERLINK "mailto:Mbibatyrova@taxalmaty.mgd.kz,%20" </w:instrText>
      </w:r>
      <w:r w:rsidRPr="006E297D">
        <w:fldChar w:fldCharType="separate"/>
      </w:r>
      <w:r w:rsidRPr="006E297D">
        <w:rPr>
          <w:rStyle w:val="a4"/>
          <w:rFonts w:ascii="Times New Roman" w:eastAsia="Times New Roman" w:hAnsi="Times New Roman" w:cs="Times New Roman"/>
          <w:b/>
          <w:color w:val="auto"/>
          <w:sz w:val="18"/>
          <w:szCs w:val="18"/>
        </w:rPr>
        <w:t>sa.aldibekova@kgd.gov.kz</w:t>
      </w:r>
      <w:r w:rsidRPr="006E297D">
        <w:rPr>
          <w:rStyle w:val="a4"/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, </w:t>
      </w:r>
      <w:r w:rsidRPr="006E297D">
        <w:rPr>
          <w:rStyle w:val="a4"/>
          <w:rFonts w:ascii="Times New Roman" w:hAnsi="Times New Roman" w:cs="Times New Roman"/>
          <w:b/>
          <w:color w:val="auto"/>
          <w:sz w:val="18"/>
          <w:szCs w:val="18"/>
          <w:lang w:val="kk-KZ"/>
        </w:rPr>
        <w:fldChar w:fldCharType="end"/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>БИН 141140000549.</w:t>
      </w:r>
    </w:p>
    <w:p w:rsidR="00C36BC3" w:rsidRDefault="00C36BC3" w:rsidP="00C36BC3">
      <w:pPr>
        <w:rPr>
          <w:lang w:val="kk-KZ"/>
        </w:rPr>
      </w:pPr>
    </w:p>
    <w:p w:rsidR="00C97F3D" w:rsidRPr="006E297D" w:rsidRDefault="00C97F3D" w:rsidP="00C97F3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E297D">
        <w:rPr>
          <w:rFonts w:ascii="Times New Roman" w:hAnsi="Times New Roman" w:cs="Times New Roman"/>
          <w:b/>
          <w:bCs/>
          <w:sz w:val="18"/>
          <w:szCs w:val="18"/>
        </w:rPr>
        <w:t>Общие квалификационные требования ко всем участникам конкурсов: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bookmarkStart w:id="0" w:name="z350"/>
      <w:r w:rsidRPr="006E297D">
        <w:rPr>
          <w:rFonts w:eastAsiaTheme="minorHAnsi"/>
          <w:sz w:val="18"/>
          <w:szCs w:val="18"/>
          <w:lang w:eastAsia="en-US"/>
        </w:rPr>
        <w:t>К административным государственным должностям категории С-О-3</w:t>
      </w:r>
    </w:p>
    <w:p w:rsidR="00C97F3D" w:rsidRPr="006E297D" w:rsidRDefault="00C97F3D" w:rsidP="00C97F3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устанавливаются следующие требования: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послевузовское или высшее образование;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наличие следующих компетенций: стрессоустойчивость, инициативность,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ответственность, ориентация на потребителя услуг и его информирование,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добропорядочность, сотрудничество и взаимодействие, управление деятельностью, принятие решений, лидерство;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опыт работы должен соответствовать одному из следующих требований: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1) не менее двух лет стажа работы на государственных должностях, в том числе не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менее одного года на должностях следующей нижестоящей категории,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предусмотренных штатным расписанием структурного подразделения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государственного органа, или не ниже категорий А-5, B-5, C-4, C-O-5, C-R-2, D-4, D-O-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4, Е-3, E-R-2, E-G-1, или на административных государственных должностях корпуса "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А", или на политических государственных должностях, определенных Реестром;</w:t>
      </w:r>
      <w:proofErr w:type="gramEnd"/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2) не менее трех лет стажа работы в областях, соответствующих функциональным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направлениям конкретной должности данной категории;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3) не менее двух лет стажа работы в статусе депутата Парламента Республики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 xml:space="preserve">Казахстан или депутата 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маслихата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 xml:space="preserve"> области, города республиканского значения,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столицы, района (города областного значения), работающего на постоянной основе,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или в статусе международного служащего;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5) не менее трех лет стажа работы на государственных должностях, в том числе не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менее двух лет на должностях правоохранительных или специальных государственных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органов центрального уровня либо на руководящих должностях областного уровня,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или на руководящих должностях не ниже тактического уровня органа военного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управления Вооруженных Сил, местных органов военного управления или военных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учебных заведений;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 xml:space="preserve">6) завершение обучения по программам послевузовского образования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в</w:t>
      </w:r>
      <w:proofErr w:type="gramEnd"/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организациях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образования при Президенте Республики Казахстан или в зарубежных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высших учебных заведениях по приоритетным специальностям, утверждаемым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Республиканской комиссией;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7) наличие ученой степени;</w:t>
      </w:r>
    </w:p>
    <w:p w:rsidR="00C97F3D" w:rsidRDefault="00C97F3D" w:rsidP="00C97F3D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  <w:r w:rsidRPr="006E297D">
        <w:rPr>
          <w:rFonts w:eastAsiaTheme="minorHAnsi"/>
          <w:sz w:val="18"/>
          <w:szCs w:val="18"/>
          <w:lang w:eastAsia="en-US"/>
        </w:rPr>
        <w:t>8) не менее пяти лет стажа работы для лиц, зачисленных в Президентский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молодежный кадровый резерв.</w:t>
      </w:r>
      <w:r w:rsidRPr="006E297D">
        <w:rPr>
          <w:sz w:val="18"/>
          <w:szCs w:val="18"/>
          <w:lang w:val="kk-KZ"/>
        </w:rPr>
        <w:tab/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b/>
          <w:sz w:val="18"/>
          <w:szCs w:val="18"/>
          <w:lang w:eastAsia="en-US"/>
        </w:rPr>
      </w:pPr>
      <w:r w:rsidRPr="00F46F95">
        <w:rPr>
          <w:rFonts w:eastAsiaTheme="minorHAnsi"/>
          <w:b/>
          <w:sz w:val="18"/>
          <w:szCs w:val="18"/>
          <w:lang w:eastAsia="en-US"/>
        </w:rPr>
        <w:t>К административным государственным должностям категории С-О-5 устанавливаются следующие требования: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послевузовское или высшее образование;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наличие следующих компетенций: стрессоустойчивость, инициативность,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ответственность, ориентация на потребителя услуг и его информирование,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добропорядочность, саморазвитие, оперативность, сотрудничество и взаимодействие, управление деятельностью;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опыт работы не требуется.</w:t>
      </w:r>
    </w:p>
    <w:p w:rsidR="00F46F95" w:rsidRPr="00F46F95" w:rsidRDefault="00F46F95" w:rsidP="00F46F95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  <w:r w:rsidRPr="00F46F95">
        <w:rPr>
          <w:sz w:val="18"/>
          <w:szCs w:val="18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F46F95" w:rsidRPr="00F46F95" w:rsidRDefault="00F46F95" w:rsidP="00F46F95">
      <w:pPr>
        <w:widowControl w:val="0"/>
        <w:tabs>
          <w:tab w:val="left" w:pos="993"/>
        </w:tabs>
        <w:contextualSpacing/>
        <w:jc w:val="both"/>
        <w:rPr>
          <w:sz w:val="18"/>
          <w:szCs w:val="18"/>
          <w:lang w:val="kk-KZ"/>
        </w:rPr>
      </w:pPr>
      <w:r w:rsidRPr="00F46F95">
        <w:rPr>
          <w:sz w:val="18"/>
          <w:szCs w:val="18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F46F95" w:rsidRPr="006E297D" w:rsidRDefault="00F46F95" w:rsidP="00C97F3D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</w:p>
    <w:bookmarkEnd w:id="0"/>
    <w:p w:rsidR="00DA7A60" w:rsidRPr="00DA7A60" w:rsidRDefault="00DA7A60" w:rsidP="00DA7A60">
      <w:pPr>
        <w:pStyle w:val="a3"/>
        <w:widowControl w:val="0"/>
        <w:numPr>
          <w:ilvl w:val="0"/>
          <w:numId w:val="11"/>
        </w:numPr>
        <w:spacing w:after="160" w:line="259" w:lineRule="auto"/>
        <w:jc w:val="both"/>
        <w:rPr>
          <w:b/>
          <w:bCs/>
          <w:iCs/>
          <w:color w:val="000000"/>
          <w:sz w:val="18"/>
          <w:szCs w:val="18"/>
          <w:lang w:val="kk-KZ"/>
        </w:rPr>
      </w:pPr>
      <w:r w:rsidRPr="00DA7A60">
        <w:rPr>
          <w:b/>
          <w:bCs/>
          <w:iCs/>
          <w:sz w:val="18"/>
          <w:szCs w:val="18"/>
          <w:lang w:val="kk-KZ"/>
        </w:rPr>
        <w:t>Руководитель у</w:t>
      </w:r>
      <w:r w:rsidRPr="00DA7A60">
        <w:rPr>
          <w:b/>
          <w:bCs/>
          <w:iCs/>
          <w:sz w:val="18"/>
          <w:szCs w:val="18"/>
        </w:rPr>
        <w:t xml:space="preserve">правления </w:t>
      </w:r>
      <w:r w:rsidR="00505164">
        <w:rPr>
          <w:b/>
          <w:bCs/>
          <w:iCs/>
          <w:sz w:val="18"/>
          <w:szCs w:val="18"/>
          <w:lang w:val="kk-KZ"/>
        </w:rPr>
        <w:t>по работе с задолженностью</w:t>
      </w:r>
      <w:r w:rsidRPr="00DA7A60">
        <w:rPr>
          <w:b/>
          <w:bCs/>
          <w:iCs/>
          <w:sz w:val="18"/>
          <w:szCs w:val="18"/>
        </w:rPr>
        <w:t xml:space="preserve"> Департамента государственных доходов по </w:t>
      </w:r>
      <w:proofErr w:type="spellStart"/>
      <w:r w:rsidRPr="00DA7A60">
        <w:rPr>
          <w:b/>
          <w:bCs/>
          <w:iCs/>
          <w:sz w:val="18"/>
          <w:szCs w:val="18"/>
        </w:rPr>
        <w:t>Алматинской</w:t>
      </w:r>
      <w:proofErr w:type="spellEnd"/>
      <w:r w:rsidRPr="00DA7A60">
        <w:rPr>
          <w:b/>
          <w:bCs/>
          <w:iCs/>
          <w:sz w:val="18"/>
          <w:szCs w:val="18"/>
        </w:rPr>
        <w:t xml:space="preserve"> области</w:t>
      </w:r>
      <w:r w:rsidRPr="00DA7A60">
        <w:rPr>
          <w:b/>
          <w:bCs/>
          <w:iCs/>
          <w:color w:val="000000"/>
          <w:sz w:val="18"/>
          <w:szCs w:val="18"/>
          <w:lang w:val="kk-KZ"/>
        </w:rPr>
        <w:t xml:space="preserve"> (1 единица), категория </w:t>
      </w:r>
      <w:r w:rsidRPr="00DA7A60">
        <w:rPr>
          <w:b/>
          <w:bCs/>
          <w:iCs/>
          <w:sz w:val="18"/>
          <w:szCs w:val="18"/>
        </w:rPr>
        <w:t>С-О-</w:t>
      </w:r>
      <w:r w:rsidRPr="00DA7A60">
        <w:rPr>
          <w:b/>
          <w:bCs/>
          <w:iCs/>
          <w:sz w:val="18"/>
          <w:szCs w:val="18"/>
          <w:lang w:val="kk-KZ"/>
        </w:rPr>
        <w:t xml:space="preserve">3, </w:t>
      </w:r>
      <w:r w:rsidRPr="00DA7A60">
        <w:rPr>
          <w:b/>
          <w:bCs/>
          <w:iCs/>
          <w:color w:val="000000"/>
          <w:sz w:val="18"/>
          <w:szCs w:val="18"/>
          <w:lang w:val="kk-KZ"/>
        </w:rPr>
        <w:t>№ Б</w:t>
      </w:r>
      <w:r w:rsidR="00505164">
        <w:rPr>
          <w:b/>
          <w:bCs/>
          <w:iCs/>
          <w:color w:val="000000"/>
          <w:sz w:val="18"/>
          <w:szCs w:val="18"/>
          <w:lang w:val="kk-KZ"/>
        </w:rPr>
        <w:t>ЖБ</w:t>
      </w:r>
      <w:r w:rsidRPr="00DA7A60">
        <w:rPr>
          <w:b/>
          <w:bCs/>
          <w:iCs/>
          <w:color w:val="000000"/>
          <w:sz w:val="18"/>
          <w:szCs w:val="18"/>
          <w:lang w:val="kk-KZ"/>
        </w:rPr>
        <w:t xml:space="preserve"> -1.</w:t>
      </w:r>
    </w:p>
    <w:p w:rsidR="00DA7A60" w:rsidRPr="00DA7A60" w:rsidRDefault="00DA7A60" w:rsidP="00DA7A60">
      <w:pPr>
        <w:widowControl w:val="0"/>
        <w:ind w:left="927" w:hanging="360"/>
        <w:contextualSpacing/>
        <w:jc w:val="both"/>
        <w:rPr>
          <w:b/>
          <w:bCs/>
          <w:i/>
          <w:iCs/>
          <w:sz w:val="18"/>
          <w:szCs w:val="18"/>
          <w:lang w:val="kk-KZ"/>
        </w:rPr>
      </w:pPr>
      <w:r w:rsidRPr="00DA7A60">
        <w:rPr>
          <w:rFonts w:eastAsia="Calibri"/>
          <w:b/>
          <w:bCs/>
          <w:iCs/>
          <w:sz w:val="18"/>
          <w:szCs w:val="18"/>
          <w:lang w:val="kk-KZ" w:eastAsia="en-US"/>
        </w:rPr>
        <w:t xml:space="preserve"> Функциональные обязанности</w:t>
      </w:r>
      <w:r w:rsidRPr="00DA7A60">
        <w:rPr>
          <w:b/>
          <w:bCs/>
          <w:iCs/>
          <w:color w:val="000000"/>
          <w:sz w:val="18"/>
          <w:szCs w:val="18"/>
          <w:lang w:val="kk-KZ"/>
        </w:rPr>
        <w:t>:</w:t>
      </w:r>
      <w:r w:rsidRPr="00DA7A60">
        <w:rPr>
          <w:b/>
          <w:bCs/>
          <w:i/>
          <w:iCs/>
          <w:sz w:val="18"/>
          <w:szCs w:val="18"/>
          <w:lang w:val="kk-KZ"/>
        </w:rPr>
        <w:t xml:space="preserve"> </w:t>
      </w:r>
    </w:p>
    <w:p w:rsidR="00505164" w:rsidRDefault="00DA7A60" w:rsidP="00505164">
      <w:pPr>
        <w:pStyle w:val="HTML"/>
        <w:jc w:val="both"/>
        <w:rPr>
          <w:rFonts w:ascii="Times New Roman" w:hAnsi="Times New Roman"/>
          <w:sz w:val="18"/>
          <w:szCs w:val="18"/>
          <w:lang w:val="kk-KZ"/>
        </w:rPr>
      </w:pPr>
      <w:r w:rsidRPr="00DA7A60">
        <w:rPr>
          <w:rFonts w:ascii="Times New Roman" w:hAnsi="Times New Roman"/>
          <w:bCs/>
          <w:iCs/>
          <w:color w:val="000000"/>
          <w:sz w:val="18"/>
          <w:szCs w:val="18"/>
          <w:lang w:val="kk-KZ"/>
        </w:rPr>
        <w:t xml:space="preserve">    </w:t>
      </w:r>
      <w:r w:rsidR="00505164" w:rsidRPr="00505164">
        <w:rPr>
          <w:rFonts w:ascii="Times New Roman" w:hAnsi="Times New Roman"/>
          <w:sz w:val="18"/>
          <w:szCs w:val="18"/>
        </w:rPr>
        <w:t xml:space="preserve">Общее руководство работой управления. Координация работы отделов управления, территориальных управлений Департамента государственных доходов по </w:t>
      </w:r>
      <w:proofErr w:type="spellStart"/>
      <w:r w:rsidR="00505164" w:rsidRPr="00505164">
        <w:rPr>
          <w:rFonts w:ascii="Times New Roman" w:hAnsi="Times New Roman"/>
          <w:sz w:val="18"/>
          <w:szCs w:val="18"/>
        </w:rPr>
        <w:t>Алматинской</w:t>
      </w:r>
      <w:proofErr w:type="spellEnd"/>
      <w:r w:rsidR="00505164" w:rsidRPr="00505164">
        <w:rPr>
          <w:rFonts w:ascii="Times New Roman" w:hAnsi="Times New Roman"/>
          <w:sz w:val="18"/>
          <w:szCs w:val="18"/>
        </w:rPr>
        <w:t xml:space="preserve"> области, отдела принудительного взыскания, по сокращению и ликвидации налоговой задолженности, задолженности по ОПВ в НПФ и МСУ, </w:t>
      </w:r>
      <w:proofErr w:type="spellStart"/>
      <w:r w:rsidR="00505164" w:rsidRPr="00505164">
        <w:rPr>
          <w:rFonts w:ascii="Times New Roman" w:hAnsi="Times New Roman"/>
          <w:sz w:val="18"/>
          <w:szCs w:val="18"/>
        </w:rPr>
        <w:t>применени</w:t>
      </w:r>
      <w:proofErr w:type="spellEnd"/>
      <w:r w:rsidR="00505164">
        <w:rPr>
          <w:rFonts w:ascii="Times New Roman" w:hAnsi="Times New Roman"/>
          <w:sz w:val="18"/>
          <w:szCs w:val="18"/>
          <w:lang w:val="kk-KZ"/>
        </w:rPr>
        <w:t>е</w:t>
      </w:r>
      <w:r w:rsidR="00505164" w:rsidRPr="00505164">
        <w:rPr>
          <w:rFonts w:ascii="Times New Roman" w:hAnsi="Times New Roman"/>
          <w:sz w:val="18"/>
          <w:szCs w:val="18"/>
        </w:rPr>
        <w:t xml:space="preserve"> процедур банкротства, реабилитации и внешнего контроля. Рассмотрение обращений налогоплательщиков по вопросам, входящим в компетенцию Управления. Координация работы с другими государственными органами и КГД МФ РК. Разъяснение </w:t>
      </w:r>
      <w:r w:rsidR="00505164">
        <w:rPr>
          <w:rFonts w:ascii="Times New Roman" w:hAnsi="Times New Roman"/>
          <w:sz w:val="18"/>
          <w:szCs w:val="18"/>
          <w:lang w:val="kk-KZ"/>
        </w:rPr>
        <w:t xml:space="preserve">налогового и </w:t>
      </w:r>
      <w:r w:rsidR="00505164" w:rsidRPr="00505164">
        <w:rPr>
          <w:rFonts w:ascii="Times New Roman" w:hAnsi="Times New Roman"/>
          <w:sz w:val="18"/>
          <w:szCs w:val="18"/>
        </w:rPr>
        <w:t xml:space="preserve">таможенного законодательства в пределах своей компетенции. </w:t>
      </w:r>
      <w:proofErr w:type="gramStart"/>
      <w:r w:rsidR="00505164" w:rsidRPr="00505164">
        <w:rPr>
          <w:rFonts w:ascii="Times New Roman" w:hAnsi="Times New Roman"/>
          <w:sz w:val="18"/>
          <w:szCs w:val="18"/>
        </w:rPr>
        <w:t>Контроль за</w:t>
      </w:r>
      <w:proofErr w:type="gramEnd"/>
      <w:r w:rsidR="00505164" w:rsidRPr="00505164">
        <w:rPr>
          <w:rFonts w:ascii="Times New Roman" w:hAnsi="Times New Roman"/>
          <w:sz w:val="18"/>
          <w:szCs w:val="18"/>
        </w:rPr>
        <w:t xml:space="preserve"> своевременным представлением отчетности в Комитет государственных доходов МФ РК.</w:t>
      </w:r>
    </w:p>
    <w:p w:rsidR="00DA7A60" w:rsidRPr="00505164" w:rsidRDefault="00DA7A60" w:rsidP="00505164">
      <w:pPr>
        <w:pStyle w:val="HTML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505164">
        <w:rPr>
          <w:rFonts w:ascii="Times New Roman" w:eastAsia="Calibri" w:hAnsi="Times New Roman"/>
          <w:b/>
          <w:bCs/>
          <w:iCs/>
          <w:sz w:val="18"/>
          <w:szCs w:val="18"/>
          <w:lang w:val="kk-KZ" w:eastAsia="en-US"/>
        </w:rPr>
        <w:t>Требования к участникам конкурса</w:t>
      </w:r>
      <w:r w:rsidRPr="00505164">
        <w:rPr>
          <w:rFonts w:ascii="Times New Roman" w:hAnsi="Times New Roman"/>
          <w:b/>
          <w:bCs/>
          <w:iCs/>
          <w:color w:val="000000"/>
          <w:sz w:val="18"/>
          <w:szCs w:val="18"/>
          <w:lang w:val="kk-KZ"/>
        </w:rPr>
        <w:t xml:space="preserve">: </w:t>
      </w:r>
      <w:r w:rsidR="00505164" w:rsidRPr="00505164">
        <w:rPr>
          <w:rFonts w:ascii="Times New Roman" w:hAnsi="Times New Roman"/>
          <w:bCs/>
          <w:iCs/>
          <w:sz w:val="18"/>
          <w:szCs w:val="18"/>
          <w:lang w:val="kk-KZ"/>
        </w:rPr>
        <w:t>Высшее или послевузовское: социальные науки, экономика и бизнес (экономика, менеджмент, учет и аудит, Финансы, Государственное и местное управление) или право.</w:t>
      </w:r>
    </w:p>
    <w:p w:rsidR="00505164" w:rsidRPr="00505164" w:rsidRDefault="00033EE4" w:rsidP="00505164">
      <w:pPr>
        <w:pStyle w:val="a3"/>
        <w:widowControl w:val="0"/>
        <w:numPr>
          <w:ilvl w:val="0"/>
          <w:numId w:val="11"/>
        </w:numPr>
        <w:jc w:val="both"/>
        <w:rPr>
          <w:b/>
          <w:bCs/>
          <w:iCs/>
          <w:sz w:val="18"/>
          <w:szCs w:val="18"/>
          <w:lang w:val="kk-KZ"/>
        </w:rPr>
      </w:pPr>
      <w:r>
        <w:rPr>
          <w:b/>
          <w:bCs/>
          <w:iCs/>
          <w:sz w:val="18"/>
          <w:szCs w:val="18"/>
          <w:lang w:val="kk-KZ"/>
        </w:rPr>
        <w:t xml:space="preserve">Руководитель отдела рисков </w:t>
      </w:r>
      <w:r w:rsidR="00505164" w:rsidRPr="00505164">
        <w:rPr>
          <w:b/>
          <w:bCs/>
          <w:iCs/>
          <w:sz w:val="18"/>
          <w:szCs w:val="18"/>
          <w:lang w:val="kk-KZ"/>
        </w:rPr>
        <w:t xml:space="preserve">Управления </w:t>
      </w:r>
      <w:r>
        <w:rPr>
          <w:b/>
          <w:bCs/>
          <w:iCs/>
          <w:sz w:val="18"/>
          <w:szCs w:val="18"/>
          <w:lang w:val="kk-KZ"/>
        </w:rPr>
        <w:t xml:space="preserve">анализа и рисков </w:t>
      </w:r>
      <w:r w:rsidR="00B17145" w:rsidRPr="00DA7A60">
        <w:rPr>
          <w:b/>
          <w:bCs/>
          <w:iCs/>
          <w:sz w:val="18"/>
          <w:szCs w:val="18"/>
        </w:rPr>
        <w:t xml:space="preserve">Департамента государственных доходов по </w:t>
      </w:r>
      <w:proofErr w:type="spellStart"/>
      <w:r w:rsidR="00B17145" w:rsidRPr="00DA7A60">
        <w:rPr>
          <w:b/>
          <w:bCs/>
          <w:iCs/>
          <w:sz w:val="18"/>
          <w:szCs w:val="18"/>
        </w:rPr>
        <w:t>Алматинской</w:t>
      </w:r>
      <w:proofErr w:type="spellEnd"/>
      <w:r w:rsidR="00B17145" w:rsidRPr="00DA7A60">
        <w:rPr>
          <w:b/>
          <w:bCs/>
          <w:iCs/>
          <w:sz w:val="18"/>
          <w:szCs w:val="18"/>
        </w:rPr>
        <w:t xml:space="preserve"> области</w:t>
      </w:r>
      <w:r w:rsidR="00505164" w:rsidRPr="00505164">
        <w:rPr>
          <w:b/>
          <w:bCs/>
          <w:iCs/>
          <w:sz w:val="18"/>
          <w:szCs w:val="18"/>
          <w:lang w:val="kk-KZ"/>
        </w:rPr>
        <w:t>, категория С-О-</w:t>
      </w:r>
      <w:r w:rsidR="00D21BDD">
        <w:rPr>
          <w:b/>
          <w:bCs/>
          <w:iCs/>
          <w:sz w:val="18"/>
          <w:szCs w:val="18"/>
          <w:lang w:val="kk-KZ"/>
        </w:rPr>
        <w:t>4</w:t>
      </w:r>
      <w:r w:rsidR="00505164" w:rsidRPr="00505164">
        <w:rPr>
          <w:b/>
          <w:bCs/>
          <w:iCs/>
          <w:sz w:val="18"/>
          <w:szCs w:val="18"/>
          <w:lang w:val="kk-KZ"/>
        </w:rPr>
        <w:t xml:space="preserve">, (1 единица), </w:t>
      </w:r>
      <w:r w:rsidR="00D21BDD" w:rsidRPr="00D21BDD">
        <w:rPr>
          <w:b/>
          <w:bCs/>
          <w:iCs/>
          <w:color w:val="000000"/>
          <w:sz w:val="18"/>
          <w:szCs w:val="18"/>
          <w:lang w:val="kk-KZ"/>
        </w:rPr>
        <w:t>№ТжТБ  1-1</w:t>
      </w:r>
      <w:r w:rsidR="00505164" w:rsidRPr="00505164">
        <w:rPr>
          <w:b/>
          <w:bCs/>
          <w:iCs/>
          <w:sz w:val="18"/>
          <w:szCs w:val="18"/>
          <w:lang w:val="kk-KZ"/>
        </w:rPr>
        <w:t>.</w:t>
      </w:r>
    </w:p>
    <w:p w:rsidR="00505164" w:rsidRPr="00505164" w:rsidRDefault="00505164" w:rsidP="00505164">
      <w:pPr>
        <w:pStyle w:val="a3"/>
        <w:widowControl w:val="0"/>
        <w:tabs>
          <w:tab w:val="left" w:pos="993"/>
        </w:tabs>
        <w:ind w:left="927"/>
        <w:jc w:val="both"/>
        <w:rPr>
          <w:b/>
          <w:bCs/>
          <w:iCs/>
          <w:sz w:val="18"/>
          <w:szCs w:val="18"/>
          <w:lang w:val="kk-KZ"/>
        </w:rPr>
      </w:pPr>
      <w:r w:rsidRPr="00505164">
        <w:rPr>
          <w:b/>
          <w:bCs/>
          <w:iCs/>
          <w:sz w:val="18"/>
          <w:szCs w:val="18"/>
          <w:lang w:val="kk-KZ"/>
        </w:rPr>
        <w:t>Функциональные обязанности:</w:t>
      </w:r>
    </w:p>
    <w:p w:rsidR="00505164" w:rsidRPr="00505164" w:rsidRDefault="00C35630" w:rsidP="00B1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18"/>
          <w:szCs w:val="18"/>
          <w:lang w:val="kk-KZ"/>
        </w:rPr>
      </w:pPr>
      <w:r>
        <w:rPr>
          <w:bCs/>
          <w:iCs/>
          <w:sz w:val="18"/>
          <w:szCs w:val="18"/>
          <w:lang w:val="kk-KZ"/>
        </w:rPr>
        <w:tab/>
      </w:r>
      <w:r w:rsidRPr="00C35630">
        <w:rPr>
          <w:bCs/>
          <w:iCs/>
          <w:sz w:val="18"/>
          <w:szCs w:val="18"/>
          <w:lang w:val="kk-KZ"/>
        </w:rPr>
        <w:t>Общее ру</w:t>
      </w:r>
      <w:bookmarkStart w:id="1" w:name="_GoBack"/>
      <w:bookmarkEnd w:id="1"/>
      <w:r w:rsidRPr="00C35630">
        <w:rPr>
          <w:bCs/>
          <w:iCs/>
          <w:sz w:val="18"/>
          <w:szCs w:val="18"/>
          <w:lang w:val="kk-KZ"/>
        </w:rPr>
        <w:t>ководство работой отдела.</w:t>
      </w:r>
      <w:r>
        <w:rPr>
          <w:bCs/>
          <w:iCs/>
          <w:sz w:val="18"/>
          <w:szCs w:val="18"/>
          <w:lang w:val="kk-KZ"/>
        </w:rPr>
        <w:t xml:space="preserve"> </w:t>
      </w:r>
      <w:r w:rsidRPr="00C35630">
        <w:rPr>
          <w:bCs/>
          <w:iCs/>
          <w:sz w:val="18"/>
          <w:szCs w:val="18"/>
          <w:lang w:val="kk-KZ"/>
        </w:rPr>
        <w:t>Организация и контроль за порядком исполнения поручений; организация работы по применению системы управления рисками при налоговом и таможенном контроле, оценка эффективности применения системы управления; осуществление сбора информации с целью профилирования таможенных рисков; разъяснение налогового законодательства в пределах своей компетенции. Контроль за своевременным представлением отчетности в Комитет государственных доходов МФ РК</w:t>
      </w:r>
      <w:r w:rsidR="00B17145" w:rsidRPr="00B17145">
        <w:rPr>
          <w:bCs/>
          <w:iCs/>
          <w:sz w:val="18"/>
          <w:szCs w:val="18"/>
          <w:lang w:val="kk-KZ"/>
        </w:rPr>
        <w:t>.</w:t>
      </w:r>
    </w:p>
    <w:p w:rsidR="00B17145" w:rsidRDefault="00505164" w:rsidP="00B1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18"/>
          <w:szCs w:val="18"/>
          <w:lang w:val="kk-KZ"/>
        </w:rPr>
      </w:pPr>
      <w:r w:rsidRPr="00505164">
        <w:rPr>
          <w:rFonts w:eastAsia="Calibri"/>
          <w:b/>
          <w:bCs/>
          <w:iCs/>
          <w:sz w:val="18"/>
          <w:szCs w:val="18"/>
          <w:lang w:val="kk-KZ"/>
        </w:rPr>
        <w:lastRenderedPageBreak/>
        <w:tab/>
        <w:t>Требования к участникам конкурса</w:t>
      </w:r>
      <w:r w:rsidRPr="00505164">
        <w:rPr>
          <w:b/>
          <w:bCs/>
          <w:iCs/>
          <w:color w:val="000000"/>
          <w:sz w:val="18"/>
          <w:szCs w:val="18"/>
          <w:lang w:val="kk-KZ"/>
        </w:rPr>
        <w:t>:</w:t>
      </w:r>
      <w:r w:rsidRPr="00505164">
        <w:rPr>
          <w:bCs/>
          <w:iCs/>
          <w:sz w:val="18"/>
          <w:szCs w:val="18"/>
          <w:lang w:val="kk-KZ"/>
        </w:rPr>
        <w:t xml:space="preserve"> </w:t>
      </w:r>
      <w:r w:rsidR="00C35630" w:rsidRPr="00C35630">
        <w:rPr>
          <w:bCs/>
          <w:iCs/>
          <w:sz w:val="18"/>
          <w:szCs w:val="18"/>
          <w:lang w:val="kk-KZ"/>
        </w:rPr>
        <w:t>Высшее или послевузовское: социальные науки, экономика и бизнес (экономика, менеджмент, учет и аудит, Финансы) или естественные науки (математика, информатика), технические науки и технологии (автоматизация и управление, информационные системы, Вычислительная техника и программное обеспечение, Математическое и компьютерное моделирование) или право</w:t>
      </w:r>
      <w:r w:rsidR="00B17145" w:rsidRPr="00B17145">
        <w:rPr>
          <w:bCs/>
          <w:iCs/>
          <w:sz w:val="18"/>
          <w:szCs w:val="18"/>
          <w:lang w:val="kk-KZ"/>
        </w:rPr>
        <w:t>.</w:t>
      </w:r>
    </w:p>
    <w:p w:rsidR="00F44F76" w:rsidRPr="006E297D" w:rsidRDefault="00F44F76" w:rsidP="00B1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Для участия во внутреннем конкурсе представляются следующие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документы: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1) заявление по форме, согласно приложению 2 к настоящим Правилам;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2) послужной список государственного служащего по форме, утвержденной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приказом Председателя Агентства Республики Казахстан по делам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государственной службы и противодействию коррупции от 21 октября 2016 года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№ 14 (зарегистрирован в Реестре государственной регистрации нормативных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Әділет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>»), заверенный соответствующей службой управления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документов.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Кандидаты могут предоставлять документы, подтверждающие наличие у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 xml:space="preserve">кандидата стажа работы в областях, соответствующих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функциональным</w:t>
      </w:r>
      <w:proofErr w:type="gramEnd"/>
    </w:p>
    <w:p w:rsidR="00F44F76" w:rsidRPr="006E297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направлениям объявленной должности.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Представление неполного пакета документов либо недостоверных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сведений является основанием для отказа в их рассмотрении конкурсной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комиссией.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Граждане могут предоставлять дополнительную информацию,</w:t>
      </w:r>
    </w:p>
    <w:p w:rsidR="00F44F76" w:rsidRPr="006E297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касающуюся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их образования, опыта работы, профессионального уровня и</w:t>
      </w:r>
    </w:p>
    <w:p w:rsidR="00F44F76" w:rsidRPr="006E297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репутации (копии документов о повышении квалификации, присвоении ученых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F44F76" w:rsidRPr="006E297D" w:rsidRDefault="00F44F76" w:rsidP="00F44F76">
      <w:pPr>
        <w:ind w:firstLine="708"/>
        <w:jc w:val="both"/>
        <w:rPr>
          <w:rFonts w:eastAsiaTheme="minorHAnsi"/>
          <w:sz w:val="18"/>
          <w:szCs w:val="18"/>
          <w:lang w:val="kk-KZ"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сведения, характеризующие их профессиональную деятельность, квалификацию).</w:t>
      </w:r>
    </w:p>
    <w:p w:rsidR="00F44F76" w:rsidRPr="006E297D" w:rsidRDefault="00F44F76" w:rsidP="00F44F76">
      <w:pPr>
        <w:ind w:firstLine="708"/>
        <w:jc w:val="both"/>
        <w:rPr>
          <w:b/>
          <w:i/>
          <w:color w:val="000000"/>
          <w:sz w:val="18"/>
          <w:szCs w:val="18"/>
          <w:lang w:val="kk-KZ"/>
        </w:rPr>
      </w:pPr>
      <w:r w:rsidRPr="006E297D">
        <w:rPr>
          <w:b/>
          <w:sz w:val="18"/>
          <w:szCs w:val="18"/>
          <w:lang w:val="kk-KZ"/>
        </w:rPr>
        <w:t xml:space="preserve">Место проведения собеседования: </w:t>
      </w:r>
      <w:r w:rsidRPr="006E297D">
        <w:rPr>
          <w:color w:val="000000"/>
          <w:sz w:val="18"/>
          <w:szCs w:val="18"/>
          <w:lang w:val="kk-KZ"/>
        </w:rPr>
        <w:t>Алматинская область, город Талдыкорган, улица Жансугурова 113.</w:t>
      </w:r>
    </w:p>
    <w:p w:rsidR="00F44F76" w:rsidRPr="006E297D" w:rsidRDefault="00F44F76" w:rsidP="006E297D">
      <w:pPr>
        <w:tabs>
          <w:tab w:val="left" w:pos="9923"/>
        </w:tabs>
        <w:ind w:firstLine="709"/>
        <w:jc w:val="both"/>
        <w:rPr>
          <w:color w:val="000000"/>
          <w:sz w:val="18"/>
          <w:szCs w:val="18"/>
        </w:rPr>
      </w:pPr>
      <w:r w:rsidRPr="006E297D">
        <w:rPr>
          <w:sz w:val="18"/>
          <w:szCs w:val="18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  <w:r w:rsidR="006E297D" w:rsidRPr="006E297D">
        <w:rPr>
          <w:sz w:val="18"/>
          <w:szCs w:val="18"/>
          <w:lang w:val="kk-KZ"/>
        </w:rPr>
        <w:t xml:space="preserve"> </w:t>
      </w:r>
      <w:r w:rsidRPr="006E297D">
        <w:rPr>
          <w:color w:val="000000"/>
          <w:sz w:val="18"/>
          <w:szCs w:val="1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44F76" w:rsidRPr="006E297D" w:rsidRDefault="00F44F76" w:rsidP="00F44F76">
      <w:pPr>
        <w:pStyle w:val="a5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Приложение 2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 Правилам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административной государственной должности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корпуса «Б»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(государственный орган)</w:t>
      </w:r>
    </w:p>
    <w:p w:rsidR="00F44F76" w:rsidRPr="00922F9B" w:rsidRDefault="00F44F76" w:rsidP="00F44F76">
      <w:pPr>
        <w:autoSpaceDE w:val="0"/>
        <w:autoSpaceDN w:val="0"/>
        <w:adjustRightInd w:val="0"/>
        <w:rPr>
          <w:b/>
          <w:bCs/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2F9B">
        <w:rPr>
          <w:b/>
          <w:bCs/>
          <w:sz w:val="24"/>
          <w:szCs w:val="24"/>
        </w:rPr>
        <w:t>Заявление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>Прошу допустить меня к участию в конкурсах на занятие вакантных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административных государственных должностей: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С основными требованиями Правил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 xml:space="preserve">административной государственной должности корпуса «Б» </w:t>
      </w:r>
      <w:proofErr w:type="gramStart"/>
      <w:r w:rsidRPr="00922F9B">
        <w:rPr>
          <w:sz w:val="24"/>
          <w:szCs w:val="24"/>
        </w:rPr>
        <w:t>ознакомлен</w:t>
      </w:r>
      <w:proofErr w:type="gramEnd"/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(</w:t>
      </w:r>
      <w:proofErr w:type="gramStart"/>
      <w:r w:rsidRPr="00922F9B">
        <w:rPr>
          <w:sz w:val="24"/>
          <w:szCs w:val="24"/>
        </w:rPr>
        <w:t>ознакомлена</w:t>
      </w:r>
      <w:proofErr w:type="gramEnd"/>
      <w:r w:rsidRPr="00922F9B">
        <w:rPr>
          <w:sz w:val="24"/>
          <w:szCs w:val="24"/>
        </w:rPr>
        <w:t>), согласен (согласна) и обязуюсь их выполнять.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Выражаю свое согласие на сбор и обработку моих персональных данных, в</w:t>
      </w:r>
      <w:r w:rsidRPr="00922F9B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том числе с психоневрологических и наркологических организаций.</w:t>
      </w:r>
    </w:p>
    <w:p w:rsidR="00F44F76" w:rsidRPr="00922F9B" w:rsidRDefault="00F44F76" w:rsidP="0041017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 xml:space="preserve">С трансляцией и размещением на </w:t>
      </w:r>
      <w:proofErr w:type="spellStart"/>
      <w:r w:rsidRPr="00922F9B">
        <w:rPr>
          <w:sz w:val="24"/>
          <w:szCs w:val="24"/>
        </w:rPr>
        <w:t>интернет-ресурсе</w:t>
      </w:r>
      <w:proofErr w:type="spellEnd"/>
      <w:r w:rsidRPr="00922F9B">
        <w:rPr>
          <w:sz w:val="24"/>
          <w:szCs w:val="24"/>
        </w:rPr>
        <w:t xml:space="preserve"> государственного органа видеозаписи моего</w:t>
      </w:r>
      <w:r w:rsidR="00410170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собеседования согласен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(да/нет)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Отвечаю за подлинность представленных документов.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Прилагаемые документы: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Адрес_________________________________________________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Номера контактных телефонов: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e-</w:t>
      </w:r>
      <w:proofErr w:type="spellStart"/>
      <w:r w:rsidRPr="00922F9B">
        <w:rPr>
          <w:sz w:val="24"/>
          <w:szCs w:val="24"/>
        </w:rPr>
        <w:t>mail</w:t>
      </w:r>
      <w:proofErr w:type="spellEnd"/>
      <w:r w:rsidRPr="00922F9B">
        <w:rPr>
          <w:sz w:val="24"/>
          <w:szCs w:val="24"/>
        </w:rPr>
        <w:t>: 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ИИН 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 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922F9B">
        <w:rPr>
          <w:sz w:val="24"/>
          <w:szCs w:val="24"/>
        </w:rPr>
        <w:t>(подпись) (Фамилия, имя, отчество (при его наличии)</w:t>
      </w:r>
      <w:proofErr w:type="gramEnd"/>
    </w:p>
    <w:p w:rsidR="00810DAD" w:rsidRDefault="00810DAD" w:rsidP="00F44F76">
      <w:pPr>
        <w:jc w:val="right"/>
        <w:rPr>
          <w:sz w:val="24"/>
          <w:szCs w:val="24"/>
        </w:rPr>
      </w:pPr>
    </w:p>
    <w:p w:rsidR="00F44F76" w:rsidRPr="00922F9B" w:rsidRDefault="00F44F76" w:rsidP="00F44F76">
      <w:pPr>
        <w:jc w:val="right"/>
        <w:rPr>
          <w:sz w:val="24"/>
          <w:szCs w:val="24"/>
        </w:rPr>
      </w:pPr>
      <w:r w:rsidRPr="00922F9B">
        <w:rPr>
          <w:sz w:val="24"/>
          <w:szCs w:val="24"/>
        </w:rPr>
        <w:t>«____»_______________ 20__ г.</w:t>
      </w:r>
    </w:p>
    <w:p w:rsidR="00F44F76" w:rsidRPr="00922F9B" w:rsidRDefault="00F44F76" w:rsidP="00C97F3D">
      <w:pPr>
        <w:tabs>
          <w:tab w:val="left" w:pos="899"/>
        </w:tabs>
        <w:rPr>
          <w:sz w:val="24"/>
          <w:szCs w:val="24"/>
          <w:lang w:val="kk-KZ"/>
        </w:rPr>
      </w:pPr>
    </w:p>
    <w:sectPr w:rsidR="00F44F76" w:rsidRPr="00922F9B" w:rsidSect="006E29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BF2"/>
    <w:multiLevelType w:val="hybridMultilevel"/>
    <w:tmpl w:val="C0BA3560"/>
    <w:lvl w:ilvl="0" w:tplc="F5B607A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260A4D"/>
    <w:multiLevelType w:val="hybridMultilevel"/>
    <w:tmpl w:val="56A8DF4E"/>
    <w:lvl w:ilvl="0" w:tplc="653C4D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325A6"/>
    <w:multiLevelType w:val="hybridMultilevel"/>
    <w:tmpl w:val="B134ADD0"/>
    <w:lvl w:ilvl="0" w:tplc="EE5CCF7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8749E3"/>
    <w:multiLevelType w:val="hybridMultilevel"/>
    <w:tmpl w:val="45BCC0FE"/>
    <w:lvl w:ilvl="0" w:tplc="58D448FC">
      <w:start w:val="146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70C29CD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AE5FA6"/>
    <w:multiLevelType w:val="hybridMultilevel"/>
    <w:tmpl w:val="1CF092EE"/>
    <w:lvl w:ilvl="0" w:tplc="3744781A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642CC2"/>
    <w:multiLevelType w:val="hybridMultilevel"/>
    <w:tmpl w:val="2916A98A"/>
    <w:lvl w:ilvl="0" w:tplc="CBC00E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AA0F50"/>
    <w:multiLevelType w:val="hybridMultilevel"/>
    <w:tmpl w:val="CB7AC0F0"/>
    <w:lvl w:ilvl="0" w:tplc="7DC0D646">
      <w:start w:val="6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4EF34DC"/>
    <w:multiLevelType w:val="hybridMultilevel"/>
    <w:tmpl w:val="50543A86"/>
    <w:lvl w:ilvl="0" w:tplc="B334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D714A8"/>
    <w:multiLevelType w:val="hybridMultilevel"/>
    <w:tmpl w:val="9F68F3DC"/>
    <w:lvl w:ilvl="0" w:tplc="5EDC7F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65"/>
    <w:rsid w:val="00033EE4"/>
    <w:rsid w:val="00044C5A"/>
    <w:rsid w:val="00056AE6"/>
    <w:rsid w:val="000B56B3"/>
    <w:rsid w:val="00135800"/>
    <w:rsid w:val="0016797F"/>
    <w:rsid w:val="00211FCD"/>
    <w:rsid w:val="0022199A"/>
    <w:rsid w:val="00276116"/>
    <w:rsid w:val="00276694"/>
    <w:rsid w:val="002A6B10"/>
    <w:rsid w:val="002B1F33"/>
    <w:rsid w:val="002F3AC6"/>
    <w:rsid w:val="003237AE"/>
    <w:rsid w:val="0033070B"/>
    <w:rsid w:val="003A61CF"/>
    <w:rsid w:val="003F7886"/>
    <w:rsid w:val="00410170"/>
    <w:rsid w:val="00475DBE"/>
    <w:rsid w:val="00505164"/>
    <w:rsid w:val="005A76F6"/>
    <w:rsid w:val="005C07DC"/>
    <w:rsid w:val="00625EAD"/>
    <w:rsid w:val="006310BA"/>
    <w:rsid w:val="006E297D"/>
    <w:rsid w:val="007100E5"/>
    <w:rsid w:val="007C1FE9"/>
    <w:rsid w:val="00810DAD"/>
    <w:rsid w:val="008F260E"/>
    <w:rsid w:val="00922F9B"/>
    <w:rsid w:val="009A247B"/>
    <w:rsid w:val="009C2F8A"/>
    <w:rsid w:val="009D7BD0"/>
    <w:rsid w:val="009E619C"/>
    <w:rsid w:val="00A02AB8"/>
    <w:rsid w:val="00A31BC0"/>
    <w:rsid w:val="00A93FA4"/>
    <w:rsid w:val="00AB6D99"/>
    <w:rsid w:val="00AB79FC"/>
    <w:rsid w:val="00B17145"/>
    <w:rsid w:val="00B66AEB"/>
    <w:rsid w:val="00B7375D"/>
    <w:rsid w:val="00B92402"/>
    <w:rsid w:val="00BD5E65"/>
    <w:rsid w:val="00C35630"/>
    <w:rsid w:val="00C36BC3"/>
    <w:rsid w:val="00C97F3D"/>
    <w:rsid w:val="00D21BDD"/>
    <w:rsid w:val="00D63AEA"/>
    <w:rsid w:val="00DA7A60"/>
    <w:rsid w:val="00E238EA"/>
    <w:rsid w:val="00E80265"/>
    <w:rsid w:val="00F44F76"/>
    <w:rsid w:val="00F46F95"/>
    <w:rsid w:val="00F9533F"/>
    <w:rsid w:val="00FB5144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7A6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7A60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7A6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7A60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34</cp:revision>
  <cp:lastPrinted>2020-05-26T06:20:00Z</cp:lastPrinted>
  <dcterms:created xsi:type="dcterms:W3CDTF">2020-05-25T11:45:00Z</dcterms:created>
  <dcterms:modified xsi:type="dcterms:W3CDTF">2021-01-26T04:21:00Z</dcterms:modified>
</cp:coreProperties>
</file>