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7E5EC2" w:rsidTr="007E5EC2">
        <w:tc>
          <w:tcPr>
            <w:tcW w:w="10137" w:type="dxa"/>
            <w:shd w:val="clear" w:color="auto" w:fill="auto"/>
          </w:tcPr>
          <w:p w:rsidR="007E5EC2" w:rsidRPr="007E5EC2" w:rsidRDefault="007E5EC2" w:rsidP="00E4654C">
            <w:pPr>
              <w:pStyle w:val="a6"/>
              <w:rPr>
                <w:color w:val="0C0000"/>
                <w:szCs w:val="28"/>
                <w:lang w:val="kk-KZ"/>
              </w:rPr>
            </w:pPr>
            <w:bookmarkStart w:id="0" w:name="_GoBack"/>
            <w:bookmarkEnd w:id="0"/>
          </w:p>
        </w:tc>
      </w:tr>
    </w:tbl>
    <w:p w:rsidR="00C46218" w:rsidRPr="006B7645" w:rsidRDefault="00F4682D" w:rsidP="006B7645">
      <w:pPr>
        <w:rPr>
          <w:i w:val="0"/>
          <w:color w:val="000000"/>
          <w:lang w:val="kk-KZ"/>
        </w:rPr>
      </w:pPr>
      <w:r w:rsidRPr="006B7645">
        <w:rPr>
          <w:i w:val="0"/>
          <w:lang w:val="kk-KZ"/>
        </w:rPr>
        <w:t xml:space="preserve">Кербұлақ ауданы бойынша Мемлекеттік кірістер басқармасы «Б» корпусының бос мемлекеттік әкімшілік лауазымдарына орналасуға </w:t>
      </w:r>
      <w:r w:rsidR="00C46218" w:rsidRPr="006B7645">
        <w:rPr>
          <w:i w:val="0"/>
          <w:color w:val="000000"/>
        </w:rPr>
        <w:t xml:space="preserve">осы </w:t>
      </w:r>
      <w:proofErr w:type="spellStart"/>
      <w:r w:rsidR="00C46218" w:rsidRPr="006B7645">
        <w:rPr>
          <w:i w:val="0"/>
          <w:color w:val="000000"/>
        </w:rPr>
        <w:t>мемлекеттік</w:t>
      </w:r>
      <w:proofErr w:type="spellEnd"/>
      <w:r w:rsidR="00C46218" w:rsidRPr="006B7645">
        <w:rPr>
          <w:i w:val="0"/>
          <w:color w:val="000000"/>
        </w:rPr>
        <w:t xml:space="preserve"> </w:t>
      </w:r>
      <w:proofErr w:type="spellStart"/>
      <w:r w:rsidR="00C46218" w:rsidRPr="006B7645">
        <w:rPr>
          <w:i w:val="0"/>
          <w:color w:val="000000"/>
        </w:rPr>
        <w:t>органның</w:t>
      </w:r>
      <w:proofErr w:type="spellEnd"/>
      <w:r w:rsidR="00C46218" w:rsidRPr="006B7645">
        <w:rPr>
          <w:i w:val="0"/>
          <w:color w:val="000000"/>
        </w:rPr>
        <w:t xml:space="preserve"> </w:t>
      </w:r>
      <w:proofErr w:type="spellStart"/>
      <w:r w:rsidR="00C46218" w:rsidRPr="006B7645">
        <w:rPr>
          <w:i w:val="0"/>
          <w:color w:val="000000"/>
        </w:rPr>
        <w:t>мемлекеттік</w:t>
      </w:r>
      <w:proofErr w:type="spellEnd"/>
      <w:r w:rsidR="00C46218" w:rsidRPr="006B7645">
        <w:rPr>
          <w:i w:val="0"/>
          <w:color w:val="000000"/>
        </w:rPr>
        <w:t xml:space="preserve"> </w:t>
      </w:r>
      <w:proofErr w:type="spellStart"/>
      <w:r w:rsidR="00C46218" w:rsidRPr="006B7645">
        <w:rPr>
          <w:i w:val="0"/>
          <w:color w:val="000000"/>
        </w:rPr>
        <w:t>қызметшілері</w:t>
      </w:r>
      <w:proofErr w:type="spellEnd"/>
      <w:r w:rsidR="00C46218" w:rsidRPr="006B7645">
        <w:rPr>
          <w:i w:val="0"/>
          <w:color w:val="000000"/>
        </w:rPr>
        <w:t xml:space="preserve"> </w:t>
      </w:r>
    </w:p>
    <w:p w:rsidR="00F4682D" w:rsidRDefault="00C46218" w:rsidP="006B7645">
      <w:pPr>
        <w:rPr>
          <w:i w:val="0"/>
          <w:lang w:val="kk-KZ"/>
        </w:rPr>
      </w:pPr>
      <w:r w:rsidRPr="00234463">
        <w:rPr>
          <w:i w:val="0"/>
          <w:color w:val="000000"/>
          <w:lang w:val="kk-KZ"/>
        </w:rPr>
        <w:t>арасындағы ішкі конкурс</w:t>
      </w:r>
      <w:r w:rsidRPr="006B7645">
        <w:rPr>
          <w:i w:val="0"/>
          <w:lang w:val="kk-KZ"/>
        </w:rPr>
        <w:t xml:space="preserve"> </w:t>
      </w:r>
      <w:r w:rsidR="00F4682D" w:rsidRPr="006B7645">
        <w:rPr>
          <w:i w:val="0"/>
          <w:lang w:val="kk-KZ"/>
        </w:rPr>
        <w:t>жариялайды</w:t>
      </w:r>
    </w:p>
    <w:p w:rsidR="006B7645" w:rsidRPr="006B7645" w:rsidRDefault="006B7645" w:rsidP="006B7645">
      <w:pPr>
        <w:rPr>
          <w:i w:val="0"/>
          <w:lang w:val="kk-KZ"/>
        </w:rPr>
      </w:pPr>
    </w:p>
    <w:p w:rsidR="00AD7F12" w:rsidRPr="00526248" w:rsidRDefault="00F4682D" w:rsidP="00AD7F12">
      <w:pPr>
        <w:spacing w:before="100" w:beforeAutospacing="1" w:after="100" w:afterAutospacing="1"/>
        <w:outlineLvl w:val="4"/>
        <w:rPr>
          <w:i w:val="0"/>
          <w:iCs w:val="0"/>
          <w:sz w:val="20"/>
          <w:szCs w:val="20"/>
          <w:lang w:val="kk-KZ"/>
        </w:rPr>
      </w:pPr>
      <w:r w:rsidRPr="00B16252">
        <w:rPr>
          <w:i w:val="0"/>
          <w:lang w:val="kk-KZ"/>
        </w:rPr>
        <w:t xml:space="preserve">БСН 020740001452, индекс 041100, Алматы  облысы Кербұлақ  ауданы Сарыөзек ауылы </w:t>
      </w:r>
      <w:r w:rsidR="00AD7F12">
        <w:rPr>
          <w:i w:val="0"/>
          <w:lang w:val="kk-KZ"/>
        </w:rPr>
        <w:t xml:space="preserve">Маметов көшесі 1 А </w:t>
      </w:r>
      <w:r w:rsidRPr="00B16252">
        <w:rPr>
          <w:i w:val="0"/>
          <w:lang w:val="kk-KZ"/>
        </w:rPr>
        <w:t xml:space="preserve">, анықтама телефоны: (8-72840) 31-2-13, электрондық мекен-жайы: </w:t>
      </w:r>
      <w:r w:rsidR="00AD7F12" w:rsidRPr="00526248">
        <w:rPr>
          <w:i w:val="0"/>
          <w:iCs w:val="0"/>
          <w:lang w:val="kk-KZ"/>
        </w:rPr>
        <w:t>zh.koiaidarova@kgd.gov.kz</w:t>
      </w:r>
    </w:p>
    <w:p w:rsidR="00D63E6F" w:rsidRPr="00D63E6F" w:rsidRDefault="00135690" w:rsidP="00D63E6F">
      <w:pPr>
        <w:shd w:val="clear" w:color="auto" w:fill="FFFFFF"/>
        <w:ind w:firstLine="567"/>
        <w:jc w:val="both"/>
        <w:rPr>
          <w:b w:val="0"/>
          <w:i w:val="0"/>
          <w:color w:val="000000"/>
          <w:lang w:val="kk-KZ"/>
        </w:rPr>
      </w:pPr>
      <w:r w:rsidRPr="00B16252">
        <w:rPr>
          <w:i w:val="0"/>
          <w:lang w:val="kk-KZ"/>
        </w:rPr>
        <w:t>Құжаттарды қабылдау мерзімі:</w:t>
      </w:r>
      <w:r w:rsidRPr="00B16252">
        <w:rPr>
          <w:b w:val="0"/>
          <w:i w:val="0"/>
          <w:lang w:val="kk-KZ"/>
        </w:rPr>
        <w:t xml:space="preserve"> </w:t>
      </w:r>
      <w:r w:rsidR="00246AED">
        <w:rPr>
          <w:i w:val="0"/>
          <w:color w:val="000000"/>
          <w:lang w:val="kk-KZ"/>
        </w:rPr>
        <w:t>3</w:t>
      </w:r>
      <w:r w:rsidR="008940B5">
        <w:rPr>
          <w:i w:val="0"/>
          <w:color w:val="000000"/>
          <w:lang w:val="kk-KZ"/>
        </w:rPr>
        <w:t xml:space="preserve"> (үш)</w:t>
      </w:r>
      <w:r w:rsidR="00F4682D" w:rsidRPr="00B16252">
        <w:rPr>
          <w:i w:val="0"/>
          <w:color w:val="000000"/>
          <w:lang w:val="kk-KZ"/>
        </w:rPr>
        <w:t xml:space="preserve"> жұмыс күні,</w:t>
      </w:r>
      <w:r w:rsidR="00D63E6F">
        <w:rPr>
          <w:b w:val="0"/>
          <w:i w:val="0"/>
          <w:color w:val="000000"/>
          <w:lang w:val="kk-KZ"/>
        </w:rPr>
        <w:t xml:space="preserve"> </w:t>
      </w:r>
      <w:r w:rsidR="00D63E6F" w:rsidRPr="00D63E6F">
        <w:rPr>
          <w:b w:val="0"/>
          <w:i w:val="0"/>
          <w:color w:val="000000"/>
          <w:lang w:val="kk-KZ"/>
        </w:rPr>
        <w:t xml:space="preserve">ол ішкі конкурс өткізу туралы хабарландыру соңғы жарияланғаннан кейін келесі </w:t>
      </w:r>
      <w:r w:rsidR="00356EDB">
        <w:rPr>
          <w:b w:val="0"/>
          <w:i w:val="0"/>
          <w:color w:val="000000"/>
          <w:lang w:val="kk-KZ"/>
        </w:rPr>
        <w:t>жұмыс күнінен бастап есептеледі.</w:t>
      </w:r>
      <w:r w:rsidR="00C5506A">
        <w:rPr>
          <w:b w:val="0"/>
          <w:i w:val="0"/>
          <w:color w:val="000000"/>
          <w:lang w:val="kk-KZ"/>
        </w:rPr>
        <w:t xml:space="preserve"> Құжатты қабылдау күндері 07.10.2020 – 09.10.2020 ж.</w:t>
      </w:r>
    </w:p>
    <w:p w:rsidR="00135690" w:rsidRPr="00B16252" w:rsidRDefault="00135690" w:rsidP="002C2A55">
      <w:pPr>
        <w:ind w:firstLine="567"/>
        <w:jc w:val="both"/>
        <w:rPr>
          <w:i w:val="0"/>
          <w:lang w:val="kk-KZ"/>
        </w:rPr>
      </w:pPr>
      <w:r w:rsidRPr="00B16252">
        <w:rPr>
          <w:i w:val="0"/>
          <w:lang w:val="kk-KZ"/>
        </w:rPr>
        <w:t xml:space="preserve">Қажетті құжаттардың тізбесі: </w:t>
      </w:r>
    </w:p>
    <w:p w:rsidR="00A17E2F" w:rsidRPr="00A17E2F" w:rsidRDefault="00A17E2F" w:rsidP="00A17E2F">
      <w:pPr>
        <w:ind w:firstLine="567"/>
        <w:jc w:val="both"/>
        <w:rPr>
          <w:lang w:val="kk-KZ"/>
        </w:rPr>
      </w:pPr>
      <w:r w:rsidRPr="00A17E2F">
        <w:rPr>
          <w:b w:val="0"/>
          <w:i w:val="0"/>
          <w:color w:val="000000"/>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45B0F" w:rsidRPr="00345B0F" w:rsidRDefault="00345B0F" w:rsidP="00345B0F">
      <w:pPr>
        <w:ind w:firstLine="567"/>
        <w:jc w:val="both"/>
        <w:rPr>
          <w:lang w:val="kk-KZ"/>
        </w:rPr>
      </w:pPr>
      <w:r w:rsidRPr="00345B0F">
        <w:rPr>
          <w:b w:val="0"/>
          <w:i w:val="0"/>
          <w:color w:val="000000"/>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345B0F">
        <w:rPr>
          <w:i w:val="0"/>
          <w:color w:val="000000"/>
          <w:lang w:val="kk-KZ"/>
        </w:rPr>
        <w:t>бір сағаттан кешіктірілмей</w:t>
      </w:r>
      <w:r w:rsidRPr="00345B0F">
        <w:rPr>
          <w:b w:val="0"/>
          <w:i w:val="0"/>
          <w:color w:val="000000"/>
          <w:lang w:val="kk-KZ"/>
        </w:rPr>
        <w:t xml:space="preserve"> беріледі.</w:t>
      </w:r>
    </w:p>
    <w:p w:rsidR="00345B0F" w:rsidRPr="00345B0F" w:rsidRDefault="00345B0F" w:rsidP="00345B0F">
      <w:pPr>
        <w:jc w:val="both"/>
        <w:rPr>
          <w:lang w:val="kk-KZ"/>
        </w:rPr>
      </w:pPr>
      <w:r w:rsidRPr="00345B0F">
        <w:rPr>
          <w:b w:val="0"/>
          <w:i w:val="0"/>
          <w:color w:val="000000"/>
          <w:lang w:val="kk-KZ"/>
        </w:rPr>
        <w:t>      Оларды бермеген жағдайда тұлға конкурс комиссиясымен әңгімелесуден өтуге жіберілмейді.</w:t>
      </w:r>
    </w:p>
    <w:p w:rsidR="007040D8" w:rsidRPr="00B05DFC" w:rsidRDefault="007040D8" w:rsidP="00B05DFC">
      <w:pPr>
        <w:ind w:firstLine="708"/>
        <w:jc w:val="both"/>
        <w:rPr>
          <w:lang w:val="kk-KZ"/>
        </w:rPr>
      </w:pPr>
      <w:r w:rsidRPr="00B05DFC">
        <w:rPr>
          <w:i w:val="0"/>
          <w:color w:val="000000"/>
          <w:lang w:val="kk-KZ"/>
        </w:rPr>
        <w:t>Ішкі конкурсқа қатысу үшін мынадай құжаттар тапсырылады:</w:t>
      </w:r>
    </w:p>
    <w:p w:rsidR="007040D8" w:rsidRPr="007040D8" w:rsidRDefault="007040D8" w:rsidP="007040D8">
      <w:pPr>
        <w:jc w:val="both"/>
        <w:rPr>
          <w:lang w:val="kk-KZ"/>
        </w:rPr>
      </w:pPr>
      <w:bookmarkStart w:id="1" w:name="z76"/>
      <w:r w:rsidRPr="007040D8">
        <w:rPr>
          <w:b w:val="0"/>
          <w:i w:val="0"/>
          <w:color w:val="000000"/>
          <w:lang w:val="kk-KZ"/>
        </w:rPr>
        <w:t xml:space="preserve">       1) осы Қағидалардың 2-қосымшасына сәйкес нысандағы өтініш;</w:t>
      </w:r>
    </w:p>
    <w:p w:rsidR="007040D8" w:rsidRDefault="007040D8" w:rsidP="007040D8">
      <w:pPr>
        <w:jc w:val="both"/>
        <w:rPr>
          <w:b w:val="0"/>
          <w:i w:val="0"/>
          <w:color w:val="000000"/>
          <w:lang w:val="kk-KZ"/>
        </w:rPr>
      </w:pPr>
      <w:bookmarkStart w:id="2" w:name="z77"/>
      <w:bookmarkEnd w:id="1"/>
      <w:r w:rsidRPr="007040D8">
        <w:rPr>
          <w:b w:val="0"/>
          <w:i w:val="0"/>
          <w:color w:val="000000"/>
          <w:lang w:val="kk-KZ"/>
        </w:rPr>
        <w:t>      2) тиісті персоналды басқару қызметімен құжаттарды тапсыру күніне дейін күнтізбелік 30 күн ішінде расталған қызметтік тізім.</w:t>
      </w:r>
    </w:p>
    <w:bookmarkEnd w:id="2"/>
    <w:p w:rsidR="00F4682D" w:rsidRPr="00B16252" w:rsidRDefault="00F4682D" w:rsidP="00C5432D">
      <w:pPr>
        <w:ind w:firstLine="567"/>
        <w:jc w:val="both"/>
        <w:rPr>
          <w:b w:val="0"/>
          <w:i w:val="0"/>
          <w:lang w:val="kk-KZ"/>
        </w:rPr>
      </w:pPr>
      <w:r w:rsidRPr="00B16252">
        <w:rPr>
          <w:b w:val="0"/>
          <w:i w:val="0"/>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F4682D" w:rsidRPr="00B16252" w:rsidRDefault="00F4682D" w:rsidP="00F4682D">
      <w:pPr>
        <w:jc w:val="both"/>
        <w:rPr>
          <w:b w:val="0"/>
          <w:i w:val="0"/>
          <w:lang w:val="kk-KZ"/>
        </w:rPr>
      </w:pPr>
      <w:r w:rsidRPr="00B16252">
        <w:rPr>
          <w:b w:val="0"/>
          <w:i w:val="0"/>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B36A0" w:rsidRPr="00B16252" w:rsidRDefault="00BB36A0" w:rsidP="00C5432D">
      <w:pPr>
        <w:ind w:firstLine="567"/>
        <w:jc w:val="both"/>
        <w:rPr>
          <w:b w:val="0"/>
          <w:i w:val="0"/>
          <w:color w:val="000000"/>
          <w:u w:val="single"/>
          <w:lang w:val="kk-KZ"/>
        </w:rPr>
      </w:pPr>
      <w:r w:rsidRPr="00B16252">
        <w:rPr>
          <w:i w:val="0"/>
          <w:lang w:val="kk-KZ"/>
        </w:rPr>
        <w:t xml:space="preserve">Әңгімелесуді жүргізу </w:t>
      </w:r>
      <w:r w:rsidR="00E46384" w:rsidRPr="00B16252">
        <w:rPr>
          <w:i w:val="0"/>
          <w:lang w:val="kk-KZ"/>
        </w:rPr>
        <w:t>орны:</w:t>
      </w:r>
      <w:r w:rsidR="00E46384" w:rsidRPr="00B16252">
        <w:rPr>
          <w:b w:val="0"/>
          <w:i w:val="0"/>
          <w:lang w:val="kk-KZ"/>
        </w:rPr>
        <w:t xml:space="preserve"> </w:t>
      </w:r>
      <w:r w:rsidR="00E46384" w:rsidRPr="00B16252">
        <w:rPr>
          <w:b w:val="0"/>
          <w:i w:val="0"/>
          <w:u w:val="single"/>
          <w:lang w:val="kk-KZ"/>
        </w:rPr>
        <w:t xml:space="preserve">Алматы облысы, </w:t>
      </w:r>
      <w:r w:rsidRPr="00B16252">
        <w:rPr>
          <w:b w:val="0"/>
          <w:i w:val="0"/>
          <w:u w:val="single"/>
          <w:lang w:val="kk-KZ"/>
        </w:rPr>
        <w:t xml:space="preserve">Кербұлақ ауданы, </w:t>
      </w:r>
      <w:r w:rsidRPr="00B16252">
        <w:rPr>
          <w:b w:val="0"/>
          <w:i w:val="0"/>
          <w:color w:val="000000"/>
          <w:u w:val="single"/>
          <w:lang w:val="kk-KZ"/>
        </w:rPr>
        <w:t xml:space="preserve">Сарыөзек ауылы, </w:t>
      </w:r>
      <w:r w:rsidR="00860672">
        <w:rPr>
          <w:b w:val="0"/>
          <w:i w:val="0"/>
          <w:color w:val="000000"/>
          <w:u w:val="single"/>
          <w:lang w:val="kk-KZ"/>
        </w:rPr>
        <w:t>Маметов көшесі 1А</w:t>
      </w:r>
      <w:r w:rsidRPr="00B16252">
        <w:rPr>
          <w:b w:val="0"/>
          <w:i w:val="0"/>
          <w:color w:val="000000"/>
          <w:u w:val="single"/>
          <w:lang w:val="kk-KZ"/>
        </w:rPr>
        <w:t xml:space="preserve"> </w:t>
      </w:r>
    </w:p>
    <w:p w:rsidR="00D359BA" w:rsidRDefault="00D359BA" w:rsidP="00C5432D">
      <w:pPr>
        <w:ind w:firstLine="567"/>
        <w:jc w:val="both"/>
        <w:rPr>
          <w:b w:val="0"/>
          <w:i w:val="0"/>
          <w:color w:val="000000"/>
          <w:lang w:val="kk-KZ"/>
        </w:rPr>
      </w:pPr>
      <w:r w:rsidRPr="00B16252">
        <w:rPr>
          <w:i w:val="0"/>
          <w:lang w:val="kk-KZ"/>
        </w:rPr>
        <w:t xml:space="preserve">Әңгімелесуді жүргізу уақыты: </w:t>
      </w:r>
      <w:r w:rsidR="00D812B2" w:rsidRPr="00B16252">
        <w:rPr>
          <w:b w:val="0"/>
          <w:i w:val="0"/>
          <w:color w:val="000000"/>
          <w:lang w:val="kk-KZ"/>
        </w:rPr>
        <w:t xml:space="preserve">әңгімелесуге жіберілген кандидаттар оны кандидаттарды әңгімелесуге жіберу туралы хабардар ету күнінен бастап </w:t>
      </w:r>
      <w:r w:rsidR="00D812B2" w:rsidRPr="00B16252">
        <w:rPr>
          <w:i w:val="0"/>
          <w:color w:val="000000"/>
          <w:u w:val="single"/>
          <w:lang w:val="kk-KZ"/>
        </w:rPr>
        <w:t xml:space="preserve">3 </w:t>
      </w:r>
      <w:r w:rsidR="006347BC" w:rsidRPr="00B16252">
        <w:rPr>
          <w:i w:val="0"/>
          <w:color w:val="000000"/>
          <w:u w:val="single"/>
          <w:lang w:val="kk-KZ"/>
        </w:rPr>
        <w:t xml:space="preserve">(үш) </w:t>
      </w:r>
      <w:r w:rsidR="00D812B2" w:rsidRPr="00B16252">
        <w:rPr>
          <w:i w:val="0"/>
          <w:color w:val="000000"/>
          <w:u w:val="single"/>
          <w:lang w:val="kk-KZ"/>
        </w:rPr>
        <w:t>жұмыс күні ішінде</w:t>
      </w:r>
      <w:r w:rsidR="00D812B2" w:rsidRPr="00B16252">
        <w:rPr>
          <w:b w:val="0"/>
          <w:i w:val="0"/>
          <w:color w:val="000000"/>
          <w:lang w:val="kk-KZ"/>
        </w:rPr>
        <w:t xml:space="preserve"> өтеді.</w:t>
      </w:r>
    </w:p>
    <w:p w:rsidR="0094044B" w:rsidRPr="00B16252" w:rsidRDefault="0094044B" w:rsidP="00BB36A0">
      <w:pPr>
        <w:ind w:firstLine="705"/>
        <w:jc w:val="both"/>
        <w:rPr>
          <w:i w:val="0"/>
          <w:lang w:val="kk-KZ"/>
        </w:rPr>
      </w:pPr>
      <w:r w:rsidRPr="00B16252">
        <w:rPr>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B36A0" w:rsidRPr="00B16252" w:rsidRDefault="00BB36A0" w:rsidP="00BB36A0">
      <w:pPr>
        <w:suppressAutoHyphens/>
        <w:ind w:firstLine="720"/>
        <w:jc w:val="both"/>
        <w:rPr>
          <w:b w:val="0"/>
          <w:i w:val="0"/>
          <w:color w:val="000000"/>
          <w:lang w:val="kk-KZ"/>
        </w:rPr>
      </w:pPr>
      <w:r w:rsidRPr="00B16252">
        <w:rPr>
          <w:b w:val="0"/>
          <w:i w:val="0"/>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w:t>
      </w:r>
      <w:r w:rsidRPr="00B16252">
        <w:rPr>
          <w:b w:val="0"/>
          <w:i w:val="0"/>
          <w:color w:val="000000"/>
          <w:lang w:val="kk-KZ"/>
        </w:rPr>
        <w:lastRenderedPageBreak/>
        <w:t xml:space="preserve">саяси партиялардың өкілдері, уәкілетті органның қызметкерлері қатыса алады. </w:t>
      </w:r>
    </w:p>
    <w:p w:rsidR="00BB36A0" w:rsidRPr="00B16252" w:rsidRDefault="00BB36A0" w:rsidP="00BB36A0">
      <w:pPr>
        <w:ind w:firstLine="709"/>
        <w:jc w:val="both"/>
        <w:rPr>
          <w:b w:val="0"/>
          <w:i w:val="0"/>
          <w:lang w:val="kk-KZ"/>
        </w:rPr>
      </w:pPr>
      <w:r w:rsidRPr="00B16252">
        <w:rPr>
          <w:b w:val="0"/>
          <w:i w:val="0"/>
          <w:lang w:val="kk-KZ"/>
        </w:rPr>
        <w:t>Сарапшы ретінде мемлекеттік мекеменің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B36A0" w:rsidRDefault="00BB36A0" w:rsidP="00BB36A0">
      <w:pPr>
        <w:ind w:firstLine="708"/>
        <w:jc w:val="both"/>
        <w:rPr>
          <w:b w:val="0"/>
          <w:i w:val="0"/>
          <w:color w:val="000000"/>
          <w:lang w:val="kk-KZ"/>
        </w:rPr>
      </w:pPr>
      <w:bookmarkStart w:id="3" w:name="z560"/>
      <w:r w:rsidRPr="00B16252">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bookmarkEnd w:id="3"/>
    <w:p w:rsidR="00104F23" w:rsidRPr="00F10489" w:rsidRDefault="00D07DF9" w:rsidP="00104F23">
      <w:pPr>
        <w:ind w:firstLine="720"/>
        <w:jc w:val="both"/>
        <w:rPr>
          <w:i w:val="0"/>
          <w:lang w:val="kk-KZ"/>
        </w:rPr>
      </w:pPr>
      <w:r>
        <w:rPr>
          <w:i w:val="0"/>
          <w:lang w:val="kk-KZ"/>
        </w:rPr>
        <w:t>С-R-3</w:t>
      </w:r>
      <w:r w:rsidR="00521FAD" w:rsidRPr="00B16252">
        <w:rPr>
          <w:i w:val="0"/>
          <w:lang w:val="kk-KZ"/>
        </w:rPr>
        <w:t xml:space="preserve"> </w:t>
      </w:r>
      <w:r w:rsidR="00521FAD" w:rsidRPr="00B16252">
        <w:rPr>
          <w:i w:val="0"/>
          <w:color w:val="000000"/>
          <w:lang w:val="kk-KZ"/>
        </w:rPr>
        <w:t>мемлекеттік әкімшілік лауазымдары санаттарына келесідей үлгілік біліктілік талаптары белгіленеді:</w:t>
      </w:r>
    </w:p>
    <w:p w:rsidR="00104F23" w:rsidRPr="00234463" w:rsidRDefault="00104F23" w:rsidP="00104F23">
      <w:pPr>
        <w:ind w:firstLine="720"/>
        <w:jc w:val="both"/>
        <w:rPr>
          <w:i w:val="0"/>
          <w:lang w:val="kk-KZ"/>
        </w:rPr>
      </w:pPr>
      <w:r w:rsidRPr="00104F23">
        <w:rPr>
          <w:b w:val="0"/>
          <w:i w:val="0"/>
          <w:color w:val="000000"/>
          <w:lang w:val="kk-KZ"/>
        </w:rPr>
        <w:t>жоғары немесе жоғары оқу орнынан кейінгі білім;</w:t>
      </w:r>
    </w:p>
    <w:p w:rsidR="00104F23" w:rsidRPr="00104F23" w:rsidRDefault="00104F23" w:rsidP="00104F23">
      <w:pPr>
        <w:ind w:firstLine="720"/>
        <w:jc w:val="both"/>
        <w:rPr>
          <w:i w:val="0"/>
          <w:lang w:val="kk-KZ"/>
        </w:rPr>
      </w:pPr>
      <w:r w:rsidRPr="00104F23">
        <w:rPr>
          <w:b w:val="0"/>
          <w:i w:val="0"/>
          <w:color w:val="00000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04F23" w:rsidRPr="00104F23" w:rsidRDefault="00104F23" w:rsidP="00104F23">
      <w:pPr>
        <w:jc w:val="both"/>
        <w:rPr>
          <w:b w:val="0"/>
          <w:i w:val="0"/>
          <w:lang w:val="kk-KZ"/>
        </w:rPr>
      </w:pPr>
      <w:r w:rsidRPr="00104F23">
        <w:rPr>
          <w:b w:val="0"/>
          <w:i w:val="0"/>
          <w:color w:val="000000"/>
          <w:lang w:val="kk-KZ"/>
        </w:rPr>
        <w:t>      жұмыс тәжірибесі келесі талаптардың біріне сәйкес болуы тиіс:</w:t>
      </w:r>
    </w:p>
    <w:p w:rsidR="00104F23" w:rsidRPr="00104F23" w:rsidRDefault="00104F23" w:rsidP="00104F23">
      <w:pPr>
        <w:ind w:firstLine="708"/>
        <w:jc w:val="both"/>
        <w:rPr>
          <w:b w:val="0"/>
          <w:i w:val="0"/>
          <w:lang w:val="kk-KZ"/>
        </w:rPr>
      </w:pPr>
      <w:r w:rsidRPr="00104F23">
        <w:rPr>
          <w:b w:val="0"/>
          <w:i w:val="0"/>
          <w:color w:val="000000"/>
          <w:lang w:val="kk-KZ"/>
        </w:rPr>
        <w:t>1) мемлекеттік қызмет өтілі бір жылдан кем емес;</w:t>
      </w:r>
    </w:p>
    <w:p w:rsidR="00104F23" w:rsidRPr="00104F23" w:rsidRDefault="00104F23" w:rsidP="00104F23">
      <w:pPr>
        <w:ind w:firstLine="708"/>
        <w:jc w:val="both"/>
        <w:rPr>
          <w:b w:val="0"/>
          <w:i w:val="0"/>
          <w:lang w:val="kk-KZ"/>
        </w:rPr>
      </w:pPr>
      <w:r w:rsidRPr="00104F23">
        <w:rPr>
          <w:b w:val="0"/>
          <w:i w:val="0"/>
          <w:color w:val="000000"/>
          <w:lang w:val="kk-KZ"/>
        </w:rPr>
        <w:t>2) осы санаттағы нақты лауазымның функционалдық бағыттарына сәйкес салаларда екі жылдан кем емес;</w:t>
      </w:r>
    </w:p>
    <w:p w:rsidR="00104F23" w:rsidRPr="00104F23" w:rsidRDefault="00104F23" w:rsidP="00104F23">
      <w:pPr>
        <w:ind w:firstLine="708"/>
        <w:jc w:val="both"/>
        <w:rPr>
          <w:b w:val="0"/>
          <w:i w:val="0"/>
          <w:lang w:val="kk-KZ"/>
        </w:rPr>
      </w:pPr>
      <w:r w:rsidRPr="00104F23">
        <w:rPr>
          <w:b w:val="0"/>
          <w:i w:val="0"/>
          <w:color w:val="000000"/>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04F23" w:rsidRPr="00104F23" w:rsidRDefault="00104F23" w:rsidP="00104F23">
      <w:pPr>
        <w:ind w:firstLine="708"/>
        <w:jc w:val="both"/>
        <w:rPr>
          <w:b w:val="0"/>
          <w:i w:val="0"/>
          <w:lang w:val="kk-KZ"/>
        </w:rPr>
      </w:pPr>
      <w:r w:rsidRPr="00104F23">
        <w:rPr>
          <w:b w:val="0"/>
          <w:i w:val="0"/>
          <w:color w:val="000000"/>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104F23" w:rsidRPr="00104F23" w:rsidRDefault="00104F23" w:rsidP="00104F23">
      <w:pPr>
        <w:ind w:firstLine="708"/>
        <w:jc w:val="both"/>
        <w:rPr>
          <w:b w:val="0"/>
          <w:i w:val="0"/>
          <w:lang w:val="kk-KZ"/>
        </w:rPr>
      </w:pPr>
      <w:r w:rsidRPr="00104F23">
        <w:rPr>
          <w:b w:val="0"/>
          <w:i w:val="0"/>
          <w:color w:val="000000"/>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04F23" w:rsidRPr="00104F23" w:rsidRDefault="00104F23" w:rsidP="00104F23">
      <w:pPr>
        <w:ind w:firstLine="708"/>
        <w:jc w:val="both"/>
        <w:rPr>
          <w:b w:val="0"/>
          <w:i w:val="0"/>
          <w:lang w:val="kk-KZ"/>
        </w:rPr>
      </w:pPr>
      <w:r w:rsidRPr="00104F23">
        <w:rPr>
          <w:b w:val="0"/>
          <w:i w:val="0"/>
          <w:color w:val="000000"/>
          <w:lang w:val="kk-KZ"/>
        </w:rPr>
        <w:t>6) ғылыми дәрежесінің болуы.</w:t>
      </w:r>
    </w:p>
    <w:p w:rsidR="00C46218" w:rsidRDefault="00A122D5" w:rsidP="00DA1D0E">
      <w:pPr>
        <w:autoSpaceDE w:val="0"/>
        <w:autoSpaceDN w:val="0"/>
        <w:adjustRightInd w:val="0"/>
        <w:jc w:val="both"/>
        <w:rPr>
          <w:b w:val="0"/>
          <w:i w:val="0"/>
          <w:color w:val="FF0000"/>
          <w:lang w:val="kk-KZ"/>
        </w:rPr>
      </w:pPr>
      <w:r w:rsidRPr="00B16252">
        <w:rPr>
          <w:b w:val="0"/>
          <w:i w:val="0"/>
          <w:color w:val="FF0000"/>
          <w:lang w:val="kk-KZ"/>
        </w:rPr>
        <w:t xml:space="preserve">         </w:t>
      </w:r>
    </w:p>
    <w:p w:rsidR="008801B7" w:rsidRPr="00B16252" w:rsidRDefault="008801B7" w:rsidP="00DA1D0E">
      <w:pPr>
        <w:autoSpaceDE w:val="0"/>
        <w:autoSpaceDN w:val="0"/>
        <w:adjustRightInd w:val="0"/>
        <w:jc w:val="both"/>
        <w:rPr>
          <w:rFonts w:eastAsia="Calibri"/>
          <w:i w:val="0"/>
          <w:color w:val="000000"/>
          <w:lang w:val="kk-KZ" w:eastAsia="en-US"/>
        </w:rPr>
      </w:pPr>
      <w:r w:rsidRPr="00B16252">
        <w:rPr>
          <w:rFonts w:eastAsia="Calibri"/>
          <w:i w:val="0"/>
          <w:color w:val="000000"/>
          <w:lang w:val="kk-KZ" w:eastAsia="en-US"/>
        </w:rPr>
        <w:t>Мемлекеттік әкімшілік қызметшілердің лауазымдық жалақысы:</w:t>
      </w:r>
    </w:p>
    <w:tbl>
      <w:tblPr>
        <w:tblW w:w="9930"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547"/>
        <w:gridCol w:w="3452"/>
        <w:gridCol w:w="3931"/>
      </w:tblGrid>
      <w:tr w:rsidR="008801B7" w:rsidRPr="00B16252" w:rsidTr="00EF6A44">
        <w:trPr>
          <w:tblCellSpacing w:w="0" w:type="dxa"/>
        </w:trPr>
        <w:tc>
          <w:tcPr>
            <w:tcW w:w="2547" w:type="dxa"/>
            <w:vMerge w:val="restart"/>
            <w:tcBorders>
              <w:top w:val="outset" w:sz="6" w:space="0" w:color="00000A"/>
              <w:left w:val="outset" w:sz="6" w:space="0" w:color="00000A"/>
              <w:bottom w:val="outset" w:sz="6" w:space="0" w:color="00000A"/>
              <w:right w:val="outset" w:sz="6" w:space="0" w:color="00000A"/>
            </w:tcBorders>
            <w:vAlign w:val="center"/>
            <w:hideMark/>
          </w:tcPr>
          <w:p w:rsidR="008801B7" w:rsidRPr="00C53613" w:rsidRDefault="008801B7" w:rsidP="008801B7">
            <w:pPr>
              <w:keepNext/>
              <w:ind w:left="23" w:right="-62"/>
              <w:rPr>
                <w:i w:val="0"/>
                <w:lang w:val="kk-KZ"/>
              </w:rPr>
            </w:pPr>
            <w:r w:rsidRPr="00C53613">
              <w:rPr>
                <w:i w:val="0"/>
                <w:lang w:val="kk-KZ"/>
              </w:rPr>
              <w:t>Санат</w:t>
            </w:r>
            <w:r w:rsidR="00054F88" w:rsidRPr="00C53613">
              <w:rPr>
                <w:i w:val="0"/>
                <w:lang w:val="kk-KZ"/>
              </w:rPr>
              <w:t>ы</w:t>
            </w:r>
          </w:p>
        </w:tc>
        <w:tc>
          <w:tcPr>
            <w:tcW w:w="7383" w:type="dxa"/>
            <w:gridSpan w:val="2"/>
            <w:tcBorders>
              <w:top w:val="outset" w:sz="6" w:space="0" w:color="00000A"/>
              <w:left w:val="outset" w:sz="6" w:space="0" w:color="00000A"/>
              <w:bottom w:val="outset" w:sz="6" w:space="0" w:color="00000A"/>
              <w:right w:val="outset" w:sz="6" w:space="0" w:color="00000A"/>
            </w:tcBorders>
            <w:vAlign w:val="center"/>
            <w:hideMark/>
          </w:tcPr>
          <w:p w:rsidR="008801B7" w:rsidRPr="00C53613" w:rsidRDefault="008801B7" w:rsidP="008801B7">
            <w:pPr>
              <w:keepNext/>
              <w:ind w:right="266"/>
              <w:rPr>
                <w:i w:val="0"/>
                <w:lang w:val="kk-KZ"/>
              </w:rPr>
            </w:pPr>
            <w:r w:rsidRPr="00C53613">
              <w:rPr>
                <w:i w:val="0"/>
                <w:lang w:val="kk-KZ"/>
              </w:rPr>
              <w:t>Еңбек сіңірген жылдарына байланысты</w:t>
            </w:r>
          </w:p>
        </w:tc>
      </w:tr>
      <w:tr w:rsidR="008801B7" w:rsidRPr="00B16252" w:rsidTr="00EF6A44">
        <w:trPr>
          <w:tblCellSpacing w:w="0" w:type="dxa"/>
        </w:trPr>
        <w:tc>
          <w:tcPr>
            <w:tcW w:w="2547" w:type="dxa"/>
            <w:vMerge/>
            <w:tcBorders>
              <w:top w:val="outset" w:sz="6" w:space="0" w:color="00000A"/>
              <w:left w:val="outset" w:sz="6" w:space="0" w:color="00000A"/>
              <w:bottom w:val="outset" w:sz="6" w:space="0" w:color="00000A"/>
              <w:right w:val="outset" w:sz="6" w:space="0" w:color="00000A"/>
            </w:tcBorders>
            <w:vAlign w:val="center"/>
            <w:hideMark/>
          </w:tcPr>
          <w:p w:rsidR="008801B7" w:rsidRPr="00C53613" w:rsidRDefault="008801B7" w:rsidP="008801B7">
            <w:pPr>
              <w:rPr>
                <w:i w:val="0"/>
                <w:lang w:val="kk-KZ"/>
              </w:rPr>
            </w:pPr>
          </w:p>
        </w:tc>
        <w:tc>
          <w:tcPr>
            <w:tcW w:w="3452" w:type="dxa"/>
            <w:tcBorders>
              <w:top w:val="outset" w:sz="6" w:space="0" w:color="00000A"/>
              <w:left w:val="outset" w:sz="6" w:space="0" w:color="00000A"/>
              <w:bottom w:val="outset" w:sz="6" w:space="0" w:color="00000A"/>
              <w:right w:val="outset" w:sz="6" w:space="0" w:color="00000A"/>
            </w:tcBorders>
            <w:vAlign w:val="center"/>
            <w:hideMark/>
          </w:tcPr>
          <w:p w:rsidR="008801B7" w:rsidRPr="00C53613" w:rsidRDefault="008801B7" w:rsidP="008801B7">
            <w:pPr>
              <w:keepNext/>
              <w:ind w:right="96"/>
              <w:rPr>
                <w:i w:val="0"/>
                <w:lang w:val="kk-KZ"/>
              </w:rPr>
            </w:pPr>
            <w:r w:rsidRPr="00C53613">
              <w:rPr>
                <w:i w:val="0"/>
                <w:lang w:val="kk-KZ"/>
              </w:rPr>
              <w:t>min</w:t>
            </w:r>
          </w:p>
        </w:tc>
        <w:tc>
          <w:tcPr>
            <w:tcW w:w="3931" w:type="dxa"/>
            <w:tcBorders>
              <w:top w:val="outset" w:sz="6" w:space="0" w:color="00000A"/>
              <w:left w:val="outset" w:sz="6" w:space="0" w:color="00000A"/>
              <w:bottom w:val="outset" w:sz="6" w:space="0" w:color="00000A"/>
              <w:right w:val="outset" w:sz="6" w:space="0" w:color="00000A"/>
            </w:tcBorders>
            <w:vAlign w:val="center"/>
            <w:hideMark/>
          </w:tcPr>
          <w:p w:rsidR="008801B7" w:rsidRPr="00C53613" w:rsidRDefault="008801B7" w:rsidP="008801B7">
            <w:pPr>
              <w:keepNext/>
              <w:ind w:left="28"/>
              <w:rPr>
                <w:i w:val="0"/>
                <w:lang w:val="kk-KZ"/>
              </w:rPr>
            </w:pPr>
            <w:r w:rsidRPr="00C53613">
              <w:rPr>
                <w:i w:val="0"/>
                <w:lang w:val="kk-KZ"/>
              </w:rPr>
              <w:t>max</w:t>
            </w:r>
          </w:p>
        </w:tc>
      </w:tr>
      <w:tr w:rsidR="00084E32" w:rsidRPr="00B16252" w:rsidTr="00EF6A44">
        <w:trPr>
          <w:tblCellSpacing w:w="0" w:type="dxa"/>
        </w:trPr>
        <w:tc>
          <w:tcPr>
            <w:tcW w:w="2547" w:type="dxa"/>
            <w:tcBorders>
              <w:top w:val="outset" w:sz="6" w:space="0" w:color="00000A"/>
              <w:left w:val="outset" w:sz="6" w:space="0" w:color="00000A"/>
              <w:bottom w:val="outset" w:sz="6" w:space="0" w:color="00000A"/>
              <w:right w:val="outset" w:sz="6" w:space="0" w:color="00000A"/>
            </w:tcBorders>
            <w:vAlign w:val="center"/>
            <w:hideMark/>
          </w:tcPr>
          <w:p w:rsidR="00084E32" w:rsidRPr="00C53613" w:rsidRDefault="00084E32" w:rsidP="00EF6A44">
            <w:pPr>
              <w:keepNext/>
              <w:ind w:left="-1440" w:right="96" w:firstLine="1440"/>
              <w:rPr>
                <w:b w:val="0"/>
                <w:i w:val="0"/>
                <w:lang w:val="en-US"/>
              </w:rPr>
            </w:pPr>
            <w:r w:rsidRPr="00B16252">
              <w:rPr>
                <w:b w:val="0"/>
                <w:i w:val="0"/>
                <w:lang w:val="kk-KZ"/>
              </w:rPr>
              <w:t>С-</w:t>
            </w:r>
            <w:r w:rsidRPr="00B16252">
              <w:rPr>
                <w:b w:val="0"/>
                <w:i w:val="0"/>
                <w:lang w:val="en-US"/>
              </w:rPr>
              <w:t>R</w:t>
            </w:r>
            <w:r w:rsidRPr="00B16252">
              <w:rPr>
                <w:b w:val="0"/>
                <w:i w:val="0"/>
                <w:lang w:val="kk-KZ"/>
              </w:rPr>
              <w:t>-</w:t>
            </w:r>
            <w:r w:rsidR="00C53613">
              <w:rPr>
                <w:b w:val="0"/>
                <w:i w:val="0"/>
                <w:lang w:val="en-US"/>
              </w:rPr>
              <w:t>3</w:t>
            </w:r>
          </w:p>
        </w:tc>
        <w:tc>
          <w:tcPr>
            <w:tcW w:w="3452" w:type="dxa"/>
            <w:tcBorders>
              <w:top w:val="outset" w:sz="6" w:space="0" w:color="00000A"/>
              <w:left w:val="outset" w:sz="6" w:space="0" w:color="00000A"/>
              <w:bottom w:val="outset" w:sz="6" w:space="0" w:color="00000A"/>
              <w:right w:val="outset" w:sz="6" w:space="0" w:color="00000A"/>
            </w:tcBorders>
            <w:hideMark/>
          </w:tcPr>
          <w:p w:rsidR="00084E32" w:rsidRPr="00234463" w:rsidRDefault="00234463" w:rsidP="00234463">
            <w:pPr>
              <w:ind w:left="-567" w:firstLine="567"/>
              <w:rPr>
                <w:b w:val="0"/>
                <w:i w:val="0"/>
                <w:lang w:val="en-US"/>
              </w:rPr>
            </w:pPr>
            <w:r>
              <w:rPr>
                <w:b w:val="0"/>
                <w:i w:val="0"/>
                <w:lang w:val="en-US"/>
              </w:rPr>
              <w:t>106358</w:t>
            </w:r>
          </w:p>
        </w:tc>
        <w:tc>
          <w:tcPr>
            <w:tcW w:w="3931" w:type="dxa"/>
            <w:tcBorders>
              <w:top w:val="outset" w:sz="6" w:space="0" w:color="00000A"/>
              <w:left w:val="outset" w:sz="6" w:space="0" w:color="00000A"/>
              <w:bottom w:val="outset" w:sz="6" w:space="0" w:color="00000A"/>
              <w:right w:val="outset" w:sz="6" w:space="0" w:color="00000A"/>
            </w:tcBorders>
            <w:hideMark/>
          </w:tcPr>
          <w:p w:rsidR="00084E32" w:rsidRPr="000514A2" w:rsidRDefault="00084E32" w:rsidP="00710D93">
            <w:pPr>
              <w:widowControl/>
              <w:ind w:left="-567" w:firstLine="567"/>
              <w:rPr>
                <w:b w:val="0"/>
                <w:i w:val="0"/>
                <w:lang w:val="kk-KZ"/>
              </w:rPr>
            </w:pPr>
            <w:r>
              <w:rPr>
                <w:b w:val="0"/>
                <w:i w:val="0"/>
                <w:lang w:val="kk-KZ"/>
              </w:rPr>
              <w:t>142815</w:t>
            </w:r>
          </w:p>
        </w:tc>
      </w:tr>
      <w:tr w:rsidR="00F10489" w:rsidRPr="00B16252" w:rsidTr="00EF6A44">
        <w:trPr>
          <w:tblCellSpacing w:w="0" w:type="dxa"/>
        </w:trPr>
        <w:tc>
          <w:tcPr>
            <w:tcW w:w="2547" w:type="dxa"/>
            <w:tcBorders>
              <w:top w:val="outset" w:sz="6" w:space="0" w:color="00000A"/>
              <w:left w:val="outset" w:sz="6" w:space="0" w:color="00000A"/>
              <w:bottom w:val="outset" w:sz="6" w:space="0" w:color="00000A"/>
              <w:right w:val="outset" w:sz="6" w:space="0" w:color="00000A"/>
            </w:tcBorders>
            <w:vAlign w:val="center"/>
          </w:tcPr>
          <w:p w:rsidR="00F10489" w:rsidRPr="00B16252" w:rsidRDefault="00F10489" w:rsidP="00EF6A44">
            <w:pPr>
              <w:keepNext/>
              <w:ind w:left="-1440" w:right="96" w:firstLine="1440"/>
              <w:rPr>
                <w:b w:val="0"/>
                <w:i w:val="0"/>
                <w:lang w:val="kk-KZ"/>
              </w:rPr>
            </w:pPr>
          </w:p>
        </w:tc>
        <w:tc>
          <w:tcPr>
            <w:tcW w:w="3452" w:type="dxa"/>
            <w:tcBorders>
              <w:top w:val="outset" w:sz="6" w:space="0" w:color="00000A"/>
              <w:left w:val="outset" w:sz="6" w:space="0" w:color="00000A"/>
              <w:bottom w:val="outset" w:sz="6" w:space="0" w:color="00000A"/>
              <w:right w:val="outset" w:sz="6" w:space="0" w:color="00000A"/>
            </w:tcBorders>
          </w:tcPr>
          <w:p w:rsidR="00F10489" w:rsidRDefault="00F10489" w:rsidP="00EF6A44">
            <w:pPr>
              <w:rPr>
                <w:b w:val="0"/>
                <w:i w:val="0"/>
                <w:lang w:val="kk-KZ"/>
              </w:rPr>
            </w:pPr>
          </w:p>
        </w:tc>
        <w:tc>
          <w:tcPr>
            <w:tcW w:w="3931" w:type="dxa"/>
            <w:tcBorders>
              <w:top w:val="outset" w:sz="6" w:space="0" w:color="00000A"/>
              <w:left w:val="outset" w:sz="6" w:space="0" w:color="00000A"/>
              <w:bottom w:val="outset" w:sz="6" w:space="0" w:color="00000A"/>
              <w:right w:val="outset" w:sz="6" w:space="0" w:color="00000A"/>
            </w:tcBorders>
          </w:tcPr>
          <w:p w:rsidR="00F10489" w:rsidRDefault="00F10489" w:rsidP="00EF6A44">
            <w:pPr>
              <w:widowControl/>
              <w:ind w:left="360"/>
              <w:rPr>
                <w:b w:val="0"/>
                <w:i w:val="0"/>
                <w:lang w:val="kk-KZ"/>
              </w:rPr>
            </w:pPr>
          </w:p>
        </w:tc>
      </w:tr>
    </w:tbl>
    <w:p w:rsidR="008801B7" w:rsidRPr="00C5432D" w:rsidRDefault="009A176D" w:rsidP="00C5432D">
      <w:pPr>
        <w:pStyle w:val="a4"/>
        <w:numPr>
          <w:ilvl w:val="0"/>
          <w:numId w:val="30"/>
        </w:numPr>
        <w:tabs>
          <w:tab w:val="left" w:pos="-1405"/>
          <w:tab w:val="left" w:pos="851"/>
        </w:tabs>
        <w:ind w:left="0" w:firstLine="567"/>
        <w:jc w:val="both"/>
        <w:outlineLvl w:val="0"/>
        <w:rPr>
          <w:i w:val="0"/>
          <w:lang w:val="kk-KZ"/>
        </w:rPr>
      </w:pPr>
      <w:r>
        <w:rPr>
          <w:i w:val="0"/>
          <w:color w:val="000000"/>
          <w:lang w:val="kk-KZ"/>
        </w:rPr>
        <w:t>Есепке алу</w:t>
      </w:r>
      <w:r w:rsidR="004D72E8">
        <w:rPr>
          <w:i w:val="0"/>
          <w:color w:val="000000"/>
          <w:lang w:val="kk-KZ"/>
        </w:rPr>
        <w:t xml:space="preserve">, </w:t>
      </w:r>
      <w:r w:rsidR="009130C7">
        <w:rPr>
          <w:i w:val="0"/>
          <w:color w:val="000000"/>
          <w:lang w:val="kk-KZ"/>
        </w:rPr>
        <w:t>талдау, құқықтық және ұйымдастыру жұмысы бөлімінің басшысы</w:t>
      </w:r>
      <w:r w:rsidR="009130C7">
        <w:rPr>
          <w:i w:val="0"/>
          <w:lang w:val="kk-KZ"/>
        </w:rPr>
        <w:t>, С-R-3</w:t>
      </w:r>
      <w:r w:rsidR="00F347B6">
        <w:rPr>
          <w:i w:val="0"/>
          <w:lang w:val="kk-KZ"/>
        </w:rPr>
        <w:t xml:space="preserve"> санаты, </w:t>
      </w:r>
      <w:r w:rsidR="0045512B">
        <w:rPr>
          <w:i w:val="0"/>
          <w:lang w:val="kk-KZ"/>
        </w:rPr>
        <w:t xml:space="preserve">1 бірлік, </w:t>
      </w:r>
      <w:r w:rsidR="003E33E0" w:rsidRPr="00C5432D">
        <w:rPr>
          <w:i w:val="0"/>
          <w:lang w:val="kk-KZ"/>
        </w:rPr>
        <w:t>(</w:t>
      </w:r>
      <w:r w:rsidR="009130C7">
        <w:rPr>
          <w:i w:val="0"/>
          <w:lang w:val="kk-KZ"/>
        </w:rPr>
        <w:t>№04-1</w:t>
      </w:r>
      <w:r w:rsidR="003E33E0" w:rsidRPr="00C5432D">
        <w:rPr>
          <w:i w:val="0"/>
          <w:lang w:val="kk-KZ"/>
        </w:rPr>
        <w:t>)</w:t>
      </w:r>
    </w:p>
    <w:p w:rsidR="00AF307F" w:rsidRDefault="00C5432D" w:rsidP="00AF307F">
      <w:pPr>
        <w:ind w:firstLine="567"/>
        <w:jc w:val="both"/>
        <w:rPr>
          <w:b w:val="0"/>
          <w:i w:val="0"/>
          <w:lang w:val="kk-KZ"/>
        </w:rPr>
      </w:pPr>
      <w:r w:rsidRPr="00C5432D">
        <w:rPr>
          <w:i w:val="0"/>
          <w:color w:val="000000"/>
          <w:lang w:val="kk-KZ"/>
        </w:rPr>
        <w:t>Конкурсқа қатысушыларға қойылатын талаптар:</w:t>
      </w:r>
      <w:r w:rsidR="00AF307F">
        <w:rPr>
          <w:i w:val="0"/>
          <w:lang w:val="kk-KZ"/>
        </w:rPr>
        <w:t xml:space="preserve"> </w:t>
      </w:r>
      <w:r w:rsidR="00AF307F" w:rsidRPr="00AF307F">
        <w:rPr>
          <w:b w:val="0"/>
          <w:i w:val="0"/>
          <w:lang w:val="kk-KZ"/>
        </w:rPr>
        <w:t xml:space="preserve">Жоғары немесе жоғары оқу орнынан кейінгі: әлеуметтік ғылымдар, экономика және </w:t>
      </w:r>
      <w:r w:rsidR="00AF307F">
        <w:rPr>
          <w:b w:val="0"/>
          <w:i w:val="0"/>
          <w:lang w:val="kk-KZ"/>
        </w:rPr>
        <w:t>бизнес (экономика, менеджмент, есеп және аудит, қ</w:t>
      </w:r>
      <w:r w:rsidR="00AF307F" w:rsidRPr="00AF307F">
        <w:rPr>
          <w:b w:val="0"/>
          <w:i w:val="0"/>
          <w:lang w:val="kk-KZ"/>
        </w:rPr>
        <w:t xml:space="preserve">аржы, мемлекеттік және жергілікті басқару) немесе </w:t>
      </w:r>
      <w:r w:rsidR="00AF307F">
        <w:rPr>
          <w:b w:val="0"/>
          <w:i w:val="0"/>
          <w:lang w:val="kk-KZ"/>
        </w:rPr>
        <w:t>қ</w:t>
      </w:r>
      <w:r w:rsidR="00AF307F" w:rsidRPr="00AF307F">
        <w:rPr>
          <w:b w:val="0"/>
          <w:i w:val="0"/>
          <w:lang w:val="kk-KZ"/>
        </w:rPr>
        <w:t>ұқық</w:t>
      </w:r>
      <w:r w:rsidR="00AF307F">
        <w:rPr>
          <w:b w:val="0"/>
          <w:i w:val="0"/>
          <w:lang w:val="kk-KZ"/>
        </w:rPr>
        <w:t>тық білім</w:t>
      </w:r>
      <w:r w:rsidR="00BE69E6">
        <w:rPr>
          <w:b w:val="0"/>
          <w:i w:val="0"/>
          <w:lang w:val="kk-KZ"/>
        </w:rPr>
        <w:t>.</w:t>
      </w:r>
    </w:p>
    <w:p w:rsidR="003D2FF0" w:rsidRPr="00287C0C" w:rsidRDefault="003D2FF0" w:rsidP="00092CEE">
      <w:pPr>
        <w:jc w:val="both"/>
        <w:rPr>
          <w:i w:val="0"/>
          <w:lang w:val="kk-KZ"/>
        </w:rPr>
      </w:pPr>
      <w:r w:rsidRPr="00287C0C">
        <w:rPr>
          <w:i w:val="0"/>
          <w:color w:val="000000"/>
          <w:lang w:val="kk-KZ"/>
        </w:rPr>
        <w:lastRenderedPageBreak/>
        <w:t>      Ж</w:t>
      </w:r>
      <w:r w:rsidR="00092CEE" w:rsidRPr="00287C0C">
        <w:rPr>
          <w:i w:val="0"/>
          <w:color w:val="000000"/>
          <w:lang w:val="kk-KZ"/>
        </w:rPr>
        <w:t>ұмыс тәжірибесі келесі талаптардың біріне сәйкес болуы тиіс:</w:t>
      </w:r>
    </w:p>
    <w:p w:rsidR="003D2FF0" w:rsidRPr="003D2FF0" w:rsidRDefault="00092CEE" w:rsidP="003D2FF0">
      <w:pPr>
        <w:ind w:firstLine="708"/>
        <w:jc w:val="both"/>
        <w:rPr>
          <w:lang w:val="kk-KZ"/>
        </w:rPr>
      </w:pPr>
      <w:r w:rsidRPr="003D2FF0">
        <w:rPr>
          <w:b w:val="0"/>
          <w:i w:val="0"/>
          <w:color w:val="000000"/>
          <w:lang w:val="kk-KZ"/>
        </w:rPr>
        <w:t>1) мемлекеттік қызмет өтілі бір жылдан кем емес;</w:t>
      </w:r>
    </w:p>
    <w:p w:rsidR="003D2FF0" w:rsidRDefault="00092CEE" w:rsidP="003D2FF0">
      <w:pPr>
        <w:ind w:firstLine="708"/>
        <w:jc w:val="both"/>
        <w:rPr>
          <w:b w:val="0"/>
          <w:i w:val="0"/>
          <w:lang w:val="kk-KZ"/>
        </w:rPr>
      </w:pPr>
      <w:r w:rsidRPr="003D2FF0">
        <w:rPr>
          <w:b w:val="0"/>
          <w:i w:val="0"/>
          <w:color w:val="000000"/>
          <w:lang w:val="kk-KZ"/>
        </w:rPr>
        <w:t>2) осы санаттағы нақты лауазымның функционалдық бағыттарына сәйкес салаларда екі жылдан кем емес;</w:t>
      </w:r>
    </w:p>
    <w:p w:rsidR="003D2FF0" w:rsidRDefault="00092CEE" w:rsidP="003D2FF0">
      <w:pPr>
        <w:ind w:firstLine="708"/>
        <w:jc w:val="both"/>
        <w:rPr>
          <w:b w:val="0"/>
          <w:i w:val="0"/>
          <w:lang w:val="kk-KZ"/>
        </w:rPr>
      </w:pPr>
      <w:r w:rsidRPr="003D2FF0">
        <w:rPr>
          <w:b w:val="0"/>
          <w:i w:val="0"/>
          <w:color w:val="000000"/>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D2FF0" w:rsidRDefault="00092CEE" w:rsidP="003D2FF0">
      <w:pPr>
        <w:ind w:firstLine="708"/>
        <w:jc w:val="both"/>
        <w:rPr>
          <w:b w:val="0"/>
          <w:i w:val="0"/>
          <w:lang w:val="kk-KZ"/>
        </w:rPr>
      </w:pPr>
      <w:r w:rsidRPr="003D2FF0">
        <w:rPr>
          <w:b w:val="0"/>
          <w:i w:val="0"/>
          <w:color w:val="000000"/>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D2FF0" w:rsidRDefault="00092CEE" w:rsidP="003D2FF0">
      <w:pPr>
        <w:ind w:firstLine="708"/>
        <w:jc w:val="both"/>
        <w:rPr>
          <w:b w:val="0"/>
          <w:i w:val="0"/>
          <w:lang w:val="kk-KZ"/>
        </w:rPr>
      </w:pPr>
      <w:r w:rsidRPr="003D2FF0">
        <w:rPr>
          <w:b w:val="0"/>
          <w:i w:val="0"/>
          <w:color w:val="000000"/>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92CEE" w:rsidRPr="003D2FF0" w:rsidRDefault="00092CEE" w:rsidP="003D2FF0">
      <w:pPr>
        <w:ind w:firstLine="708"/>
        <w:jc w:val="both"/>
        <w:rPr>
          <w:b w:val="0"/>
          <w:i w:val="0"/>
          <w:lang w:val="kk-KZ"/>
        </w:rPr>
      </w:pPr>
      <w:r w:rsidRPr="003D2FF0">
        <w:rPr>
          <w:b w:val="0"/>
          <w:i w:val="0"/>
          <w:color w:val="000000"/>
          <w:lang w:val="kk-KZ"/>
        </w:rPr>
        <w:t>6) ғылыми дәрежесінің болуы.</w:t>
      </w:r>
    </w:p>
    <w:p w:rsidR="002C2A55" w:rsidRDefault="00D8172E" w:rsidP="00C5432D">
      <w:pPr>
        <w:ind w:firstLine="567"/>
        <w:jc w:val="both"/>
        <w:rPr>
          <w:b w:val="0"/>
          <w:i w:val="0"/>
          <w:color w:val="000000"/>
          <w:lang w:val="kk-KZ"/>
        </w:rPr>
      </w:pPr>
      <w:r w:rsidRPr="00D8172E">
        <w:rPr>
          <w:i w:val="0"/>
          <w:lang w:val="kk-KZ"/>
        </w:rPr>
        <w:t>Функционалдық</w:t>
      </w:r>
      <w:r w:rsidR="008801B7" w:rsidRPr="00D8172E">
        <w:rPr>
          <w:i w:val="0"/>
          <w:color w:val="000000"/>
          <w:lang w:val="kk-KZ"/>
        </w:rPr>
        <w:t xml:space="preserve"> міндеттері:</w:t>
      </w:r>
      <w:r w:rsidR="008801B7" w:rsidRPr="00B16252">
        <w:rPr>
          <w:b w:val="0"/>
          <w:i w:val="0"/>
          <w:color w:val="000000"/>
          <w:lang w:val="kk-KZ"/>
        </w:rPr>
        <w:t xml:space="preserve"> </w:t>
      </w:r>
    </w:p>
    <w:p w:rsidR="008543C3" w:rsidRPr="00AF27D4" w:rsidRDefault="006721DF" w:rsidP="00C5432D">
      <w:pPr>
        <w:ind w:firstLine="567"/>
        <w:jc w:val="both"/>
        <w:rPr>
          <w:rFonts w:ascii="KZ Times New Roman" w:hAnsi="KZ Times New Roman"/>
          <w:b w:val="0"/>
          <w:i w:val="0"/>
          <w:lang w:val="kk-KZ"/>
        </w:rPr>
      </w:pPr>
      <w:r w:rsidRPr="006721DF">
        <w:rPr>
          <w:rFonts w:ascii="KZ Times New Roman" w:hAnsi="KZ Times New Roman"/>
          <w:b w:val="0"/>
          <w:i w:val="0"/>
          <w:lang w:val="kk-KZ"/>
        </w:rPr>
        <w:t xml:space="preserve">Бөлімге жалпы басшылық жасау, басқарма басшылығына бөлімнің жұмысы туралы есеп беру, атқарылып жатқан жұмыстар туралы баяндамалар жасау, салық бақылауы, әкімшілік құқық бұзушылықтар туралы және салық органдары қызметінің басқа да салаларындағы істер бойынша өндірісті жүзеге асыру кезінде салық органының қызметін құқықтық қамтамасыз ету, салықтық төлемдерді, зейнетақы жарналарын және әлеуметтік аударымдарды  мәжбүрлеп өндіру бойынша жұмыс жасау, салынған айыппұлдардың уақытылы өндірілуін қадағалап, бақылау жасау, салық, зейнетақы жараналары және әлеуметтік аударымдар берешектері бойынша уақытында төлемеу барысында әкімшілік құқықбұзушылық жасаған тұлғаларға қатысты әкімшілік істер қозғау, сотта, сондай-ақ басқа да мемлекеттік ұйымдарда мемлекеттік кірістер органы қызметінің құқықтық мәселелерін қарау кезінде белгіленген тәртіппен мекеменің мүдделерін білдіру, мемлекеттік кірістер органы әзірлейтін нормативтік құқықтық келісімдердің жобаларын, оның ішінде оларды кірістер  органының басқа да құрылымдық бөлімшелері әзірлеген жағдайда келісу жолымен дайындауға қатысу, мемлекеттік кірістер органы басшылығының тапсырмасы бойынша нормативтік құкықтык кесімдердің жобаларын әзірлейді және мемлекеттік кірістер органының құқықтық мәселелер жөніндегі құжаттарын дайындау, мемлекеттік кірістер органының лауазымды тұлғаларына, олар құқық қорғау органдарына, прокуратура, ұлттық қауіпсіздік органдардарына шақырылған кезде құқықтық көмек көрсету, мемлекеттік кірістер органының заң қызметінде нормативтік құқықтық кесімдерді, құқықтық кесімдерді, сот істерін,  прокурорлық ден кою кесімдерін, көшірмелерін құқық қорғау органдарынан, прокуратура органдарынан және соттардан келіп түсетін басқа да материалдарды жүйелі есепке алу мен сактауды қамтамасыз ету, басқарма бойынша толтырылған әрбір әкімшілік хаттама бойынша ҚР Бас Прокуратурасының ҚС және АЕ комитетінің әкімшілік мәліметтер базасына, әкімшілік құқықбұзушылықтардың қайталанып жасалынуы бойынша сұрау жіберу, өндірілген айыппұлдар туралы Бас Прокуратурасының ҚС және АЕ комитетінің әкімшілік мәліметтер базасына </w:t>
      </w:r>
      <w:r w:rsidRPr="006721DF">
        <w:rPr>
          <w:rFonts w:ascii="KZ Times New Roman" w:hAnsi="KZ Times New Roman"/>
          <w:b w:val="0"/>
          <w:i w:val="0"/>
          <w:lang w:val="kk-KZ"/>
        </w:rPr>
        <w:lastRenderedPageBreak/>
        <w:t>хабарлама енгізіп, облыстық мемлекеттік кірістер департаментіне тапсыру, жеке және заңды тұлғалардың жүгінулері бойынша жұмыстарға жауап береді, облыстық департаментке тиісті есептерін тапсыру, сыбайлас жемқорлыққа қарсы күрес туралы профилактилық жұмыстар жүргізу; - басқарма басшысының қарауына ұсынылатын бұйрықтардың, шешімдердің, келісімдердің және басқа да құқықтық құжаттардың заңға сәйкестігін тексеру, талап-арыз жұмыстары бойынша әдістемелік басқаруды іске асыру, және осы жұмыстарды ұсыну, қарау бойынша талдау жасау, басқарманың құрылымдық бөлімдерінің жұмысында талап-арыз және шаруашылық дауларын қарау кезінде жіберілген кемшіліктерді жою туралы ұсыныстар дайындау және осы ұсыныстарды басқарма басшылығына енгізу, басқарманың құрылымдық бөлімдерінің сұраулары бойынша құқықтық мәселелер бойынша түсініктемелер беру, қолданыстағы заңдар және оларды қолдану туралы ақпараттық материалдар жіберу, басқармаға келтірілген материалдық шығындарды өндіру бойынша есеп қызметіне құқықтық көмек көрсету, әкімшілік құық бұзушылық істерін жүргізу, басқарманың кадр мәселесі бойынша жұмыс жасау және облыстық мемлекеттік кірістер Департаментіне әр тоқсан сайын кадрлық жұмыстар бойынша есеп-қисап жас</w:t>
      </w:r>
      <w:r w:rsidR="00AF27D4">
        <w:rPr>
          <w:rFonts w:ascii="KZ Times New Roman" w:hAnsi="KZ Times New Roman"/>
          <w:b w:val="0"/>
          <w:i w:val="0"/>
          <w:lang w:val="kk-KZ"/>
        </w:rPr>
        <w:t xml:space="preserve">ау, «БСАЖ» АЖ – де жасалынатын </w:t>
      </w:r>
      <w:r w:rsidR="00AF27D4" w:rsidRPr="00AF27D4">
        <w:rPr>
          <w:rFonts w:ascii="KZ Times New Roman" w:hAnsi="KZ Times New Roman"/>
          <w:b w:val="0"/>
          <w:i w:val="0"/>
          <w:lang w:val="kk-KZ"/>
        </w:rPr>
        <w:t>2</w:t>
      </w:r>
      <w:r w:rsidRPr="006721DF">
        <w:rPr>
          <w:rFonts w:ascii="KZ Times New Roman" w:hAnsi="KZ Times New Roman"/>
          <w:b w:val="0"/>
          <w:i w:val="0"/>
          <w:lang w:val="kk-KZ"/>
        </w:rPr>
        <w:t xml:space="preserve"> – Н есебінің жасалуына қатысады және оның дұрыстығы туралы облыстық мемлекеттік кірістер департаментіне есеп береді, банкроттық мәселелер бойынша дәрменсіз борышкерлермен  іс – қағаздар дайындау, 003 бағдарламасы бойынша мекемелердің құжаттарын сотқа тапсыру және Қазақстан Республикасы Азаматтық кодексінің 49 бабына сәйкес мекемелерді мәжбүрлеп тарату жұмыстарының уақытылы орындалуын қадағалау, бөлім бойынша жасалынатын тапсырмалардың уақытылы және сапалы жіберілуін қадағалау. Өз құзыреті шегінде салық заңнамасын түсіндіру. ҚР ҚМ Мемлекеттік кірістер комитетіне есептілікті уақытылы тапсырылуын қадағалау.</w:t>
      </w: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Pr="00AF27D4" w:rsidRDefault="006721DF" w:rsidP="00C5432D">
      <w:pPr>
        <w:ind w:firstLine="567"/>
        <w:jc w:val="both"/>
        <w:rPr>
          <w:rFonts w:ascii="KZ Times New Roman" w:hAnsi="KZ Times New Roman"/>
          <w:b w:val="0"/>
          <w:i w:val="0"/>
          <w:lang w:val="kk-KZ"/>
        </w:rPr>
      </w:pPr>
    </w:p>
    <w:p w:rsidR="006721DF" w:rsidRDefault="006721DF" w:rsidP="00C5432D">
      <w:pPr>
        <w:ind w:firstLine="567"/>
        <w:jc w:val="both"/>
        <w:rPr>
          <w:b w:val="0"/>
          <w:i w:val="0"/>
          <w:lang w:val="kk-KZ"/>
        </w:rPr>
      </w:pPr>
    </w:p>
    <w:p w:rsidR="00860672" w:rsidRPr="00AF27D4" w:rsidRDefault="00860672" w:rsidP="00C5432D">
      <w:pPr>
        <w:ind w:firstLine="567"/>
        <w:jc w:val="both"/>
        <w:rPr>
          <w:b w:val="0"/>
          <w:i w:val="0"/>
          <w:lang w:val="kk-KZ"/>
        </w:rPr>
      </w:pPr>
    </w:p>
    <w:p w:rsidR="008543C3" w:rsidRDefault="008543C3" w:rsidP="00C5432D">
      <w:pPr>
        <w:ind w:firstLine="567"/>
        <w:jc w:val="both"/>
        <w:rPr>
          <w:b w:val="0"/>
          <w:i w:val="0"/>
          <w:lang w:val="kk-KZ"/>
        </w:rPr>
      </w:pPr>
    </w:p>
    <w:p w:rsidR="006B7645" w:rsidRPr="00635283" w:rsidRDefault="006B7645" w:rsidP="00C5432D">
      <w:pPr>
        <w:ind w:firstLine="567"/>
        <w:jc w:val="both"/>
        <w:rPr>
          <w:b w:val="0"/>
          <w:i w:val="0"/>
          <w:lang w:val="kk-KZ"/>
        </w:rPr>
      </w:pPr>
    </w:p>
    <w:p w:rsidR="008543C3" w:rsidRPr="00635283" w:rsidRDefault="008543C3" w:rsidP="00C5432D">
      <w:pPr>
        <w:ind w:firstLine="567"/>
        <w:jc w:val="both"/>
        <w:rPr>
          <w:b w:val="0"/>
          <w:i w:val="0"/>
          <w:lang w:val="kk-KZ"/>
        </w:rPr>
      </w:pPr>
    </w:p>
    <w:p w:rsidR="009221E2" w:rsidRPr="009221E2" w:rsidRDefault="009221E2" w:rsidP="009221E2">
      <w:pPr>
        <w:tabs>
          <w:tab w:val="left" w:pos="142"/>
        </w:tabs>
        <w:ind w:left="6237"/>
        <w:contextualSpacing/>
        <w:rPr>
          <w:b w:val="0"/>
          <w:i w:val="0"/>
          <w:lang w:val="kk-KZ"/>
        </w:rPr>
      </w:pPr>
      <w:r w:rsidRPr="009221E2">
        <w:rPr>
          <w:b w:val="0"/>
          <w:i w:val="0"/>
          <w:lang w:val="kk-KZ"/>
        </w:rPr>
        <w:t>«Б» корпусының мемлекеттік</w:t>
      </w:r>
      <w:r w:rsidRPr="009221E2">
        <w:rPr>
          <w:b w:val="0"/>
          <w:i w:val="0"/>
          <w:lang w:val="kk-KZ"/>
        </w:rPr>
        <w:br/>
        <w:t>әкімшілік лауазымына</w:t>
      </w:r>
      <w:r w:rsidRPr="009221E2">
        <w:rPr>
          <w:b w:val="0"/>
          <w:i w:val="0"/>
          <w:lang w:val="kk-KZ"/>
        </w:rPr>
        <w:br/>
        <w:t>орналасуға конкурс өткізу</w:t>
      </w:r>
      <w:r w:rsidRPr="009221E2">
        <w:rPr>
          <w:b w:val="0"/>
          <w:i w:val="0"/>
          <w:lang w:val="kk-KZ"/>
        </w:rPr>
        <w:br/>
        <w:t>қағидаларының 2-қосымшасы</w:t>
      </w:r>
      <w:r w:rsidRPr="009221E2">
        <w:rPr>
          <w:b w:val="0"/>
          <w:i w:val="0"/>
          <w:lang w:val="kk-KZ"/>
        </w:rPr>
        <w:br/>
      </w:r>
    </w:p>
    <w:p w:rsidR="009221E2" w:rsidRPr="009221E2" w:rsidRDefault="009221E2" w:rsidP="009221E2">
      <w:pPr>
        <w:tabs>
          <w:tab w:val="left" w:pos="142"/>
        </w:tabs>
        <w:ind w:left="-567"/>
        <w:jc w:val="right"/>
        <w:rPr>
          <w:b w:val="0"/>
          <w:i w:val="0"/>
          <w:lang w:val="kk-KZ"/>
        </w:rPr>
      </w:pPr>
      <w:r w:rsidRPr="009221E2">
        <w:rPr>
          <w:b w:val="0"/>
          <w:i w:val="0"/>
          <w:lang w:val="kk-KZ"/>
        </w:rPr>
        <w:t>__________________________</w:t>
      </w:r>
      <w:r w:rsidRPr="009221E2">
        <w:rPr>
          <w:b w:val="0"/>
          <w:i w:val="0"/>
          <w:lang w:val="kk-KZ"/>
        </w:rPr>
        <w:br/>
        <w:t xml:space="preserve"> (мемлекеттік орган)</w:t>
      </w:r>
    </w:p>
    <w:p w:rsidR="009221E2" w:rsidRPr="009221E2" w:rsidRDefault="009221E2" w:rsidP="009221E2">
      <w:pPr>
        <w:tabs>
          <w:tab w:val="left" w:pos="142"/>
        </w:tabs>
        <w:ind w:left="-567"/>
        <w:rPr>
          <w:b w:val="0"/>
          <w:i w:val="0"/>
          <w:lang w:val="kk-KZ"/>
        </w:rPr>
      </w:pPr>
    </w:p>
    <w:p w:rsidR="009221E2" w:rsidRPr="009221E2" w:rsidRDefault="009221E2" w:rsidP="009221E2">
      <w:pPr>
        <w:tabs>
          <w:tab w:val="left" w:pos="142"/>
        </w:tabs>
        <w:ind w:left="-567"/>
        <w:jc w:val="both"/>
        <w:rPr>
          <w:b w:val="0"/>
          <w:i w:val="0"/>
          <w:lang w:val="kk-KZ"/>
        </w:rPr>
      </w:pPr>
    </w:p>
    <w:p w:rsidR="009221E2" w:rsidRPr="00C46218" w:rsidRDefault="009221E2" w:rsidP="009221E2">
      <w:pPr>
        <w:tabs>
          <w:tab w:val="left" w:pos="142"/>
        </w:tabs>
        <w:ind w:left="-567"/>
        <w:rPr>
          <w:i w:val="0"/>
          <w:lang w:val="kk-KZ"/>
        </w:rPr>
      </w:pPr>
      <w:r w:rsidRPr="00C46218">
        <w:rPr>
          <w:i w:val="0"/>
          <w:lang w:val="kk-KZ"/>
        </w:rPr>
        <w:t>Өтініш</w:t>
      </w:r>
    </w:p>
    <w:p w:rsidR="009221E2" w:rsidRPr="009221E2" w:rsidRDefault="009221E2" w:rsidP="009221E2">
      <w:pPr>
        <w:tabs>
          <w:tab w:val="left" w:pos="142"/>
        </w:tabs>
        <w:ind w:left="-567"/>
        <w:jc w:val="both"/>
        <w:rPr>
          <w:b w:val="0"/>
          <w:i w:val="0"/>
          <w:lang w:val="kk-KZ"/>
        </w:rPr>
      </w:pPr>
    </w:p>
    <w:p w:rsidR="009221E2" w:rsidRPr="009221E2" w:rsidRDefault="006D3651" w:rsidP="009221E2">
      <w:pPr>
        <w:tabs>
          <w:tab w:val="left" w:pos="142"/>
        </w:tabs>
        <w:ind w:left="-567"/>
        <w:jc w:val="both"/>
        <w:rPr>
          <w:b w:val="0"/>
          <w:i w:val="0"/>
          <w:lang w:val="kk-KZ"/>
        </w:rPr>
      </w:pPr>
      <w:r>
        <w:rPr>
          <w:b w:val="0"/>
          <w:i w:val="0"/>
          <w:lang w:val="kk-KZ"/>
        </w:rPr>
        <w:tab/>
      </w:r>
      <w:r w:rsidR="009221E2" w:rsidRPr="009221E2">
        <w:rPr>
          <w:b w:val="0"/>
          <w:i w:val="0"/>
          <w:lang w:val="kk-KZ"/>
        </w:rPr>
        <w:t xml:space="preserve">Мені______________________________________________________________________________________________________________________________________________________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9221E2" w:rsidRPr="009221E2" w:rsidRDefault="009221E2" w:rsidP="009221E2">
      <w:pPr>
        <w:tabs>
          <w:tab w:val="left" w:pos="142"/>
        </w:tabs>
        <w:ind w:left="-567"/>
        <w:jc w:val="both"/>
        <w:rPr>
          <w:b w:val="0"/>
          <w:i w:val="0"/>
          <w:lang w:val="kk-KZ"/>
        </w:rPr>
      </w:pPr>
      <w:r w:rsidRPr="009221E2">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221E2" w:rsidRPr="009221E2" w:rsidRDefault="009221E2" w:rsidP="009221E2">
      <w:pPr>
        <w:tabs>
          <w:tab w:val="left" w:pos="142"/>
        </w:tabs>
        <w:ind w:left="-567"/>
        <w:jc w:val="both"/>
        <w:rPr>
          <w:b w:val="0"/>
          <w:i w:val="0"/>
          <w:lang w:val="kk-KZ"/>
        </w:rPr>
      </w:pPr>
      <w:r w:rsidRPr="009221E2">
        <w:rPr>
          <w:b w:val="0"/>
          <w:i w:val="0"/>
          <w:lang w:val="kk-KZ"/>
        </w:rPr>
        <w:t>Ұсынылып отырған құжаттарымның дәйектілігіне жауап беремін.</w:t>
      </w:r>
    </w:p>
    <w:p w:rsidR="009221E2" w:rsidRPr="009221E2" w:rsidRDefault="009221E2" w:rsidP="009221E2">
      <w:pPr>
        <w:tabs>
          <w:tab w:val="left" w:pos="142"/>
        </w:tabs>
        <w:ind w:left="-567"/>
        <w:jc w:val="both"/>
        <w:rPr>
          <w:b w:val="0"/>
          <w:i w:val="0"/>
          <w:lang w:val="kk-KZ"/>
        </w:rPr>
      </w:pPr>
      <w:r w:rsidRPr="009221E2">
        <w:rPr>
          <w:b w:val="0"/>
          <w:i w:val="0"/>
          <w:lang w:val="kk-KZ"/>
        </w:rPr>
        <w:t>Қоса берілген құжаттар:</w:t>
      </w:r>
      <w:r>
        <w:rPr>
          <w:b w:val="0"/>
          <w:i w:val="0"/>
          <w:lang w:val="kk-KZ"/>
        </w:rPr>
        <w:tab/>
      </w:r>
      <w:r w:rsidRPr="009221E2">
        <w:rPr>
          <w:b w:val="0"/>
          <w:i w:val="0"/>
          <w:lang w:val="kk-KZ"/>
        </w:rPr>
        <w:br/>
        <w:t>______________________________________________________________________________________________________________________________________________________________________________________________________</w:t>
      </w:r>
    </w:p>
    <w:p w:rsidR="009221E2" w:rsidRPr="009221E2" w:rsidRDefault="009221E2" w:rsidP="009221E2">
      <w:pPr>
        <w:tabs>
          <w:tab w:val="left" w:pos="142"/>
        </w:tabs>
        <w:ind w:left="-567"/>
        <w:jc w:val="both"/>
        <w:rPr>
          <w:b w:val="0"/>
          <w:i w:val="0"/>
          <w:lang w:val="kk-KZ"/>
        </w:rPr>
      </w:pPr>
      <w:r w:rsidRPr="009221E2">
        <w:rPr>
          <w:b w:val="0"/>
          <w:i w:val="0"/>
          <w:lang w:val="kk-KZ"/>
        </w:rPr>
        <w:t xml:space="preserve">      </w:t>
      </w:r>
    </w:p>
    <w:p w:rsidR="009221E2" w:rsidRDefault="009221E2" w:rsidP="009221E2">
      <w:pPr>
        <w:tabs>
          <w:tab w:val="left" w:pos="142"/>
        </w:tabs>
        <w:ind w:left="-567"/>
        <w:jc w:val="both"/>
        <w:rPr>
          <w:b w:val="0"/>
          <w:i w:val="0"/>
          <w:lang w:val="kk-KZ"/>
        </w:rPr>
      </w:pPr>
      <w:r>
        <w:rPr>
          <w:b w:val="0"/>
          <w:i w:val="0"/>
          <w:lang w:val="kk-KZ"/>
        </w:rPr>
        <w:t xml:space="preserve">Мекен жайы және байланыс </w:t>
      </w:r>
      <w:r w:rsidRPr="009221E2">
        <w:rPr>
          <w:b w:val="0"/>
          <w:i w:val="0"/>
          <w:lang w:val="kk-KZ"/>
        </w:rPr>
        <w:t>телефоны__________________________________________________________________</w:t>
      </w:r>
      <w:r>
        <w:rPr>
          <w:b w:val="0"/>
          <w:i w:val="0"/>
          <w:lang w:val="kk-KZ"/>
        </w:rPr>
        <w:tab/>
      </w:r>
    </w:p>
    <w:p w:rsidR="009221E2" w:rsidRPr="009221E2" w:rsidRDefault="009221E2" w:rsidP="009221E2">
      <w:pPr>
        <w:tabs>
          <w:tab w:val="left" w:pos="142"/>
        </w:tabs>
        <w:ind w:left="-567"/>
        <w:jc w:val="both"/>
        <w:rPr>
          <w:b w:val="0"/>
          <w:i w:val="0"/>
          <w:lang w:val="kk-KZ"/>
        </w:rPr>
      </w:pPr>
    </w:p>
    <w:p w:rsidR="009221E2" w:rsidRPr="009221E2" w:rsidRDefault="009221E2" w:rsidP="009221E2">
      <w:pPr>
        <w:tabs>
          <w:tab w:val="left" w:pos="142"/>
        </w:tabs>
        <w:ind w:left="-567"/>
        <w:jc w:val="both"/>
        <w:rPr>
          <w:b w:val="0"/>
          <w:i w:val="0"/>
          <w:lang w:val="kk-KZ"/>
        </w:rPr>
      </w:pPr>
      <w:r w:rsidRPr="009221E2">
        <w:rPr>
          <w:b w:val="0"/>
          <w:i w:val="0"/>
          <w:lang w:val="kk-KZ"/>
        </w:rPr>
        <w:t>________                                              ___________________________________</w:t>
      </w:r>
      <w:r w:rsidRPr="009221E2">
        <w:rPr>
          <w:b w:val="0"/>
          <w:i w:val="0"/>
          <w:lang w:val="kk-KZ"/>
        </w:rPr>
        <w:br/>
        <w:t xml:space="preserve">  (қолы)                                    </w:t>
      </w:r>
      <w:r>
        <w:rPr>
          <w:b w:val="0"/>
          <w:i w:val="0"/>
          <w:lang w:val="kk-KZ"/>
        </w:rPr>
        <w:t xml:space="preserve"> </w:t>
      </w:r>
      <w:r w:rsidRPr="009221E2">
        <w:rPr>
          <w:b w:val="0"/>
          <w:i w:val="0"/>
          <w:lang w:val="kk-KZ"/>
        </w:rPr>
        <w:tab/>
        <w:t xml:space="preserve">   </w:t>
      </w:r>
      <w:r>
        <w:rPr>
          <w:b w:val="0"/>
          <w:i w:val="0"/>
          <w:lang w:val="kk-KZ"/>
        </w:rPr>
        <w:t xml:space="preserve">               </w:t>
      </w:r>
      <w:r w:rsidRPr="009221E2">
        <w:rPr>
          <w:b w:val="0"/>
          <w:i w:val="0"/>
          <w:lang w:val="kk-KZ"/>
        </w:rPr>
        <w:t>(Тегі, аты, әкесінің аты (болған жағдайда))</w:t>
      </w:r>
    </w:p>
    <w:p w:rsidR="009221E2" w:rsidRPr="009221E2" w:rsidRDefault="009221E2" w:rsidP="009221E2">
      <w:pPr>
        <w:tabs>
          <w:tab w:val="left" w:pos="142"/>
        </w:tabs>
        <w:ind w:left="-567"/>
        <w:jc w:val="both"/>
        <w:rPr>
          <w:b w:val="0"/>
          <w:i w:val="0"/>
          <w:lang w:val="kk-KZ"/>
        </w:rPr>
      </w:pPr>
    </w:p>
    <w:p w:rsidR="009221E2" w:rsidRPr="009221E2" w:rsidRDefault="009221E2" w:rsidP="009221E2">
      <w:pPr>
        <w:tabs>
          <w:tab w:val="left" w:pos="142"/>
        </w:tabs>
        <w:ind w:left="-567"/>
        <w:jc w:val="both"/>
        <w:rPr>
          <w:b w:val="0"/>
          <w:i w:val="0"/>
          <w:lang w:val="kk-KZ"/>
        </w:rPr>
      </w:pPr>
    </w:p>
    <w:p w:rsidR="009221E2" w:rsidRPr="009221E2" w:rsidRDefault="009221E2" w:rsidP="009221E2">
      <w:pPr>
        <w:pStyle w:val="1"/>
        <w:tabs>
          <w:tab w:val="left" w:pos="142"/>
        </w:tabs>
        <w:ind w:left="-567"/>
        <w:jc w:val="both"/>
        <w:rPr>
          <w:rFonts w:ascii="Times New Roman" w:hAnsi="Times New Roman"/>
          <w:color w:val="2C2C2C"/>
          <w:sz w:val="28"/>
          <w:szCs w:val="28"/>
          <w:lang w:val="kk-KZ"/>
        </w:rPr>
      </w:pPr>
      <w:r w:rsidRPr="009221E2">
        <w:rPr>
          <w:rFonts w:ascii="Times New Roman" w:hAnsi="Times New Roman"/>
          <w:sz w:val="28"/>
          <w:szCs w:val="28"/>
          <w:lang w:val="kk-KZ"/>
        </w:rPr>
        <w:t>«___»____________</w:t>
      </w:r>
      <w:r w:rsidRPr="009221E2">
        <w:rPr>
          <w:rFonts w:ascii="Times New Roman" w:hAnsi="Times New Roman"/>
          <w:color w:val="2C2C2C"/>
          <w:sz w:val="28"/>
          <w:szCs w:val="28"/>
          <w:lang w:val="kk-KZ"/>
        </w:rPr>
        <w:t>___ 20 __ ж</w:t>
      </w:r>
    </w:p>
    <w:p w:rsidR="009221E2" w:rsidRPr="009221E2" w:rsidRDefault="009221E2" w:rsidP="009221E2">
      <w:pPr>
        <w:tabs>
          <w:tab w:val="left" w:pos="142"/>
        </w:tabs>
        <w:ind w:left="-567"/>
        <w:jc w:val="both"/>
        <w:rPr>
          <w:b w:val="0"/>
          <w:i w:val="0"/>
          <w:lang w:val="kk-KZ" w:eastAsia="en-US"/>
        </w:rPr>
      </w:pPr>
    </w:p>
    <w:p w:rsidR="009221E2" w:rsidRPr="009221E2" w:rsidRDefault="009221E2" w:rsidP="009221E2">
      <w:pPr>
        <w:tabs>
          <w:tab w:val="left" w:pos="142"/>
        </w:tabs>
        <w:ind w:left="-567"/>
        <w:jc w:val="both"/>
        <w:rPr>
          <w:b w:val="0"/>
          <w:i w:val="0"/>
          <w:lang w:val="kk-KZ" w:eastAsia="en-US"/>
        </w:rPr>
      </w:pPr>
    </w:p>
    <w:p w:rsidR="009221E2" w:rsidRPr="009221E2" w:rsidRDefault="009221E2" w:rsidP="009221E2">
      <w:pPr>
        <w:tabs>
          <w:tab w:val="left" w:pos="142"/>
        </w:tabs>
        <w:ind w:left="-567"/>
        <w:jc w:val="both"/>
        <w:rPr>
          <w:b w:val="0"/>
          <w:i w:val="0"/>
          <w:lang w:val="kk-KZ" w:eastAsia="en-US"/>
        </w:rPr>
      </w:pPr>
    </w:p>
    <w:p w:rsidR="009221E2" w:rsidRPr="009221E2" w:rsidRDefault="009221E2" w:rsidP="009221E2">
      <w:pPr>
        <w:tabs>
          <w:tab w:val="left" w:pos="142"/>
        </w:tabs>
        <w:ind w:left="-567"/>
        <w:jc w:val="both"/>
        <w:rPr>
          <w:b w:val="0"/>
          <w:i w:val="0"/>
          <w:lang w:val="kk-KZ" w:eastAsia="en-US"/>
        </w:rPr>
      </w:pPr>
    </w:p>
    <w:p w:rsidR="009221E2" w:rsidRPr="009221E2" w:rsidRDefault="009221E2" w:rsidP="009221E2">
      <w:pPr>
        <w:tabs>
          <w:tab w:val="left" w:pos="142"/>
        </w:tabs>
        <w:ind w:left="-567"/>
        <w:jc w:val="both"/>
        <w:rPr>
          <w:b w:val="0"/>
          <w:i w:val="0"/>
          <w:lang w:val="kk-KZ" w:eastAsia="en-US"/>
        </w:rPr>
      </w:pPr>
    </w:p>
    <w:p w:rsidR="009221E2" w:rsidRPr="009221E2" w:rsidRDefault="009221E2" w:rsidP="009221E2">
      <w:pPr>
        <w:tabs>
          <w:tab w:val="left" w:pos="142"/>
        </w:tabs>
        <w:ind w:left="-567"/>
        <w:rPr>
          <w:b w:val="0"/>
          <w:i w:val="0"/>
          <w:lang w:val="kk-KZ" w:eastAsia="en-US"/>
        </w:rPr>
      </w:pPr>
    </w:p>
    <w:p w:rsidR="009221E2" w:rsidRPr="009221E2" w:rsidRDefault="009221E2" w:rsidP="009221E2">
      <w:pPr>
        <w:tabs>
          <w:tab w:val="left" w:pos="142"/>
        </w:tabs>
        <w:ind w:left="-567"/>
        <w:rPr>
          <w:b w:val="0"/>
          <w:i w:val="0"/>
          <w:lang w:val="kk-KZ" w:eastAsia="en-US"/>
        </w:rPr>
      </w:pPr>
    </w:p>
    <w:p w:rsidR="009221E2" w:rsidRPr="009221E2" w:rsidRDefault="009221E2" w:rsidP="009221E2">
      <w:pPr>
        <w:tabs>
          <w:tab w:val="left" w:pos="142"/>
        </w:tabs>
        <w:ind w:left="-567"/>
        <w:rPr>
          <w:b w:val="0"/>
          <w:i w:val="0"/>
          <w:lang w:val="kk-KZ" w:eastAsia="en-US"/>
        </w:rPr>
      </w:pPr>
    </w:p>
    <w:p w:rsidR="009221E2" w:rsidRPr="009221E2" w:rsidRDefault="009221E2" w:rsidP="009221E2">
      <w:pPr>
        <w:tabs>
          <w:tab w:val="left" w:pos="142"/>
        </w:tabs>
        <w:ind w:left="-567"/>
        <w:rPr>
          <w:b w:val="0"/>
          <w:i w:val="0"/>
          <w:lang w:val="kk-KZ" w:eastAsia="en-US"/>
        </w:rPr>
      </w:pPr>
    </w:p>
    <w:p w:rsidR="009221E2" w:rsidRPr="009221E2" w:rsidRDefault="009221E2" w:rsidP="009221E2">
      <w:pPr>
        <w:tabs>
          <w:tab w:val="left" w:pos="142"/>
        </w:tabs>
        <w:ind w:left="-567"/>
        <w:rPr>
          <w:b w:val="0"/>
          <w:i w:val="0"/>
          <w:lang w:val="kk-KZ" w:eastAsia="en-US"/>
        </w:rPr>
      </w:pPr>
    </w:p>
    <w:p w:rsidR="009221E2" w:rsidRPr="009221E2" w:rsidRDefault="009221E2" w:rsidP="009221E2">
      <w:pPr>
        <w:tabs>
          <w:tab w:val="left" w:pos="142"/>
        </w:tabs>
        <w:ind w:left="-567"/>
        <w:rPr>
          <w:b w:val="0"/>
          <w:i w:val="0"/>
          <w:lang w:val="kk-KZ" w:eastAsia="en-US"/>
        </w:rPr>
      </w:pPr>
    </w:p>
    <w:p w:rsidR="009221E2" w:rsidRDefault="009221E2" w:rsidP="009221E2">
      <w:pPr>
        <w:tabs>
          <w:tab w:val="left" w:pos="142"/>
        </w:tabs>
        <w:ind w:left="-567"/>
        <w:jc w:val="both"/>
        <w:rPr>
          <w:b w:val="0"/>
          <w:i w:val="0"/>
          <w:lang w:val="kk-KZ" w:eastAsia="en-US"/>
        </w:rPr>
      </w:pPr>
    </w:p>
    <w:p w:rsidR="00C46218" w:rsidRDefault="00C46218" w:rsidP="009221E2">
      <w:pPr>
        <w:tabs>
          <w:tab w:val="left" w:pos="142"/>
        </w:tabs>
        <w:ind w:left="-567"/>
        <w:jc w:val="both"/>
        <w:rPr>
          <w:b w:val="0"/>
          <w:i w:val="0"/>
          <w:lang w:val="kk-KZ" w:eastAsia="en-US"/>
        </w:rPr>
      </w:pPr>
    </w:p>
    <w:p w:rsidR="009221E2" w:rsidRPr="009221E2" w:rsidRDefault="009221E2" w:rsidP="009221E2">
      <w:pPr>
        <w:tabs>
          <w:tab w:val="left" w:pos="142"/>
        </w:tabs>
        <w:ind w:left="-567"/>
        <w:jc w:val="both"/>
        <w:rPr>
          <w:b w:val="0"/>
          <w:i w:val="0"/>
          <w:color w:val="000000"/>
          <w:lang w:val="kk-KZ"/>
        </w:rPr>
      </w:pPr>
    </w:p>
    <w:p w:rsidR="009221E2" w:rsidRPr="009221E2" w:rsidRDefault="009221E2" w:rsidP="009221E2">
      <w:pPr>
        <w:tabs>
          <w:tab w:val="left" w:pos="142"/>
        </w:tabs>
        <w:ind w:left="-567"/>
        <w:rPr>
          <w:b w:val="0"/>
          <w:i w:val="0"/>
          <w:lang w:val="kk-KZ"/>
        </w:rPr>
      </w:pPr>
    </w:p>
    <w:sectPr w:rsidR="009221E2" w:rsidRPr="009221E2" w:rsidSect="00AD56F2">
      <w:headerReference w:type="default" r:id="rId9"/>
      <w:pgSz w:w="11906" w:h="16838"/>
      <w:pgMar w:top="284"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D2" w:rsidRDefault="000406D2">
      <w:r>
        <w:separator/>
      </w:r>
    </w:p>
  </w:endnote>
  <w:endnote w:type="continuationSeparator" w:id="0">
    <w:p w:rsidR="000406D2" w:rsidRDefault="0004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D2" w:rsidRDefault="000406D2">
      <w:r>
        <w:separator/>
      </w:r>
    </w:p>
  </w:footnote>
  <w:footnote w:type="continuationSeparator" w:id="0">
    <w:p w:rsidR="000406D2" w:rsidRDefault="0004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56" w:rsidRDefault="007E5EC2">
    <w:pPr>
      <w:pStyle w:val="ae"/>
    </w:pPr>
    <w:r>
      <w:rPr>
        <w:noProof/>
      </w:rPr>
      <mc:AlternateContent>
        <mc:Choice Requires="wps">
          <w:drawing>
            <wp:anchor distT="0" distB="0" distL="114300" distR="114300" simplePos="0" relativeHeight="251661312" behindDoc="0" locked="0" layoutInCell="1" allowOverlap="1" wp14:anchorId="16EBC661" wp14:editId="6E2643DE">
              <wp:simplePos x="0" y="0"/>
              <wp:positionH relativeFrom="column">
                <wp:posOffset>6459220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E5EC2" w:rsidRPr="007E5EC2" w:rsidRDefault="007E5EC2">
                          <w:pPr>
                            <w:rPr>
                              <w:b w:val="0"/>
                              <w:i w:val="0"/>
                              <w:color w:val="0C0000"/>
                              <w:sz w:val="14"/>
                            </w:rPr>
                          </w:pPr>
                          <w:r>
                            <w:rPr>
                              <w:b w:val="0"/>
                              <w:i w:val="0"/>
                              <w:color w:val="0C0000"/>
                              <w:sz w:val="14"/>
                            </w:rPr>
                            <w:t xml:space="preserve">27.09.2019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16EBC661" id="_x0000_t202" coordsize="21600,21600" o:spt="202" path="m,l,21600r21600,l21600,xe">
              <v:stroke joinstyle="miter"/>
              <v:path gradientshapeok="t" o:connecttype="rect"/>
            </v:shapetype>
            <v:shape id="Поле 2" o:spid="_x0000_s1026" type="#_x0000_t202" style="position:absolute;left:0;text-align:left;margin-left:508.6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" filled="f" stroked="f" strokeweight=".5pt">
              <v:textbox style="layout-flow:vertical;mso-layout-flow-alt:bottom-to-top">
                <w:txbxContent>
                  <w:p w:rsidR="007E5EC2" w:rsidRPr="007E5EC2" w:rsidRDefault="007E5EC2">
                    <w:pPr>
                      <w:rPr>
                        <w:b w:val="0"/>
                        <w:i w:val="0"/>
                        <w:color w:val="0C0000"/>
                        <w:sz w:val="14"/>
                      </w:rPr>
                    </w:pPr>
                    <w:r>
                      <w:rPr>
                        <w:b w:val="0"/>
                        <w:i w:val="0"/>
                        <w:color w:val="0C0000"/>
                        <w:sz w:val="14"/>
                      </w:rPr>
                      <w:t xml:space="preserve">27.09.2019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4E519E">
      <w:rPr>
        <w:noProof/>
      </w:rPr>
      <mc:AlternateContent>
        <mc:Choice Requires="wps">
          <w:drawing>
            <wp:anchor distT="0" distB="0" distL="114300" distR="114300" simplePos="0" relativeHeight="251660288" behindDoc="0" locked="0" layoutInCell="1" allowOverlap="1" wp14:anchorId="4D069CBB" wp14:editId="11B7925F">
              <wp:simplePos x="0" y="0"/>
              <wp:positionH relativeFrom="column">
                <wp:posOffset>6459220</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519E" w:rsidRPr="004E519E" w:rsidRDefault="004E519E">
                          <w:pPr>
                            <w:rPr>
                              <w:b w:val="0"/>
                              <w:i w:val="0"/>
                              <w:color w:val="0C0000"/>
                              <w:sz w:val="14"/>
                            </w:rPr>
                          </w:pPr>
                          <w:r>
                            <w:rPr>
                              <w:b w:val="0"/>
                              <w:i w:val="0"/>
                              <w:color w:val="0C0000"/>
                              <w:sz w:val="14"/>
                            </w:rPr>
                            <w:t>06.06.2019</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D069CBB" id="Поле 3" o:spid="_x0000_s1027" type="#_x0000_t202" style="position:absolute;left:0;text-align:left;margin-left:508.6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" filled="f" stroked="f" strokeweight=".5pt">
              <v:textbox style="layout-flow:vertical;mso-layout-flow-alt:bottom-to-top">
                <w:txbxContent>
                  <w:p w:rsidR="004E519E" w:rsidRPr="004E519E" w:rsidRDefault="004E519E">
                    <w:pPr>
                      <w:rPr>
                        <w:b w:val="0"/>
                        <w:i w:val="0"/>
                        <w:color w:val="0C0000"/>
                        <w:sz w:val="14"/>
                      </w:rPr>
                    </w:pPr>
                    <w:r>
                      <w:rPr>
                        <w:b w:val="0"/>
                        <w:i w:val="0"/>
                        <w:color w:val="0C0000"/>
                        <w:sz w:val="14"/>
                      </w:rPr>
                      <w:t xml:space="preserve">06.06.2019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924D49">
      <w:rPr>
        <w:noProof/>
      </w:rPr>
      <mc:AlternateContent>
        <mc:Choice Requires="wps">
          <w:drawing>
            <wp:anchor distT="0" distB="0" distL="114300" distR="114300" simplePos="0" relativeHeight="251659264" behindDoc="0" locked="0" layoutInCell="1" allowOverlap="1" wp14:anchorId="4A76F138" wp14:editId="5010DFB6">
              <wp:simplePos x="0" y="0"/>
              <wp:positionH relativeFrom="column">
                <wp:posOffset>6459220</wp:posOffset>
              </wp:positionH>
              <wp:positionV relativeFrom="paragraph">
                <wp:posOffset>619125</wp:posOffset>
              </wp:positionV>
              <wp:extent cx="381000" cy="8018780"/>
              <wp:effectExtent l="1270" t="0" r="0"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E56" w:rsidRPr="00195E56" w:rsidRDefault="00640B2A">
                          <w:pPr>
                            <w:rPr>
                              <w:b w:val="0"/>
                              <w:i w:val="0"/>
                              <w:color w:val="0C0000"/>
                              <w:sz w:val="14"/>
                            </w:rPr>
                          </w:pPr>
                          <w:r>
                            <w:rPr>
                              <w:b w:val="0"/>
                              <w:i w:val="0"/>
                              <w:color w:val="0C0000"/>
                              <w:sz w:val="14"/>
                            </w:rPr>
                            <w:t>26.02.2018</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76F138" id="Надпись 1" o:spid="_x0000_s1028" type="#_x0000_t202" style="position:absolute;left:0;text-align:left;margin-left:508.6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" stroked="f">
              <v:textbox style="layout-flow:vertical;mso-layout-flow-alt:bottom-to-top">
                <w:txbxContent>
                  <w:p w:rsidR="00195E56" w:rsidRPr="00195E56" w:rsidRDefault="00640B2A">
                    <w:pPr>
                      <w:rPr>
                        <w:b w:val="0"/>
                        <w:i w:val="0"/>
                        <w:color w:val="0C0000"/>
                        <w:sz w:val="14"/>
                      </w:rPr>
                    </w:pPr>
                    <w:r>
                      <w:rPr>
                        <w:b w:val="0"/>
                        <w:i w:val="0"/>
                        <w:color w:val="0C0000"/>
                        <w:sz w:val="14"/>
                      </w:rPr>
                      <w:t xml:space="preserve">26.02.2018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8265848"/>
    <w:multiLevelType w:val="hybridMultilevel"/>
    <w:tmpl w:val="E104EE8A"/>
    <w:lvl w:ilvl="0" w:tplc="1FDA33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C7B56"/>
    <w:multiLevelType w:val="hybridMultilevel"/>
    <w:tmpl w:val="5ABC57E8"/>
    <w:lvl w:ilvl="0" w:tplc="25A81B2A">
      <w:start w:val="1"/>
      <w:numFmt w:val="decimal"/>
      <w:lvlText w:val="%1."/>
      <w:lvlJc w:val="left"/>
      <w:pPr>
        <w:ind w:left="1637"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93A0293"/>
    <w:multiLevelType w:val="hybridMultilevel"/>
    <w:tmpl w:val="6E681BCC"/>
    <w:lvl w:ilvl="0" w:tplc="4FD07128">
      <w:start w:val="1"/>
      <w:numFmt w:val="decimal"/>
      <w:lvlText w:val="%1."/>
      <w:lvlJc w:val="left"/>
      <w:pPr>
        <w:ind w:left="1065" w:hanging="360"/>
      </w:pPr>
      <w:rPr>
        <w:rFonts w:asciiTheme="minorHAnsi" w:hAnsiTheme="minorHAnsi" w:cstheme="minorBidi" w:hint="default"/>
        <w:i/>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D32642"/>
    <w:multiLevelType w:val="hybridMultilevel"/>
    <w:tmpl w:val="AE4AB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705C2"/>
    <w:multiLevelType w:val="hybridMultilevel"/>
    <w:tmpl w:val="232CC2D0"/>
    <w:lvl w:ilvl="0" w:tplc="63A414CC">
      <w:start w:val="1"/>
      <w:numFmt w:val="decimal"/>
      <w:lvlText w:val="%1."/>
      <w:lvlJc w:val="left"/>
      <w:pPr>
        <w:ind w:left="93" w:hanging="360"/>
      </w:pPr>
      <w:rPr>
        <w:b/>
        <w:color w:val="000000" w:themeColor="text1"/>
      </w:rPr>
    </w:lvl>
    <w:lvl w:ilvl="1" w:tplc="04190019">
      <w:start w:val="1"/>
      <w:numFmt w:val="lowerLetter"/>
      <w:lvlText w:val="%2."/>
      <w:lvlJc w:val="left"/>
      <w:pPr>
        <w:ind w:left="813" w:hanging="360"/>
      </w:pPr>
    </w:lvl>
    <w:lvl w:ilvl="2" w:tplc="0419001B">
      <w:start w:val="1"/>
      <w:numFmt w:val="lowerRoman"/>
      <w:lvlText w:val="%3."/>
      <w:lvlJc w:val="right"/>
      <w:pPr>
        <w:ind w:left="1533" w:hanging="180"/>
      </w:pPr>
    </w:lvl>
    <w:lvl w:ilvl="3" w:tplc="0419000F">
      <w:start w:val="1"/>
      <w:numFmt w:val="decimal"/>
      <w:lvlText w:val="%4."/>
      <w:lvlJc w:val="left"/>
      <w:pPr>
        <w:ind w:left="2253" w:hanging="360"/>
      </w:pPr>
    </w:lvl>
    <w:lvl w:ilvl="4" w:tplc="04190019">
      <w:start w:val="1"/>
      <w:numFmt w:val="lowerLetter"/>
      <w:lvlText w:val="%5."/>
      <w:lvlJc w:val="left"/>
      <w:pPr>
        <w:ind w:left="2973" w:hanging="360"/>
      </w:pPr>
    </w:lvl>
    <w:lvl w:ilvl="5" w:tplc="0419001B">
      <w:start w:val="1"/>
      <w:numFmt w:val="lowerRoman"/>
      <w:lvlText w:val="%6."/>
      <w:lvlJc w:val="right"/>
      <w:pPr>
        <w:ind w:left="3693" w:hanging="180"/>
      </w:pPr>
    </w:lvl>
    <w:lvl w:ilvl="6" w:tplc="0419000F">
      <w:start w:val="1"/>
      <w:numFmt w:val="decimal"/>
      <w:lvlText w:val="%7."/>
      <w:lvlJc w:val="left"/>
      <w:pPr>
        <w:ind w:left="4413" w:hanging="360"/>
      </w:pPr>
    </w:lvl>
    <w:lvl w:ilvl="7" w:tplc="04190019">
      <w:start w:val="1"/>
      <w:numFmt w:val="lowerLetter"/>
      <w:lvlText w:val="%8."/>
      <w:lvlJc w:val="left"/>
      <w:pPr>
        <w:ind w:left="5133" w:hanging="360"/>
      </w:pPr>
    </w:lvl>
    <w:lvl w:ilvl="8" w:tplc="0419001B">
      <w:start w:val="1"/>
      <w:numFmt w:val="lowerRoman"/>
      <w:lvlText w:val="%9."/>
      <w:lvlJc w:val="right"/>
      <w:pPr>
        <w:ind w:left="5853" w:hanging="180"/>
      </w:p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nsid w:val="366F0397"/>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7">
    <w:nsid w:val="467957FE"/>
    <w:multiLevelType w:val="hybridMultilevel"/>
    <w:tmpl w:val="D4704A9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481630"/>
    <w:multiLevelType w:val="hybridMultilevel"/>
    <w:tmpl w:val="1C0A0082"/>
    <w:lvl w:ilvl="0" w:tplc="E2940654">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5EA95434"/>
    <w:multiLevelType w:val="hybridMultilevel"/>
    <w:tmpl w:val="F3EEB3DA"/>
    <w:lvl w:ilvl="0" w:tplc="888CF8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F55A7E"/>
    <w:multiLevelType w:val="hybridMultilevel"/>
    <w:tmpl w:val="D206E0E4"/>
    <w:lvl w:ilvl="0" w:tplc="845AFABE">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4">
    <w:nsid w:val="71EB25AE"/>
    <w:multiLevelType w:val="singleLevel"/>
    <w:tmpl w:val="9264949C"/>
    <w:lvl w:ilvl="0">
      <w:start w:val="4"/>
      <w:numFmt w:val="decimal"/>
      <w:lvlText w:val="%1)"/>
      <w:legacy w:legacy="1" w:legacySpace="0" w:legacyIndent="298"/>
      <w:lvlJc w:val="left"/>
      <w:rPr>
        <w:rFonts w:ascii="Times New Roman" w:hAnsi="Times New Roman" w:cs="Times New Roman" w:hint="default"/>
      </w:rPr>
    </w:lvl>
  </w:abstractNum>
  <w:abstractNum w:abstractNumId="25">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6">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7">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28">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18"/>
  </w:num>
  <w:num w:numId="5">
    <w:abstractNumId w:val="8"/>
  </w:num>
  <w:num w:numId="6">
    <w:abstractNumId w:val="1"/>
  </w:num>
  <w:num w:numId="7">
    <w:abstractNumId w:val="0"/>
  </w:num>
  <w:num w:numId="8">
    <w:abstractNumId w:val="11"/>
  </w:num>
  <w:num w:numId="9">
    <w:abstractNumId w:val="10"/>
    <w:lvlOverride w:ilvl="0">
      <w:startOverride w:val="2"/>
    </w:lvlOverride>
  </w:num>
  <w:num w:numId="10">
    <w:abstractNumId w:val="27"/>
    <w:lvlOverride w:ilvl="0">
      <w:startOverride w:val="7"/>
    </w:lvlOverride>
  </w:num>
  <w:num w:numId="11">
    <w:abstractNumId w:val="12"/>
  </w:num>
  <w:num w:numId="12">
    <w:abstractNumId w:val="16"/>
  </w:num>
  <w:num w:numId="13">
    <w:abstractNumId w:val="25"/>
    <w:lvlOverride w:ilvl="0">
      <w:startOverride w:val="1"/>
    </w:lvlOverride>
  </w:num>
  <w:num w:numId="14">
    <w:abstractNumId w:val="2"/>
    <w:lvlOverride w:ilvl="0">
      <w:startOverride w:val="4"/>
    </w:lvlOverride>
  </w:num>
  <w:num w:numId="15">
    <w:abstractNumId w:val="9"/>
  </w:num>
  <w:num w:numId="16">
    <w:abstractNumId w:val="21"/>
  </w:num>
  <w:num w:numId="17">
    <w:abstractNumId w:val="28"/>
  </w:num>
  <w:num w:numId="18">
    <w:abstractNumId w:val="13"/>
  </w:num>
  <w:num w:numId="19">
    <w:abstractNumId w:val="24"/>
  </w:num>
  <w:num w:numId="20">
    <w:abstractNumId w:val="5"/>
  </w:num>
  <w:num w:numId="21">
    <w:abstractNumId w:val="22"/>
  </w:num>
  <w:num w:numId="22">
    <w:abstractNumId w:val="6"/>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 w:numId="27">
    <w:abstractNumId w:val="17"/>
  </w:num>
  <w:num w:numId="28">
    <w:abstractNumId w:val="26"/>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020B5"/>
    <w:rsid w:val="00006146"/>
    <w:rsid w:val="00022415"/>
    <w:rsid w:val="00022FC1"/>
    <w:rsid w:val="00024434"/>
    <w:rsid w:val="000406D2"/>
    <w:rsid w:val="000473C8"/>
    <w:rsid w:val="00051DE1"/>
    <w:rsid w:val="00054F88"/>
    <w:rsid w:val="00057AD1"/>
    <w:rsid w:val="000756B5"/>
    <w:rsid w:val="00075B41"/>
    <w:rsid w:val="000803A9"/>
    <w:rsid w:val="00084E32"/>
    <w:rsid w:val="000861F9"/>
    <w:rsid w:val="0008630E"/>
    <w:rsid w:val="00092CEE"/>
    <w:rsid w:val="00093C55"/>
    <w:rsid w:val="00095B90"/>
    <w:rsid w:val="000B08C7"/>
    <w:rsid w:val="000C45E6"/>
    <w:rsid w:val="000C7ACD"/>
    <w:rsid w:val="000D603E"/>
    <w:rsid w:val="000F635E"/>
    <w:rsid w:val="00104F23"/>
    <w:rsid w:val="0011443E"/>
    <w:rsid w:val="001160A2"/>
    <w:rsid w:val="00135690"/>
    <w:rsid w:val="00135BF2"/>
    <w:rsid w:val="001539BF"/>
    <w:rsid w:val="00153B4D"/>
    <w:rsid w:val="00155BD5"/>
    <w:rsid w:val="00167447"/>
    <w:rsid w:val="00173D3B"/>
    <w:rsid w:val="001744DF"/>
    <w:rsid w:val="00175AB3"/>
    <w:rsid w:val="0019261A"/>
    <w:rsid w:val="001A16CD"/>
    <w:rsid w:val="001A3B92"/>
    <w:rsid w:val="001B776E"/>
    <w:rsid w:val="001C721C"/>
    <w:rsid w:val="001D7712"/>
    <w:rsid w:val="001E0BAA"/>
    <w:rsid w:val="001E0D87"/>
    <w:rsid w:val="00210D78"/>
    <w:rsid w:val="0022771E"/>
    <w:rsid w:val="00231755"/>
    <w:rsid w:val="00233B09"/>
    <w:rsid w:val="00234463"/>
    <w:rsid w:val="00243A15"/>
    <w:rsid w:val="00246AED"/>
    <w:rsid w:val="00265859"/>
    <w:rsid w:val="00267AAA"/>
    <w:rsid w:val="00274F59"/>
    <w:rsid w:val="00287C0C"/>
    <w:rsid w:val="002C0F04"/>
    <w:rsid w:val="002C189E"/>
    <w:rsid w:val="002C2A55"/>
    <w:rsid w:val="002D1E3E"/>
    <w:rsid w:val="002D28DF"/>
    <w:rsid w:val="002D351C"/>
    <w:rsid w:val="002F0C48"/>
    <w:rsid w:val="00334674"/>
    <w:rsid w:val="00340211"/>
    <w:rsid w:val="00345B0F"/>
    <w:rsid w:val="00351C94"/>
    <w:rsid w:val="00356EDB"/>
    <w:rsid w:val="0036210F"/>
    <w:rsid w:val="00365568"/>
    <w:rsid w:val="00373628"/>
    <w:rsid w:val="003B0329"/>
    <w:rsid w:val="003B1555"/>
    <w:rsid w:val="003B2B0E"/>
    <w:rsid w:val="003B6548"/>
    <w:rsid w:val="003C37EF"/>
    <w:rsid w:val="003C638B"/>
    <w:rsid w:val="003D2FF0"/>
    <w:rsid w:val="003D3B5F"/>
    <w:rsid w:val="003E33E0"/>
    <w:rsid w:val="003E36F6"/>
    <w:rsid w:val="003E648C"/>
    <w:rsid w:val="003F40F8"/>
    <w:rsid w:val="004009B2"/>
    <w:rsid w:val="00403562"/>
    <w:rsid w:val="00412D90"/>
    <w:rsid w:val="0042495B"/>
    <w:rsid w:val="00435978"/>
    <w:rsid w:val="004360CC"/>
    <w:rsid w:val="0045512B"/>
    <w:rsid w:val="004714BD"/>
    <w:rsid w:val="00493A13"/>
    <w:rsid w:val="004A4BA9"/>
    <w:rsid w:val="004A7F05"/>
    <w:rsid w:val="004C2215"/>
    <w:rsid w:val="004D72E8"/>
    <w:rsid w:val="004E4D26"/>
    <w:rsid w:val="004E519E"/>
    <w:rsid w:val="004F11C8"/>
    <w:rsid w:val="005037D1"/>
    <w:rsid w:val="00514242"/>
    <w:rsid w:val="00521FAD"/>
    <w:rsid w:val="00526761"/>
    <w:rsid w:val="005524B8"/>
    <w:rsid w:val="005601DD"/>
    <w:rsid w:val="00571055"/>
    <w:rsid w:val="0057313D"/>
    <w:rsid w:val="00583F96"/>
    <w:rsid w:val="005852FB"/>
    <w:rsid w:val="005A3853"/>
    <w:rsid w:val="005B2640"/>
    <w:rsid w:val="005C7677"/>
    <w:rsid w:val="005C76AE"/>
    <w:rsid w:val="005D5837"/>
    <w:rsid w:val="005E30BB"/>
    <w:rsid w:val="005F3D89"/>
    <w:rsid w:val="006023E6"/>
    <w:rsid w:val="006113DA"/>
    <w:rsid w:val="006347BC"/>
    <w:rsid w:val="00635283"/>
    <w:rsid w:val="00635CC5"/>
    <w:rsid w:val="00636D51"/>
    <w:rsid w:val="00640B2A"/>
    <w:rsid w:val="00662808"/>
    <w:rsid w:val="006703E6"/>
    <w:rsid w:val="006721DF"/>
    <w:rsid w:val="0068175C"/>
    <w:rsid w:val="00687ED0"/>
    <w:rsid w:val="00697F04"/>
    <w:rsid w:val="006B2245"/>
    <w:rsid w:val="006B317D"/>
    <w:rsid w:val="006B3573"/>
    <w:rsid w:val="006B7645"/>
    <w:rsid w:val="006C5B86"/>
    <w:rsid w:val="006D3651"/>
    <w:rsid w:val="006D6AE9"/>
    <w:rsid w:val="006E6E8D"/>
    <w:rsid w:val="006F74AD"/>
    <w:rsid w:val="007040D8"/>
    <w:rsid w:val="0071268F"/>
    <w:rsid w:val="00713696"/>
    <w:rsid w:val="00725E1F"/>
    <w:rsid w:val="007444F5"/>
    <w:rsid w:val="00794097"/>
    <w:rsid w:val="007A720E"/>
    <w:rsid w:val="007C614E"/>
    <w:rsid w:val="007D1E81"/>
    <w:rsid w:val="007D2FD2"/>
    <w:rsid w:val="007D6D99"/>
    <w:rsid w:val="007E5EC2"/>
    <w:rsid w:val="00801258"/>
    <w:rsid w:val="008066C3"/>
    <w:rsid w:val="00835EE5"/>
    <w:rsid w:val="008543C3"/>
    <w:rsid w:val="00860672"/>
    <w:rsid w:val="00864A67"/>
    <w:rsid w:val="00870D76"/>
    <w:rsid w:val="008801B7"/>
    <w:rsid w:val="00882A51"/>
    <w:rsid w:val="00886C93"/>
    <w:rsid w:val="0088751A"/>
    <w:rsid w:val="008940B5"/>
    <w:rsid w:val="008A1F3E"/>
    <w:rsid w:val="008D1EEC"/>
    <w:rsid w:val="008D29F2"/>
    <w:rsid w:val="008D2D46"/>
    <w:rsid w:val="008D3F01"/>
    <w:rsid w:val="008E024D"/>
    <w:rsid w:val="008F18E3"/>
    <w:rsid w:val="009130C7"/>
    <w:rsid w:val="009221E2"/>
    <w:rsid w:val="00924D49"/>
    <w:rsid w:val="00934E42"/>
    <w:rsid w:val="0093781C"/>
    <w:rsid w:val="0094044B"/>
    <w:rsid w:val="00950601"/>
    <w:rsid w:val="009634B8"/>
    <w:rsid w:val="00967814"/>
    <w:rsid w:val="0098634A"/>
    <w:rsid w:val="00994292"/>
    <w:rsid w:val="0099543B"/>
    <w:rsid w:val="009A0EEE"/>
    <w:rsid w:val="009A176D"/>
    <w:rsid w:val="009A4EEE"/>
    <w:rsid w:val="009A6D05"/>
    <w:rsid w:val="009D27C0"/>
    <w:rsid w:val="009E1ACB"/>
    <w:rsid w:val="009F3E82"/>
    <w:rsid w:val="00A05EFA"/>
    <w:rsid w:val="00A06FC8"/>
    <w:rsid w:val="00A070B5"/>
    <w:rsid w:val="00A122D5"/>
    <w:rsid w:val="00A1719F"/>
    <w:rsid w:val="00A17E2F"/>
    <w:rsid w:val="00A22656"/>
    <w:rsid w:val="00A36C95"/>
    <w:rsid w:val="00A40FF8"/>
    <w:rsid w:val="00A503D2"/>
    <w:rsid w:val="00A55BC9"/>
    <w:rsid w:val="00A72C33"/>
    <w:rsid w:val="00AA12BE"/>
    <w:rsid w:val="00AD56F2"/>
    <w:rsid w:val="00AD7F12"/>
    <w:rsid w:val="00AE06B3"/>
    <w:rsid w:val="00AF27D4"/>
    <w:rsid w:val="00AF307F"/>
    <w:rsid w:val="00B00DC9"/>
    <w:rsid w:val="00B02589"/>
    <w:rsid w:val="00B05DFC"/>
    <w:rsid w:val="00B11422"/>
    <w:rsid w:val="00B15FF4"/>
    <w:rsid w:val="00B16252"/>
    <w:rsid w:val="00B305F7"/>
    <w:rsid w:val="00B317E3"/>
    <w:rsid w:val="00B3337C"/>
    <w:rsid w:val="00B42774"/>
    <w:rsid w:val="00B45750"/>
    <w:rsid w:val="00B61E5A"/>
    <w:rsid w:val="00B7063F"/>
    <w:rsid w:val="00B822F5"/>
    <w:rsid w:val="00BB36A0"/>
    <w:rsid w:val="00BE69E6"/>
    <w:rsid w:val="00C05159"/>
    <w:rsid w:val="00C22EA8"/>
    <w:rsid w:val="00C46218"/>
    <w:rsid w:val="00C53613"/>
    <w:rsid w:val="00C5432D"/>
    <w:rsid w:val="00C54E26"/>
    <w:rsid w:val="00C5506A"/>
    <w:rsid w:val="00C767D1"/>
    <w:rsid w:val="00CA2E9E"/>
    <w:rsid w:val="00CB53D0"/>
    <w:rsid w:val="00CB6F21"/>
    <w:rsid w:val="00CC5418"/>
    <w:rsid w:val="00CD17A1"/>
    <w:rsid w:val="00CD410D"/>
    <w:rsid w:val="00CE5757"/>
    <w:rsid w:val="00CF52A3"/>
    <w:rsid w:val="00D07DF9"/>
    <w:rsid w:val="00D23BAF"/>
    <w:rsid w:val="00D33CD0"/>
    <w:rsid w:val="00D359BA"/>
    <w:rsid w:val="00D37B0C"/>
    <w:rsid w:val="00D46AC7"/>
    <w:rsid w:val="00D4732F"/>
    <w:rsid w:val="00D563A0"/>
    <w:rsid w:val="00D60D30"/>
    <w:rsid w:val="00D63E6F"/>
    <w:rsid w:val="00D7397A"/>
    <w:rsid w:val="00D75A66"/>
    <w:rsid w:val="00D812B2"/>
    <w:rsid w:val="00D8172E"/>
    <w:rsid w:val="00D92346"/>
    <w:rsid w:val="00DA0694"/>
    <w:rsid w:val="00DA1ACB"/>
    <w:rsid w:val="00DA1D0E"/>
    <w:rsid w:val="00DA7102"/>
    <w:rsid w:val="00DC41C5"/>
    <w:rsid w:val="00E00826"/>
    <w:rsid w:val="00E13403"/>
    <w:rsid w:val="00E137C0"/>
    <w:rsid w:val="00E31159"/>
    <w:rsid w:val="00E32CA4"/>
    <w:rsid w:val="00E32CF6"/>
    <w:rsid w:val="00E462F2"/>
    <w:rsid w:val="00E46384"/>
    <w:rsid w:val="00E4654C"/>
    <w:rsid w:val="00E57FDF"/>
    <w:rsid w:val="00E86CD7"/>
    <w:rsid w:val="00E90595"/>
    <w:rsid w:val="00E9616F"/>
    <w:rsid w:val="00EA36DC"/>
    <w:rsid w:val="00EB152E"/>
    <w:rsid w:val="00EB6C27"/>
    <w:rsid w:val="00ED07B8"/>
    <w:rsid w:val="00ED16B0"/>
    <w:rsid w:val="00ED2568"/>
    <w:rsid w:val="00F0259C"/>
    <w:rsid w:val="00F05E4B"/>
    <w:rsid w:val="00F10489"/>
    <w:rsid w:val="00F24813"/>
    <w:rsid w:val="00F347B6"/>
    <w:rsid w:val="00F377FB"/>
    <w:rsid w:val="00F4682D"/>
    <w:rsid w:val="00F60117"/>
    <w:rsid w:val="00F72586"/>
    <w:rsid w:val="00F75A66"/>
    <w:rsid w:val="00F76FFB"/>
    <w:rsid w:val="00F84AD4"/>
    <w:rsid w:val="00F85134"/>
    <w:rsid w:val="00FC0230"/>
    <w:rsid w:val="00FF7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99"/>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Plain Text"/>
    <w:basedOn w:val="a"/>
    <w:link w:val="ad"/>
    <w:uiPriority w:val="99"/>
    <w:unhideWhenUsed/>
    <w:rsid w:val="00DC41C5"/>
    <w:pPr>
      <w:widowControl/>
      <w:jc w:val="left"/>
    </w:pPr>
    <w:rPr>
      <w:rFonts w:ascii="Calibri" w:eastAsiaTheme="minorHAnsi" w:hAnsi="Calibri" w:cstheme="minorBidi"/>
      <w:b w:val="0"/>
      <w:bCs w:val="0"/>
      <w:i w:val="0"/>
      <w:iCs w:val="0"/>
      <w:sz w:val="22"/>
      <w:szCs w:val="21"/>
      <w:lang w:eastAsia="en-US"/>
    </w:rPr>
  </w:style>
  <w:style w:type="character" w:customStyle="1" w:styleId="ad">
    <w:name w:val="Текст Знак"/>
    <w:basedOn w:val="a0"/>
    <w:link w:val="ac"/>
    <w:uiPriority w:val="99"/>
    <w:rsid w:val="00DC41C5"/>
    <w:rPr>
      <w:rFonts w:ascii="Calibri" w:hAnsi="Calibri"/>
      <w:szCs w:val="21"/>
    </w:rPr>
  </w:style>
  <w:style w:type="paragraph" w:styleId="ae">
    <w:name w:val="header"/>
    <w:basedOn w:val="a"/>
    <w:link w:val="af"/>
    <w:uiPriority w:val="99"/>
    <w:unhideWhenUsed/>
    <w:rsid w:val="00924D49"/>
    <w:pPr>
      <w:tabs>
        <w:tab w:val="center" w:pos="4677"/>
        <w:tab w:val="right" w:pos="9355"/>
      </w:tabs>
    </w:pPr>
  </w:style>
  <w:style w:type="character" w:customStyle="1" w:styleId="af">
    <w:name w:val="Верхний колонтитул Знак"/>
    <w:basedOn w:val="a0"/>
    <w:link w:val="ae"/>
    <w:uiPriority w:val="99"/>
    <w:rsid w:val="00924D49"/>
    <w:rPr>
      <w:rFonts w:ascii="Times New Roman" w:eastAsia="Times New Roman" w:hAnsi="Times New Roman" w:cs="Times New Roman"/>
      <w:b/>
      <w:bCs/>
      <w:i/>
      <w:iCs/>
      <w:sz w:val="28"/>
      <w:szCs w:val="28"/>
      <w:lang w:eastAsia="ru-RU"/>
    </w:rPr>
  </w:style>
  <w:style w:type="paragraph" w:styleId="af0">
    <w:name w:val="Balloon Text"/>
    <w:basedOn w:val="a"/>
    <w:link w:val="af1"/>
    <w:uiPriority w:val="99"/>
    <w:semiHidden/>
    <w:unhideWhenUsed/>
    <w:rsid w:val="00640B2A"/>
    <w:rPr>
      <w:rFonts w:ascii="Segoe UI" w:hAnsi="Segoe UI" w:cs="Segoe UI"/>
      <w:sz w:val="18"/>
      <w:szCs w:val="18"/>
    </w:rPr>
  </w:style>
  <w:style w:type="character" w:customStyle="1" w:styleId="af1">
    <w:name w:val="Текст выноски Знак"/>
    <w:basedOn w:val="a0"/>
    <w:link w:val="af0"/>
    <w:uiPriority w:val="99"/>
    <w:semiHidden/>
    <w:rsid w:val="00640B2A"/>
    <w:rPr>
      <w:rFonts w:ascii="Segoe UI" w:eastAsia="Times New Roman" w:hAnsi="Segoe UI" w:cs="Segoe UI"/>
      <w:b/>
      <w:bCs/>
      <w:i/>
      <w:iCs/>
      <w:sz w:val="18"/>
      <w:szCs w:val="18"/>
      <w:lang w:eastAsia="ru-RU"/>
    </w:rPr>
  </w:style>
  <w:style w:type="paragraph" w:styleId="af2">
    <w:name w:val="Body Text"/>
    <w:basedOn w:val="a"/>
    <w:link w:val="af3"/>
    <w:uiPriority w:val="99"/>
    <w:semiHidden/>
    <w:unhideWhenUsed/>
    <w:rsid w:val="00F4682D"/>
    <w:pPr>
      <w:spacing w:after="120"/>
    </w:pPr>
  </w:style>
  <w:style w:type="character" w:customStyle="1" w:styleId="af3">
    <w:name w:val="Основной текст Знак"/>
    <w:basedOn w:val="a0"/>
    <w:link w:val="af2"/>
    <w:uiPriority w:val="99"/>
    <w:semiHidden/>
    <w:rsid w:val="00F4682D"/>
    <w:rPr>
      <w:rFonts w:ascii="Times New Roman" w:eastAsia="Times New Roman" w:hAnsi="Times New Roman" w:cs="Times New Roman"/>
      <w:b/>
      <w:bCs/>
      <w:i/>
      <w:iCs/>
      <w:sz w:val="28"/>
      <w:szCs w:val="28"/>
      <w:lang w:eastAsia="ru-RU"/>
    </w:rPr>
  </w:style>
  <w:style w:type="character" w:customStyle="1" w:styleId="apple-converted-space">
    <w:name w:val="apple-converted-space"/>
    <w:rsid w:val="00521FAD"/>
  </w:style>
  <w:style w:type="paragraph" w:styleId="af4">
    <w:name w:val="footer"/>
    <w:basedOn w:val="a"/>
    <w:link w:val="af5"/>
    <w:uiPriority w:val="99"/>
    <w:unhideWhenUsed/>
    <w:rsid w:val="004E519E"/>
    <w:pPr>
      <w:tabs>
        <w:tab w:val="center" w:pos="4677"/>
        <w:tab w:val="right" w:pos="9355"/>
      </w:tabs>
    </w:pPr>
  </w:style>
  <w:style w:type="character" w:customStyle="1" w:styleId="af5">
    <w:name w:val="Нижний колонтитул Знак"/>
    <w:basedOn w:val="a0"/>
    <w:link w:val="af4"/>
    <w:uiPriority w:val="99"/>
    <w:rsid w:val="004E519E"/>
    <w:rPr>
      <w:rFonts w:ascii="Times New Roman" w:eastAsia="Times New Roman" w:hAnsi="Times New Roman" w:cs="Times New Roman"/>
      <w:b/>
      <w:bCs/>
      <w:i/>
      <w:iCs/>
      <w:sz w:val="28"/>
      <w:szCs w:val="28"/>
      <w:lang w:eastAsia="ru-RU"/>
    </w:rPr>
  </w:style>
  <w:style w:type="paragraph" w:customStyle="1" w:styleId="1">
    <w:name w:val="Без интервала1"/>
    <w:uiPriority w:val="99"/>
    <w:rsid w:val="009221E2"/>
    <w:pPr>
      <w:spacing w:after="0" w:line="240" w:lineRule="auto"/>
    </w:pPr>
    <w:rPr>
      <w:rFonts w:ascii="Calibri" w:eastAsia="Calibri" w:hAnsi="Calibri" w:cs="Times New Roman"/>
    </w:rPr>
  </w:style>
  <w:style w:type="character" w:customStyle="1" w:styleId="s0">
    <w:name w:val="s0"/>
    <w:rsid w:val="00635283"/>
    <w:rPr>
      <w:rFonts w:ascii="Times New Roman" w:hAnsi="Times New Roman" w:cs="Times New Roman" w:hint="default"/>
      <w:b w:val="0"/>
      <w:bCs w:val="0"/>
      <w:i w:val="0"/>
      <w:iCs w:val="0"/>
      <w:strike w:val="0"/>
      <w:dstrike w:val="0"/>
      <w:color w:val="000000"/>
      <w:spacing w:val="-5"/>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99"/>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Plain Text"/>
    <w:basedOn w:val="a"/>
    <w:link w:val="ad"/>
    <w:uiPriority w:val="99"/>
    <w:unhideWhenUsed/>
    <w:rsid w:val="00DC41C5"/>
    <w:pPr>
      <w:widowControl/>
      <w:jc w:val="left"/>
    </w:pPr>
    <w:rPr>
      <w:rFonts w:ascii="Calibri" w:eastAsiaTheme="minorHAnsi" w:hAnsi="Calibri" w:cstheme="minorBidi"/>
      <w:b w:val="0"/>
      <w:bCs w:val="0"/>
      <w:i w:val="0"/>
      <w:iCs w:val="0"/>
      <w:sz w:val="22"/>
      <w:szCs w:val="21"/>
      <w:lang w:eastAsia="en-US"/>
    </w:rPr>
  </w:style>
  <w:style w:type="character" w:customStyle="1" w:styleId="ad">
    <w:name w:val="Текст Знак"/>
    <w:basedOn w:val="a0"/>
    <w:link w:val="ac"/>
    <w:uiPriority w:val="99"/>
    <w:rsid w:val="00DC41C5"/>
    <w:rPr>
      <w:rFonts w:ascii="Calibri" w:hAnsi="Calibri"/>
      <w:szCs w:val="21"/>
    </w:rPr>
  </w:style>
  <w:style w:type="paragraph" w:styleId="ae">
    <w:name w:val="header"/>
    <w:basedOn w:val="a"/>
    <w:link w:val="af"/>
    <w:uiPriority w:val="99"/>
    <w:unhideWhenUsed/>
    <w:rsid w:val="00924D49"/>
    <w:pPr>
      <w:tabs>
        <w:tab w:val="center" w:pos="4677"/>
        <w:tab w:val="right" w:pos="9355"/>
      </w:tabs>
    </w:pPr>
  </w:style>
  <w:style w:type="character" w:customStyle="1" w:styleId="af">
    <w:name w:val="Верхний колонтитул Знак"/>
    <w:basedOn w:val="a0"/>
    <w:link w:val="ae"/>
    <w:uiPriority w:val="99"/>
    <w:rsid w:val="00924D49"/>
    <w:rPr>
      <w:rFonts w:ascii="Times New Roman" w:eastAsia="Times New Roman" w:hAnsi="Times New Roman" w:cs="Times New Roman"/>
      <w:b/>
      <w:bCs/>
      <w:i/>
      <w:iCs/>
      <w:sz w:val="28"/>
      <w:szCs w:val="28"/>
      <w:lang w:eastAsia="ru-RU"/>
    </w:rPr>
  </w:style>
  <w:style w:type="paragraph" w:styleId="af0">
    <w:name w:val="Balloon Text"/>
    <w:basedOn w:val="a"/>
    <w:link w:val="af1"/>
    <w:uiPriority w:val="99"/>
    <w:semiHidden/>
    <w:unhideWhenUsed/>
    <w:rsid w:val="00640B2A"/>
    <w:rPr>
      <w:rFonts w:ascii="Segoe UI" w:hAnsi="Segoe UI" w:cs="Segoe UI"/>
      <w:sz w:val="18"/>
      <w:szCs w:val="18"/>
    </w:rPr>
  </w:style>
  <w:style w:type="character" w:customStyle="1" w:styleId="af1">
    <w:name w:val="Текст выноски Знак"/>
    <w:basedOn w:val="a0"/>
    <w:link w:val="af0"/>
    <w:uiPriority w:val="99"/>
    <w:semiHidden/>
    <w:rsid w:val="00640B2A"/>
    <w:rPr>
      <w:rFonts w:ascii="Segoe UI" w:eastAsia="Times New Roman" w:hAnsi="Segoe UI" w:cs="Segoe UI"/>
      <w:b/>
      <w:bCs/>
      <w:i/>
      <w:iCs/>
      <w:sz w:val="18"/>
      <w:szCs w:val="18"/>
      <w:lang w:eastAsia="ru-RU"/>
    </w:rPr>
  </w:style>
  <w:style w:type="paragraph" w:styleId="af2">
    <w:name w:val="Body Text"/>
    <w:basedOn w:val="a"/>
    <w:link w:val="af3"/>
    <w:uiPriority w:val="99"/>
    <w:semiHidden/>
    <w:unhideWhenUsed/>
    <w:rsid w:val="00F4682D"/>
    <w:pPr>
      <w:spacing w:after="120"/>
    </w:pPr>
  </w:style>
  <w:style w:type="character" w:customStyle="1" w:styleId="af3">
    <w:name w:val="Основной текст Знак"/>
    <w:basedOn w:val="a0"/>
    <w:link w:val="af2"/>
    <w:uiPriority w:val="99"/>
    <w:semiHidden/>
    <w:rsid w:val="00F4682D"/>
    <w:rPr>
      <w:rFonts w:ascii="Times New Roman" w:eastAsia="Times New Roman" w:hAnsi="Times New Roman" w:cs="Times New Roman"/>
      <w:b/>
      <w:bCs/>
      <w:i/>
      <w:iCs/>
      <w:sz w:val="28"/>
      <w:szCs w:val="28"/>
      <w:lang w:eastAsia="ru-RU"/>
    </w:rPr>
  </w:style>
  <w:style w:type="character" w:customStyle="1" w:styleId="apple-converted-space">
    <w:name w:val="apple-converted-space"/>
    <w:rsid w:val="00521FAD"/>
  </w:style>
  <w:style w:type="paragraph" w:styleId="af4">
    <w:name w:val="footer"/>
    <w:basedOn w:val="a"/>
    <w:link w:val="af5"/>
    <w:uiPriority w:val="99"/>
    <w:unhideWhenUsed/>
    <w:rsid w:val="004E519E"/>
    <w:pPr>
      <w:tabs>
        <w:tab w:val="center" w:pos="4677"/>
        <w:tab w:val="right" w:pos="9355"/>
      </w:tabs>
    </w:pPr>
  </w:style>
  <w:style w:type="character" w:customStyle="1" w:styleId="af5">
    <w:name w:val="Нижний колонтитул Знак"/>
    <w:basedOn w:val="a0"/>
    <w:link w:val="af4"/>
    <w:uiPriority w:val="99"/>
    <w:rsid w:val="004E519E"/>
    <w:rPr>
      <w:rFonts w:ascii="Times New Roman" w:eastAsia="Times New Roman" w:hAnsi="Times New Roman" w:cs="Times New Roman"/>
      <w:b/>
      <w:bCs/>
      <w:i/>
      <w:iCs/>
      <w:sz w:val="28"/>
      <w:szCs w:val="28"/>
      <w:lang w:eastAsia="ru-RU"/>
    </w:rPr>
  </w:style>
  <w:style w:type="paragraph" w:customStyle="1" w:styleId="1">
    <w:name w:val="Без интервала1"/>
    <w:uiPriority w:val="99"/>
    <w:rsid w:val="009221E2"/>
    <w:pPr>
      <w:spacing w:after="0" w:line="240" w:lineRule="auto"/>
    </w:pPr>
    <w:rPr>
      <w:rFonts w:ascii="Calibri" w:eastAsia="Calibri" w:hAnsi="Calibri" w:cs="Times New Roman"/>
    </w:rPr>
  </w:style>
  <w:style w:type="character" w:customStyle="1" w:styleId="s0">
    <w:name w:val="s0"/>
    <w:rsid w:val="00635283"/>
    <w:rPr>
      <w:rFonts w:ascii="Times New Roman" w:hAnsi="Times New Roman" w:cs="Times New Roman" w:hint="default"/>
      <w:b w:val="0"/>
      <w:bCs w:val="0"/>
      <w:i w:val="0"/>
      <w:iCs w:val="0"/>
      <w:strike w:val="0"/>
      <w:dstrike w:val="0"/>
      <w:color w:val="000000"/>
      <w:spacing w:val="-5"/>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1092967373">
      <w:bodyDiv w:val="1"/>
      <w:marLeft w:val="0"/>
      <w:marRight w:val="0"/>
      <w:marTop w:val="0"/>
      <w:marBottom w:val="0"/>
      <w:divBdr>
        <w:top w:val="none" w:sz="0" w:space="0" w:color="auto"/>
        <w:left w:val="none" w:sz="0" w:space="0" w:color="auto"/>
        <w:bottom w:val="none" w:sz="0" w:space="0" w:color="auto"/>
        <w:right w:val="none" w:sz="0" w:space="0" w:color="auto"/>
      </w:divBdr>
    </w:div>
    <w:div w:id="1111630342">
      <w:bodyDiv w:val="1"/>
      <w:marLeft w:val="0"/>
      <w:marRight w:val="0"/>
      <w:marTop w:val="0"/>
      <w:marBottom w:val="0"/>
      <w:divBdr>
        <w:top w:val="none" w:sz="0" w:space="0" w:color="auto"/>
        <w:left w:val="none" w:sz="0" w:space="0" w:color="auto"/>
        <w:bottom w:val="none" w:sz="0" w:space="0" w:color="auto"/>
        <w:right w:val="none" w:sz="0" w:space="0" w:color="auto"/>
      </w:divBdr>
    </w:div>
    <w:div w:id="1226768701">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6AF9-EEEF-494D-A440-547B844A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2018-02-28T05:28:00Z</cp:lastPrinted>
  <dcterms:created xsi:type="dcterms:W3CDTF">2020-10-08T03:24:00Z</dcterms:created>
  <dcterms:modified xsi:type="dcterms:W3CDTF">2020-10-08T03:24:00Z</dcterms:modified>
</cp:coreProperties>
</file>