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E4" w:rsidRPr="00786995" w:rsidRDefault="009A5BE4" w:rsidP="005B5C27">
      <w:pPr>
        <w:keepNext/>
        <w:keepLines/>
        <w:widowControl w:val="0"/>
        <w:jc w:val="center"/>
        <w:outlineLvl w:val="2"/>
        <w:rPr>
          <w:b/>
          <w:lang w:val="kk-KZ"/>
        </w:rPr>
      </w:pPr>
      <w:r w:rsidRPr="00786995">
        <w:rPr>
          <w:b/>
          <w:bCs/>
          <w:iCs/>
          <w:lang w:val="kk-KZ"/>
        </w:rPr>
        <w:t xml:space="preserve">Қазақстан Республикасы Қаржы Министрлігі Мемлекеттік кірістер комитеті Алматы облысы бойынша Мемлекеттік кірістер департаменті  </w:t>
      </w:r>
      <w:bookmarkStart w:id="0" w:name="_GoBack"/>
      <w:r w:rsidRPr="00786995">
        <w:rPr>
          <w:b/>
          <w:lang w:val="kk-KZ"/>
        </w:rPr>
        <w:t>«Достық» кедені</w:t>
      </w:r>
      <w:r w:rsidRPr="00786995">
        <w:rPr>
          <w:b/>
          <w:bCs/>
          <w:iCs/>
          <w:lang w:val="kk-KZ"/>
        </w:rPr>
        <w:t xml:space="preserve"> </w:t>
      </w:r>
      <w:r w:rsidRPr="00786995">
        <w:rPr>
          <w:b/>
          <w:lang w:val="kk-KZ"/>
        </w:rPr>
        <w:t>«Б» корпусының бос мемлекеттік әкімшілік лауазымына орналасу үшін</w:t>
      </w:r>
    </w:p>
    <w:p w:rsidR="00736A21" w:rsidRPr="00786995" w:rsidRDefault="008B152C" w:rsidP="005B5C27">
      <w:pPr>
        <w:pStyle w:val="BodyText1"/>
        <w:keepNext/>
        <w:keepLines/>
        <w:ind w:firstLine="567"/>
        <w:contextualSpacing/>
        <w:jc w:val="center"/>
        <w:rPr>
          <w:rFonts w:ascii="Times New Roman" w:hAnsi="Times New Roman" w:cs="Times New Roman"/>
          <w:b/>
          <w:sz w:val="24"/>
          <w:szCs w:val="24"/>
          <w:lang w:val="kk-KZ"/>
        </w:rPr>
      </w:pPr>
      <w:r w:rsidRPr="00786995">
        <w:rPr>
          <w:rFonts w:ascii="Times New Roman" w:hAnsi="Times New Roman" w:cs="Times New Roman"/>
          <w:b/>
          <w:sz w:val="24"/>
          <w:szCs w:val="24"/>
          <w:lang w:val="kk-KZ"/>
        </w:rPr>
        <w:t>жалпы конкурс жариялайды.</w:t>
      </w:r>
    </w:p>
    <w:p w:rsidR="008B152C" w:rsidRPr="00786995" w:rsidRDefault="008B152C" w:rsidP="005B5C27">
      <w:pPr>
        <w:pStyle w:val="BodyText1"/>
        <w:keepNext/>
        <w:keepLines/>
        <w:ind w:firstLine="567"/>
        <w:contextualSpacing/>
        <w:jc w:val="both"/>
        <w:rPr>
          <w:rFonts w:ascii="Times New Roman" w:hAnsi="Times New Roman" w:cs="Times New Roman"/>
          <w:b/>
          <w:bCs/>
          <w:sz w:val="24"/>
          <w:szCs w:val="24"/>
          <w:lang w:val="kk-KZ"/>
        </w:rPr>
      </w:pPr>
    </w:p>
    <w:bookmarkEnd w:id="0"/>
    <w:p w:rsidR="009A5BE4" w:rsidRDefault="009A5BE4" w:rsidP="003936FC">
      <w:pPr>
        <w:pStyle w:val="a7"/>
        <w:ind w:firstLine="567"/>
        <w:jc w:val="both"/>
        <w:rPr>
          <w:rFonts w:ascii="Times New Roman" w:eastAsiaTheme="majorEastAsia" w:hAnsi="Times New Roman"/>
          <w:b/>
          <w:lang w:val="kk-KZ"/>
        </w:rPr>
      </w:pPr>
      <w:r w:rsidRPr="003936FC">
        <w:rPr>
          <w:rFonts w:ascii="Times New Roman" w:eastAsiaTheme="majorEastAsia" w:hAnsi="Times New Roman"/>
          <w:b/>
          <w:lang w:val="kk-KZ"/>
        </w:rPr>
        <w:t xml:space="preserve">Индекс 040212, Алматы облысы, Алакөл ауданы, Достық ауылы, Теміржолшылар көшесі, 45-ғимарат, тел./факс: (872833) 32037, электрондық пошта: </w:t>
      </w:r>
      <w:r w:rsidR="003936FC" w:rsidRPr="003936FC">
        <w:rPr>
          <w:rFonts w:ascii="Times New Roman" w:hAnsi="Times New Roman"/>
          <w:b/>
          <w:lang w:val="kk-KZ"/>
        </w:rPr>
        <w:t>a.nazarbaeva@kgd.gov.kz</w:t>
      </w:r>
      <w:r w:rsidRPr="003936FC">
        <w:rPr>
          <w:rFonts w:ascii="Times New Roman" w:eastAsiaTheme="majorEastAsia" w:hAnsi="Times New Roman"/>
          <w:b/>
          <w:lang w:val="kk-KZ"/>
        </w:rPr>
        <w:t>,</w:t>
      </w:r>
      <w:r w:rsidR="005B5C27" w:rsidRPr="003936FC">
        <w:rPr>
          <w:rFonts w:ascii="Times New Roman" w:hAnsi="Times New Roman"/>
          <w:b/>
          <w:lang w:val="kk-KZ"/>
        </w:rPr>
        <w:t xml:space="preserve"> </w:t>
      </w:r>
      <w:hyperlink r:id="rId9" w:history="1">
        <w:r w:rsidR="005B5C27" w:rsidRPr="003936FC">
          <w:rPr>
            <w:rStyle w:val="a9"/>
            <w:rFonts w:ascii="Times New Roman" w:eastAsiaTheme="majorEastAsia" w:hAnsi="Times New Roman"/>
            <w:b/>
            <w:color w:val="auto"/>
            <w:u w:val="none"/>
            <w:lang w:val="kk-KZ"/>
          </w:rPr>
          <w:t>keden.dostyk@mail.ru</w:t>
        </w:r>
      </w:hyperlink>
      <w:r w:rsidRPr="003936FC">
        <w:rPr>
          <w:rFonts w:ascii="Times New Roman" w:eastAsiaTheme="majorEastAsia" w:hAnsi="Times New Roman"/>
          <w:b/>
          <w:lang w:val="kk-KZ"/>
        </w:rPr>
        <w:t xml:space="preserve"> БСН: 990840000667</w:t>
      </w:r>
      <w:r w:rsidR="003936FC">
        <w:rPr>
          <w:rFonts w:ascii="Times New Roman" w:eastAsiaTheme="majorEastAsia" w:hAnsi="Times New Roman"/>
          <w:b/>
          <w:lang w:val="kk-KZ"/>
        </w:rPr>
        <w:t>.</w:t>
      </w:r>
    </w:p>
    <w:p w:rsidR="00454D4E" w:rsidRDefault="00454D4E" w:rsidP="00454D4E">
      <w:pPr>
        <w:pStyle w:val="a7"/>
        <w:ind w:firstLine="567"/>
        <w:jc w:val="center"/>
        <w:rPr>
          <w:rFonts w:ascii="Times New Roman" w:eastAsiaTheme="majorEastAsia" w:hAnsi="Times New Roman"/>
          <w:b/>
          <w:lang w:val="kk-KZ"/>
        </w:rPr>
      </w:pPr>
      <w:r>
        <w:rPr>
          <w:rFonts w:ascii="Times New Roman" w:eastAsiaTheme="majorEastAsia" w:hAnsi="Times New Roman"/>
          <w:b/>
          <w:lang w:val="kk-KZ"/>
        </w:rPr>
        <w:t>(21.02.2020-02.03.2020ж.)</w:t>
      </w:r>
    </w:p>
    <w:p w:rsidR="00941248" w:rsidRPr="009C6A5F" w:rsidRDefault="00941248" w:rsidP="009C6A5F">
      <w:pPr>
        <w:pStyle w:val="a7"/>
        <w:ind w:firstLine="567"/>
        <w:jc w:val="both"/>
        <w:rPr>
          <w:rFonts w:ascii="Times New Roman" w:hAnsi="Times New Roman"/>
          <w:b/>
          <w:lang w:val="kk-KZ"/>
        </w:rPr>
      </w:pPr>
      <w:bookmarkStart w:id="1" w:name="z138"/>
      <w:r w:rsidRPr="009C6A5F">
        <w:rPr>
          <w:rFonts w:ascii="Times New Roman" w:hAnsi="Times New Roman"/>
          <w:b/>
          <w:lang w:val="kk-KZ"/>
        </w:rPr>
        <w:t>С-О-6 мемлекеттік әкімшілік лауазымдары санаттарына келесідей үлгілік біліктілік талаптары белгіленеді:</w:t>
      </w:r>
    </w:p>
    <w:p w:rsidR="008D1824" w:rsidRPr="009C6A5F" w:rsidRDefault="008D1824" w:rsidP="009C6A5F">
      <w:pPr>
        <w:ind w:firstLine="567"/>
        <w:jc w:val="both"/>
        <w:rPr>
          <w:lang w:val="kk-KZ"/>
        </w:rPr>
      </w:pPr>
      <w:r w:rsidRPr="009C6A5F">
        <w:rPr>
          <w:lang w:val="kk-KZ"/>
        </w:rPr>
        <w:t>жоғары немесе жоғары оқу орнынан кейінгі білім немесе орта білімнен кейінгі білім;</w:t>
      </w:r>
    </w:p>
    <w:p w:rsidR="00786995" w:rsidRPr="009C6A5F" w:rsidRDefault="00786995" w:rsidP="009C6A5F">
      <w:pPr>
        <w:ind w:firstLine="567"/>
        <w:jc w:val="both"/>
        <w:rPr>
          <w:lang w:val="kk-KZ"/>
        </w:rPr>
      </w:pPr>
      <w:r w:rsidRPr="009C6A5F">
        <w:rPr>
          <w:b/>
          <w:color w:val="000000"/>
          <w:lang w:val="kk-KZ"/>
        </w:rPr>
        <w:t>М</w:t>
      </w:r>
      <w:r w:rsidR="00941248" w:rsidRPr="009C6A5F">
        <w:rPr>
          <w:b/>
          <w:color w:val="000000"/>
          <w:lang w:val="kk-KZ"/>
        </w:rPr>
        <w:t>ынадай құзыреттердің бар болуы:</w:t>
      </w:r>
      <w:r w:rsidR="00941248" w:rsidRPr="009C6A5F">
        <w:rPr>
          <w:color w:val="00000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86995" w:rsidRPr="000F5FDE" w:rsidRDefault="00786995" w:rsidP="009C6A5F">
      <w:pPr>
        <w:ind w:firstLine="567"/>
        <w:jc w:val="both"/>
        <w:rPr>
          <w:b/>
          <w:lang w:val="kk-KZ"/>
        </w:rPr>
      </w:pPr>
      <w:r w:rsidRPr="000F5FDE">
        <w:rPr>
          <w:b/>
          <w:color w:val="000000"/>
          <w:lang w:val="kk-KZ"/>
        </w:rPr>
        <w:t>Ж</w:t>
      </w:r>
      <w:r w:rsidR="00941248" w:rsidRPr="000F5FDE">
        <w:rPr>
          <w:b/>
          <w:color w:val="000000"/>
          <w:lang w:val="kk-KZ"/>
        </w:rPr>
        <w:t>ұмыс тәжірибесі талап етілмейді.</w:t>
      </w:r>
    </w:p>
    <w:p w:rsidR="009C6A5F" w:rsidRPr="009C6A5F" w:rsidRDefault="009C6A5F" w:rsidP="009C6A5F">
      <w:pPr>
        <w:ind w:firstLine="567"/>
        <w:jc w:val="both"/>
        <w:rPr>
          <w:bCs/>
          <w:iCs/>
          <w:color w:val="000000"/>
          <w:lang w:val="kk-KZ"/>
        </w:rPr>
      </w:pPr>
      <w:r w:rsidRPr="009C6A5F">
        <w:rPr>
          <w:bCs/>
          <w:iCs/>
          <w:color w:val="00000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C6A5F" w:rsidRDefault="009C6A5F" w:rsidP="009C6A5F">
      <w:pPr>
        <w:ind w:firstLine="567"/>
        <w:jc w:val="both"/>
        <w:rPr>
          <w:bCs/>
          <w:iCs/>
          <w:color w:val="000000"/>
          <w:lang w:val="kk-KZ"/>
        </w:rPr>
      </w:pPr>
      <w:r w:rsidRPr="009C6A5F">
        <w:rPr>
          <w:bCs/>
          <w:iCs/>
          <w:color w:val="000000"/>
          <w:lang w:val="kk-KZ"/>
        </w:rPr>
        <w:t>Осы санаттағы лауазымдар бойынша функционалдық міндеттерді орындау үшін қажетті басқа да міндетті білімдер.</w:t>
      </w:r>
    </w:p>
    <w:p w:rsidR="009C6A5F" w:rsidRPr="009C6A5F" w:rsidRDefault="009C6A5F" w:rsidP="009C6A5F">
      <w:pPr>
        <w:ind w:firstLine="567"/>
        <w:jc w:val="center"/>
        <w:rPr>
          <w:bCs/>
          <w:iCs/>
          <w:color w:val="000000"/>
          <w:lang w:val="kk-KZ"/>
        </w:rPr>
      </w:pPr>
      <w:r w:rsidRPr="009C6A5F">
        <w:rPr>
          <w:b/>
          <w:lang w:val="kk-KZ"/>
        </w:rPr>
        <w:t>Мемлекеттік әкімшілік қызметшілердің лауазымдық жалақысы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6A5F" w:rsidRPr="009C6A5F" w:rsidTr="00FA17E2">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keepNext/>
              <w:keepLines/>
              <w:tabs>
                <w:tab w:val="left" w:pos="-1405"/>
                <w:tab w:val="left" w:pos="0"/>
                <w:tab w:val="left" w:pos="6663"/>
                <w:tab w:val="left" w:pos="10116"/>
              </w:tabs>
              <w:jc w:val="center"/>
              <w:rPr>
                <w:b/>
                <w:bCs/>
                <w:i/>
                <w:iCs/>
                <w:lang w:val="kk-KZ"/>
              </w:rPr>
            </w:pPr>
            <w:r w:rsidRPr="009C6A5F">
              <w:rPr>
                <w:b/>
                <w:lang w:val="kk-KZ"/>
              </w:rPr>
              <w:t>Санаты</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keepNext/>
              <w:keepLines/>
              <w:tabs>
                <w:tab w:val="left" w:pos="-1405"/>
                <w:tab w:val="left" w:pos="132"/>
                <w:tab w:val="left" w:pos="6663"/>
                <w:tab w:val="left" w:pos="10116"/>
              </w:tabs>
              <w:ind w:firstLine="567"/>
              <w:jc w:val="center"/>
              <w:rPr>
                <w:b/>
                <w:bCs/>
                <w:i/>
                <w:iCs/>
                <w:lang w:val="kk-KZ"/>
              </w:rPr>
            </w:pPr>
            <w:r w:rsidRPr="009C6A5F">
              <w:rPr>
                <w:b/>
                <w:lang w:val="kk-KZ"/>
              </w:rPr>
              <w:t>Еңбек сіңірген жылдарына байланысты</w:t>
            </w:r>
          </w:p>
        </w:tc>
      </w:tr>
      <w:tr w:rsidR="009C6A5F" w:rsidRPr="009C6A5F" w:rsidTr="00FA17E2">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keepNext/>
              <w:keepLines/>
              <w:tabs>
                <w:tab w:val="left" w:pos="132"/>
                <w:tab w:val="left" w:pos="6663"/>
              </w:tabs>
              <w:ind w:firstLine="567"/>
              <w:jc w:val="center"/>
              <w:rPr>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pStyle w:val="ae"/>
              <w:keepNext/>
              <w:keepLines/>
              <w:widowControl/>
              <w:tabs>
                <w:tab w:val="left" w:pos="132"/>
                <w:tab w:val="left" w:pos="1276"/>
              </w:tabs>
              <w:ind w:firstLine="567"/>
              <w:jc w:val="center"/>
              <w:rPr>
                <w:rFonts w:ascii="Times New Roman" w:hAnsi="Times New Roman" w:cs="Times New Roman"/>
                <w:b/>
                <w:kern w:val="0"/>
                <w:sz w:val="24"/>
                <w:szCs w:val="24"/>
                <w:lang w:val="kk-KZ"/>
              </w:rPr>
            </w:pPr>
            <w:r w:rsidRPr="009C6A5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pStyle w:val="ae"/>
              <w:keepNext/>
              <w:keepLines/>
              <w:widowControl/>
              <w:tabs>
                <w:tab w:val="clear" w:pos="959"/>
                <w:tab w:val="left" w:pos="132"/>
                <w:tab w:val="left" w:pos="1165"/>
                <w:tab w:val="left" w:pos="1307"/>
              </w:tabs>
              <w:ind w:firstLine="567"/>
              <w:jc w:val="center"/>
              <w:rPr>
                <w:rFonts w:ascii="Times New Roman" w:hAnsi="Times New Roman" w:cs="Times New Roman"/>
                <w:b/>
                <w:kern w:val="0"/>
                <w:sz w:val="24"/>
                <w:szCs w:val="24"/>
                <w:lang w:val="kk-KZ"/>
              </w:rPr>
            </w:pPr>
            <w:r w:rsidRPr="009C6A5F">
              <w:rPr>
                <w:rFonts w:ascii="Times New Roman" w:hAnsi="Times New Roman" w:cs="Times New Roman"/>
                <w:b/>
                <w:kern w:val="0"/>
                <w:sz w:val="24"/>
                <w:szCs w:val="24"/>
                <w:lang w:val="kk-KZ"/>
              </w:rPr>
              <w:t>max</w:t>
            </w:r>
          </w:p>
        </w:tc>
      </w:tr>
      <w:tr w:rsidR="009C6A5F" w:rsidRPr="009C6A5F" w:rsidTr="00FA17E2">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9C6A5F" w:rsidRPr="009C6A5F" w:rsidRDefault="009C6A5F" w:rsidP="009C6A5F">
            <w:pPr>
              <w:keepNext/>
              <w:keepLines/>
              <w:tabs>
                <w:tab w:val="left" w:pos="132"/>
                <w:tab w:val="left" w:pos="6663"/>
              </w:tabs>
              <w:jc w:val="center"/>
              <w:rPr>
                <w:b/>
                <w:lang w:val="kk-KZ"/>
              </w:rPr>
            </w:pPr>
            <w:r w:rsidRPr="009C6A5F">
              <w:rPr>
                <w:b/>
                <w:lang w:val="kk-KZ"/>
              </w:rPr>
              <w:t>С-О-6</w:t>
            </w:r>
          </w:p>
          <w:p w:rsidR="009C6A5F" w:rsidRPr="009C6A5F" w:rsidRDefault="009C6A5F" w:rsidP="009C6A5F">
            <w:pPr>
              <w:keepNext/>
              <w:keepLines/>
              <w:tabs>
                <w:tab w:val="left" w:pos="132"/>
                <w:tab w:val="left" w:pos="6663"/>
              </w:tabs>
              <w:rPr>
                <w:b/>
                <w:lang w:val="kk-KZ"/>
              </w:rPr>
            </w:pPr>
            <w:r w:rsidRPr="009C6A5F">
              <w:rPr>
                <w:b/>
                <w:lang w:val="kk-KZ"/>
              </w:rPr>
              <w:t>(кеден бекеті)</w:t>
            </w:r>
          </w:p>
        </w:tc>
        <w:tc>
          <w:tcPr>
            <w:tcW w:w="4247" w:type="dxa"/>
            <w:tcBorders>
              <w:top w:val="single" w:sz="4" w:space="0" w:color="auto"/>
              <w:left w:val="single" w:sz="4" w:space="0" w:color="auto"/>
              <w:bottom w:val="single" w:sz="4" w:space="0" w:color="auto"/>
              <w:right w:val="single" w:sz="4" w:space="0" w:color="auto"/>
            </w:tcBorders>
          </w:tcPr>
          <w:p w:rsidR="009C6A5F" w:rsidRPr="009C6A5F" w:rsidRDefault="009C6A5F" w:rsidP="009C6A5F">
            <w:pPr>
              <w:ind w:firstLine="567"/>
              <w:jc w:val="center"/>
              <w:rPr>
                <w:b/>
                <w:i/>
                <w:lang w:val="kk-KZ"/>
              </w:rPr>
            </w:pPr>
            <w:r w:rsidRPr="009C6A5F">
              <w:rPr>
                <w:b/>
                <w:i/>
                <w:lang w:val="kk-KZ"/>
              </w:rPr>
              <w:t>106535</w:t>
            </w:r>
          </w:p>
        </w:tc>
        <w:tc>
          <w:tcPr>
            <w:tcW w:w="3954" w:type="dxa"/>
            <w:tcBorders>
              <w:top w:val="single" w:sz="4" w:space="0" w:color="auto"/>
              <w:left w:val="single" w:sz="4" w:space="0" w:color="auto"/>
              <w:bottom w:val="single" w:sz="4" w:space="0" w:color="auto"/>
              <w:right w:val="single" w:sz="4" w:space="0" w:color="auto"/>
            </w:tcBorders>
          </w:tcPr>
          <w:p w:rsidR="009C6A5F" w:rsidRPr="009C6A5F" w:rsidRDefault="009C6A5F" w:rsidP="009C6A5F">
            <w:pPr>
              <w:ind w:firstLine="567"/>
              <w:jc w:val="center"/>
              <w:rPr>
                <w:b/>
                <w:i/>
                <w:lang w:val="kk-KZ"/>
              </w:rPr>
            </w:pPr>
            <w:r w:rsidRPr="009C6A5F">
              <w:rPr>
                <w:b/>
                <w:i/>
                <w:lang w:val="kk-KZ"/>
              </w:rPr>
              <w:t>141053</w:t>
            </w:r>
          </w:p>
        </w:tc>
      </w:tr>
    </w:tbl>
    <w:p w:rsidR="009C6A5F" w:rsidRPr="009C6A5F" w:rsidRDefault="009C6A5F" w:rsidP="009C6A5F">
      <w:pPr>
        <w:pStyle w:val="a7"/>
        <w:numPr>
          <w:ilvl w:val="0"/>
          <w:numId w:val="34"/>
        </w:numPr>
        <w:tabs>
          <w:tab w:val="left" w:pos="851"/>
        </w:tabs>
        <w:ind w:left="0" w:firstLine="567"/>
        <w:jc w:val="both"/>
        <w:rPr>
          <w:rFonts w:ascii="Times New Roman" w:hAnsi="Times New Roman"/>
          <w:b/>
          <w:lang w:val="kk-KZ"/>
        </w:rPr>
      </w:pPr>
      <w:r w:rsidRPr="009C6A5F">
        <w:rPr>
          <w:rFonts w:ascii="Times New Roman" w:hAnsi="Times New Roman"/>
          <w:b/>
          <w:lang w:val="kk-KZ"/>
        </w:rPr>
        <w:t>«Теміржол» кеден бекетінің жетекші маманы C-О-6 санаты бойынша, индекс №ТКБ-12-4-</w:t>
      </w:r>
      <w:r w:rsidR="00CA2A1E">
        <w:rPr>
          <w:rFonts w:ascii="Times New Roman" w:hAnsi="Times New Roman"/>
          <w:b/>
          <w:lang w:val="kk-KZ"/>
        </w:rPr>
        <w:t>4</w:t>
      </w:r>
      <w:r w:rsidRPr="009C6A5F">
        <w:rPr>
          <w:rFonts w:ascii="Times New Roman" w:hAnsi="Times New Roman"/>
          <w:b/>
          <w:lang w:val="kk-KZ"/>
        </w:rPr>
        <w:t>, ТКБ-12-4-</w:t>
      </w:r>
      <w:r w:rsidR="00CA2A1E">
        <w:rPr>
          <w:rFonts w:ascii="Times New Roman" w:hAnsi="Times New Roman"/>
          <w:b/>
          <w:lang w:val="kk-KZ"/>
        </w:rPr>
        <w:t>13</w:t>
      </w:r>
      <w:r w:rsidRPr="009C6A5F">
        <w:rPr>
          <w:rFonts w:ascii="Times New Roman" w:hAnsi="Times New Roman"/>
          <w:b/>
          <w:lang w:val="kk-KZ"/>
        </w:rPr>
        <w:t xml:space="preserve">, 2 – бірлік уақытша </w:t>
      </w:r>
      <w:r w:rsidR="00CA2A1E">
        <w:rPr>
          <w:rFonts w:ascii="Times New Roman" w:hAnsi="Times New Roman"/>
          <w:i/>
          <w:lang w:val="kk-KZ"/>
        </w:rPr>
        <w:t>(2022 жылдың 29</w:t>
      </w:r>
      <w:r w:rsidRPr="009C6A5F">
        <w:rPr>
          <w:rFonts w:ascii="Times New Roman" w:hAnsi="Times New Roman"/>
          <w:i/>
          <w:lang w:val="kk-KZ"/>
        </w:rPr>
        <w:t xml:space="preserve"> </w:t>
      </w:r>
      <w:r w:rsidR="00CA2A1E">
        <w:rPr>
          <w:rFonts w:ascii="Times New Roman" w:hAnsi="Times New Roman"/>
          <w:i/>
          <w:lang w:val="kk-KZ"/>
        </w:rPr>
        <w:t xml:space="preserve">қарашасына </w:t>
      </w:r>
      <w:r w:rsidRPr="009C6A5F">
        <w:rPr>
          <w:rFonts w:ascii="Times New Roman" w:hAnsi="Times New Roman"/>
          <w:i/>
          <w:lang w:val="kk-KZ"/>
        </w:rPr>
        <w:t xml:space="preserve">дейін негізгі қызметкердің бала күтімі бойынша демалас кезеңіне), (2022 жылдың </w:t>
      </w:r>
      <w:r w:rsidR="00CA2A1E">
        <w:rPr>
          <w:rFonts w:ascii="Times New Roman" w:hAnsi="Times New Roman"/>
          <w:i/>
          <w:lang w:val="kk-KZ"/>
        </w:rPr>
        <w:t>19</w:t>
      </w:r>
      <w:r w:rsidRPr="009C6A5F">
        <w:rPr>
          <w:rFonts w:ascii="Times New Roman" w:hAnsi="Times New Roman"/>
          <w:i/>
          <w:lang w:val="kk-KZ"/>
        </w:rPr>
        <w:t xml:space="preserve"> </w:t>
      </w:r>
      <w:r w:rsidR="00CA2A1E">
        <w:rPr>
          <w:rFonts w:ascii="Times New Roman" w:hAnsi="Times New Roman"/>
          <w:i/>
          <w:lang w:val="kk-KZ"/>
        </w:rPr>
        <w:t xml:space="preserve">желтоқсанына </w:t>
      </w:r>
      <w:r w:rsidRPr="009C6A5F">
        <w:rPr>
          <w:rFonts w:ascii="Times New Roman" w:hAnsi="Times New Roman"/>
          <w:i/>
          <w:lang w:val="kk-KZ"/>
        </w:rPr>
        <w:t>дейін негізгі қызметкердің бала күтімі бойынша демалас кезеңіне).</w:t>
      </w:r>
    </w:p>
    <w:p w:rsidR="009C6A5F" w:rsidRPr="009C6A5F" w:rsidRDefault="000F5FDE" w:rsidP="00CA2A1E">
      <w:pPr>
        <w:pStyle w:val="a7"/>
        <w:tabs>
          <w:tab w:val="left" w:pos="851"/>
        </w:tabs>
        <w:jc w:val="both"/>
        <w:rPr>
          <w:rFonts w:ascii="Times New Roman" w:hAnsi="Times New Roman"/>
          <w:b/>
          <w:color w:val="000000"/>
          <w:lang w:val="kk-KZ"/>
        </w:rPr>
      </w:pPr>
      <w:r>
        <w:rPr>
          <w:rFonts w:ascii="Times New Roman" w:hAnsi="Times New Roman"/>
          <w:b/>
          <w:bCs/>
          <w:lang w:val="kk-KZ"/>
        </w:rPr>
        <w:tab/>
      </w:r>
      <w:r w:rsidR="009C6A5F" w:rsidRPr="009C6A5F">
        <w:rPr>
          <w:rFonts w:ascii="Times New Roman" w:hAnsi="Times New Roman"/>
          <w:b/>
          <w:bCs/>
          <w:lang w:val="kk-KZ"/>
        </w:rPr>
        <w:t xml:space="preserve">Функционалдық міндеттер: </w:t>
      </w:r>
      <w:r w:rsidR="00D86234" w:rsidRPr="00D86234">
        <w:rPr>
          <w:rFonts w:ascii="Times New Roman" w:hAnsi="Times New Roman"/>
          <w:lang w:val="kk-KZ"/>
        </w:rPr>
        <w:t xml:space="preserve">Қазақстан Республикасының кеден органдарына жүктелген ҚР заңдарын және кеден заңдарын сақтау; өз құзыреті шегінде ҚР егемендігін, ұлттық және экономикалық қауіпсіздігін, сонымен қатар адам өмірі мен денсаулығы, қоршаған ортаны қорғау, жануарлар мен өсімдіктерді,әкелінетін тауарларды тұтынушылардың құқықтарын сақтау; кедендік бақылаудың формаларын штаттық тәртіпте қолдану; тауарларды кедендік процедураларға орналастырылғаннан шығарғанға дейінгі шараларды қоса алғандағы кедендік бақылауды жүргізу; егер кедендік ресімдеу жазбаша және кедендік декларацияны қолданумен кедендік құжаттардың қағаз даналарының архивын жүргізу,сонымен қатар қолданбалы программалары, оның ішінде МКК АСТАНА-1 АЖ және КААЖ-2 қамсыздандыруды мәлімдер базасын жүргізу; Кеден одағы шекарасы арқылы тасымалданатын тауарларға қатысты тыйым салулар мен шектеулерді қосқанда кеден ісі саласында кедендік бақылау жүргізу; жеке және кедендік уәкілетті бөлімдермен Кедендік бақылау аймақтар режим тәртібін сақталуды бақылау; кедендік бақылаудың формалар мен объектілерін анықтау мақсатында, тәуекелді басқару жүйесін пайдалана отырып кедендік бақылау жүргізу; кедендік тексерудің, кедендік қараудың нәтижесімен тексеру актісін толтыру; өз құзыреті шегінде кеден құрылымдық өзара қарым-қатынаста болу,бақылаушы органдармен,теміржолмен, кеден өкілімен, сыртқы экономикалық қызметке қатысушылармен және экспедиторлық компаниялармен; келешектегі және ағымдағы жұмыс жоспарын дайындауға қатысу, кедендік бекетте енгізумен сәйкес статистикалық есептілік ұсыну; қызметтік құжаттар, мөрлер, жеке нөмірлік мөрлер, штамптар, пломбираторлар және басқа сәйкестендіру белгілерінің қауіпсіздігін қамтамасыз ету шараларын сақтау; бекет </w:t>
      </w:r>
      <w:r w:rsidR="00D86234" w:rsidRPr="00D86234">
        <w:rPr>
          <w:rFonts w:ascii="Times New Roman" w:hAnsi="Times New Roman"/>
          <w:lang w:val="kk-KZ"/>
        </w:rPr>
        <w:lastRenderedPageBreak/>
        <w:t>құзіреті шегінде құқықтық нормативтік актілерді жетілдіруге қатысу; комитет пен сәйкес кеден бөлімдеріне есеп пен бақылау жүргізуге қажетті мәліметтерді ұсыну; кеден ісі саласында ақпараттық түсіндірмелер жүргізу;  кедендік бақылау жүргізу кезінде контрабанда, қылмыстар немесе әкімшілік құқықбұзушылық анықталса тез арада бекет бастығына қызметтік жазбамен жеткізу; Қызметтік міндеттеріне сәйкес есептіліктерді жасау, оны құзырлы мекемелерге тапсыру. ҚР заңдарында көзделген басқа да құқықтарды орындау. Өз құзыреті шегінде кеден заңнамасын түсіндіру. ҚР ҚМ Мемлекеттік кірістер комитетіне есептілікті уақытылы тапсыру</w:t>
      </w:r>
      <w:r w:rsidR="00D86234">
        <w:rPr>
          <w:rFonts w:ascii="Times New Roman" w:hAnsi="Times New Roman"/>
          <w:lang w:val="kk-KZ"/>
        </w:rPr>
        <w:t>.</w:t>
      </w:r>
    </w:p>
    <w:p w:rsidR="009C6A5F" w:rsidRDefault="000F5FDE" w:rsidP="00CA2A1E">
      <w:pPr>
        <w:pStyle w:val="a7"/>
        <w:tabs>
          <w:tab w:val="left" w:pos="851"/>
        </w:tabs>
        <w:jc w:val="both"/>
        <w:rPr>
          <w:rFonts w:ascii="Times New Roman" w:hAnsi="Times New Roman"/>
          <w:color w:val="000000"/>
          <w:lang w:val="kk-KZ"/>
        </w:rPr>
      </w:pPr>
      <w:r>
        <w:rPr>
          <w:rFonts w:ascii="Times New Roman" w:hAnsi="Times New Roman"/>
          <w:b/>
          <w:color w:val="000000"/>
          <w:lang w:val="kk-KZ"/>
        </w:rPr>
        <w:tab/>
      </w:r>
      <w:r w:rsidR="009C6A5F" w:rsidRPr="009C6A5F">
        <w:rPr>
          <w:rFonts w:ascii="Times New Roman" w:hAnsi="Times New Roman"/>
          <w:b/>
          <w:color w:val="000000"/>
          <w:lang w:val="kk-KZ"/>
        </w:rPr>
        <w:t xml:space="preserve">Білімі: </w:t>
      </w:r>
      <w:r w:rsidR="009C6A5F" w:rsidRPr="009C6A5F">
        <w:rPr>
          <w:rFonts w:ascii="Times New Roman" w:hAnsi="Times New Roman"/>
          <w:color w:val="000000"/>
          <w:lang w:val="kk-KZ"/>
        </w:rPr>
        <w:t xml:space="preserve">Жоғары немесе жоғары оқу орнынан кейінгі білім немесе орта білімнен кейінгі: </w:t>
      </w:r>
      <w:r w:rsidR="00D86234" w:rsidRPr="00D86234">
        <w:rPr>
          <w:rFonts w:ascii="Times New Roman" w:hAnsi="Times New Roman"/>
          <w:color w:val="000000"/>
          <w:lang w:val="kk-KZ"/>
        </w:rPr>
        <w:t>Әлеуметтік ғылымдар, Экономика және бизнес (экономика, менеджмент, Есеп және аудит, Қаржы) немесе Құқық немесе Техникалық ғылымдар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 немесе Ветеринария</w:t>
      </w:r>
      <w:r w:rsidR="009C6A5F">
        <w:rPr>
          <w:rFonts w:ascii="Times New Roman" w:hAnsi="Times New Roman"/>
          <w:color w:val="000000"/>
          <w:lang w:val="kk-KZ"/>
        </w:rPr>
        <w:t>.</w:t>
      </w:r>
    </w:p>
    <w:p w:rsidR="00CA2A1E" w:rsidRPr="009C6A5F" w:rsidRDefault="009C6A5F" w:rsidP="00CA2A1E">
      <w:pPr>
        <w:pStyle w:val="a7"/>
        <w:numPr>
          <w:ilvl w:val="0"/>
          <w:numId w:val="34"/>
        </w:numPr>
        <w:tabs>
          <w:tab w:val="left" w:pos="851"/>
        </w:tabs>
        <w:ind w:left="0" w:firstLine="567"/>
        <w:jc w:val="both"/>
        <w:rPr>
          <w:rFonts w:ascii="Times New Roman" w:hAnsi="Times New Roman"/>
          <w:b/>
          <w:lang w:val="kk-KZ"/>
        </w:rPr>
      </w:pPr>
      <w:r w:rsidRPr="009C6A5F">
        <w:rPr>
          <w:rFonts w:ascii="Times New Roman" w:hAnsi="Times New Roman"/>
          <w:b/>
          <w:lang w:val="kk-KZ"/>
        </w:rPr>
        <w:t>«Алакөл» кеден бекетінің жетекші маманы C-О-6 санаты бойынша, индекс № АКБ-</w:t>
      </w:r>
      <w:r w:rsidR="00CA2A1E">
        <w:rPr>
          <w:rFonts w:ascii="Times New Roman" w:hAnsi="Times New Roman"/>
          <w:b/>
          <w:lang w:val="kk-KZ"/>
        </w:rPr>
        <w:t>11</w:t>
      </w:r>
      <w:r w:rsidRPr="009C6A5F">
        <w:rPr>
          <w:rFonts w:ascii="Times New Roman" w:hAnsi="Times New Roman"/>
          <w:b/>
          <w:lang w:val="kk-KZ"/>
        </w:rPr>
        <w:t>-</w:t>
      </w:r>
      <w:r w:rsidR="00CA2A1E">
        <w:rPr>
          <w:rFonts w:ascii="Times New Roman" w:hAnsi="Times New Roman"/>
          <w:b/>
          <w:lang w:val="kk-KZ"/>
        </w:rPr>
        <w:t>4-11</w:t>
      </w:r>
      <w:r w:rsidRPr="009C6A5F">
        <w:rPr>
          <w:rFonts w:ascii="Times New Roman" w:hAnsi="Times New Roman"/>
          <w:b/>
          <w:lang w:val="kk-KZ"/>
        </w:rPr>
        <w:t xml:space="preserve">, </w:t>
      </w:r>
      <w:r w:rsidR="00CA2A1E">
        <w:rPr>
          <w:rFonts w:ascii="Times New Roman" w:hAnsi="Times New Roman"/>
          <w:b/>
          <w:lang w:val="kk-KZ"/>
        </w:rPr>
        <w:t>1</w:t>
      </w:r>
      <w:r w:rsidR="00CA2A1E" w:rsidRPr="009C6A5F">
        <w:rPr>
          <w:rFonts w:ascii="Times New Roman" w:hAnsi="Times New Roman"/>
          <w:b/>
          <w:lang w:val="kk-KZ"/>
        </w:rPr>
        <w:t xml:space="preserve"> – бірлік уақытша </w:t>
      </w:r>
      <w:r w:rsidR="00CA2A1E" w:rsidRPr="009C6A5F">
        <w:rPr>
          <w:rFonts w:ascii="Times New Roman" w:hAnsi="Times New Roman"/>
          <w:i/>
          <w:lang w:val="kk-KZ"/>
        </w:rPr>
        <w:t xml:space="preserve">(2022 жылдың </w:t>
      </w:r>
      <w:r w:rsidR="00CA2A1E">
        <w:rPr>
          <w:rFonts w:ascii="Times New Roman" w:hAnsi="Times New Roman"/>
          <w:i/>
          <w:lang w:val="kk-KZ"/>
        </w:rPr>
        <w:t>12</w:t>
      </w:r>
      <w:r w:rsidR="00CA2A1E" w:rsidRPr="009C6A5F">
        <w:rPr>
          <w:rFonts w:ascii="Times New Roman" w:hAnsi="Times New Roman"/>
          <w:i/>
          <w:lang w:val="kk-KZ"/>
        </w:rPr>
        <w:t xml:space="preserve"> </w:t>
      </w:r>
      <w:r w:rsidR="00CA2A1E">
        <w:rPr>
          <w:rFonts w:ascii="Times New Roman" w:hAnsi="Times New Roman"/>
          <w:i/>
          <w:lang w:val="kk-KZ"/>
        </w:rPr>
        <w:t xml:space="preserve">желтоқсанына </w:t>
      </w:r>
      <w:r w:rsidR="00CA2A1E" w:rsidRPr="009C6A5F">
        <w:rPr>
          <w:rFonts w:ascii="Times New Roman" w:hAnsi="Times New Roman"/>
          <w:i/>
          <w:lang w:val="kk-KZ"/>
        </w:rPr>
        <w:t>дейін негізгі қызметкердің бала күтімі бойынша демалас кезеңіне).</w:t>
      </w:r>
    </w:p>
    <w:p w:rsidR="009C6A5F" w:rsidRPr="00703339" w:rsidRDefault="000F5FDE" w:rsidP="00CA2A1E">
      <w:pPr>
        <w:tabs>
          <w:tab w:val="left" w:pos="0"/>
        </w:tabs>
        <w:jc w:val="both"/>
        <w:rPr>
          <w:b/>
          <w:lang w:val="kk-KZ"/>
        </w:rPr>
      </w:pPr>
      <w:r>
        <w:rPr>
          <w:b/>
          <w:bCs/>
          <w:lang w:val="kk-KZ"/>
        </w:rPr>
        <w:tab/>
      </w:r>
      <w:r w:rsidR="009C6A5F" w:rsidRPr="008F473E">
        <w:rPr>
          <w:b/>
          <w:bCs/>
          <w:lang w:val="kk-KZ"/>
        </w:rPr>
        <w:t>Функционалдық міндеттер</w:t>
      </w:r>
      <w:r w:rsidR="009C6A5F" w:rsidRPr="000B0020">
        <w:rPr>
          <w:b/>
          <w:lang w:val="kk-KZ"/>
        </w:rPr>
        <w:t>:</w:t>
      </w:r>
      <w:r w:rsidR="009C6A5F" w:rsidRPr="000B0020">
        <w:rPr>
          <w:b/>
          <w:bCs/>
          <w:lang w:val="kk-KZ"/>
        </w:rPr>
        <w:t xml:space="preserve"> </w:t>
      </w:r>
      <w:r w:rsidR="00A71AFD" w:rsidRPr="00A71AFD">
        <w:rPr>
          <w:lang w:val="kk-KZ"/>
        </w:rPr>
        <w:t>Кедендік бақылау объектілері мен нысандарын айқындау үшін тәуекелдерді басқару жүйесін қолдана отырып, кедендік бақылауды  жүзеге асыру; Өз құзыреті шегінде Қазақстан Республикасының егемендігін, ұлттық және экономикалық қауіпсіздігін,сонымен қатар адам өмірі мен денсаулығын, айналаны қорғау, жануарлар мен өсімдіктерді қорғауға,тұтынушыларды шеттен келген тауарлардан қорғауға; Кеден одағының кедендік шекарасы арқылы өткізілетін тауарларға қатысты кеден ісі саласындағы тыйым салулар мен шектеулердің сақталуын қамтамасыз ету; Тауарларды кедендік транзит кедендік рәсімімен орналастыруға байланысты кедендік операцияларды АСТАНА-1 АЖ арқылы жүзеге асыру; Кеден органдарына жүктелген міндеттер шегінде көлік заңнамасы талаптарының сақталуын қамтамасыз ету; Кеден одағының кеден заңнамаларына сәйкес, кедендік декларациялауға байланысты  көлік құралдарын халықаралық тасымалдауды  уақытша әкелу немесе  уақытша әкетуді ресімдеу және уақытша әкелу немесе  уақытша әкетуді аяқтау,  соның ішінде ақпараттық технологияны (КААЖ-2) және АСТАНА-1 АЖ пайдалана отырып кедендік операцияларды жүзеге асыру; Тауарлардың жеткізілуін бақылаудың автоматтандырылған жүйесін (бұдан әрі-ТЖБАЖ),  салмақты тұрақты өлшеу жабдығын  немесе қолмен өлшеу құралын пайдаланып параметрлердің шегінен шықпау көлемін анықтау; Кеден бекетінің электронды өткізу пункті (ЭӨП) арқылы, өткен автокөлік құралдарының автоматтандырылған есебін жүргізу;  Қызмет барысында сәйкестендіру құралдарының толық сақталуын қамтамасыз ету; Өзіне заңнамалармен  жүктелген,  басқа да міндеттерді жүзеге асырады.Өз құзыреті шегінде кеден заңнамасын түсіндіру. ҚР ҚМ Мемлекеттік кірістер комитетіне есептілікті уақытылы тапсыру</w:t>
      </w:r>
      <w:r w:rsidR="009C6A5F" w:rsidRPr="00703339">
        <w:rPr>
          <w:lang w:val="kk-KZ"/>
        </w:rPr>
        <w:t>.</w:t>
      </w:r>
    </w:p>
    <w:p w:rsidR="009C6A5F" w:rsidRDefault="000F5FDE" w:rsidP="00CA2A1E">
      <w:pPr>
        <w:tabs>
          <w:tab w:val="left" w:pos="0"/>
        </w:tabs>
        <w:jc w:val="both"/>
        <w:rPr>
          <w:color w:val="000000"/>
          <w:lang w:val="kk-KZ"/>
        </w:rPr>
      </w:pPr>
      <w:r>
        <w:rPr>
          <w:b/>
          <w:color w:val="000000"/>
          <w:lang w:val="kk-KZ"/>
        </w:rPr>
        <w:tab/>
      </w:r>
      <w:r w:rsidR="009C6A5F" w:rsidRPr="00703339">
        <w:rPr>
          <w:b/>
          <w:color w:val="000000"/>
          <w:lang w:val="kk-KZ"/>
        </w:rPr>
        <w:t xml:space="preserve">Білімі: </w:t>
      </w:r>
      <w:r w:rsidR="009C6A5F" w:rsidRPr="00703339">
        <w:rPr>
          <w:color w:val="000000"/>
          <w:lang w:val="kk-KZ"/>
        </w:rPr>
        <w:t xml:space="preserve">Жоғары немесе осы салаға сәйкес ортадан кейінгі білімі барларға рұқсат етіледі: </w:t>
      </w:r>
      <w:r w:rsidR="00703339" w:rsidRPr="00703339">
        <w:rPr>
          <w:color w:val="000000"/>
          <w:lang w:val="kk-KZ"/>
        </w:rPr>
        <w:t>Әлеуметтік ғылымдар, Экономика және бизнес (экономика, менеджмент, Есеп және аудит, Қаржы) немесе Құқық немесе Техникалық ғылымдар және технологиялар  (ақпараттық технологиялар, есептеу техникасы мен бағдарламалық қамтамасыз ету, Ақпараттық жүйелер, Автоматтандыру жəне басқару) немесе Ветеринария</w:t>
      </w:r>
      <w:r w:rsidR="009C6A5F" w:rsidRPr="00703339">
        <w:rPr>
          <w:color w:val="000000"/>
          <w:lang w:val="kk-KZ"/>
        </w:rPr>
        <w:t>.</w:t>
      </w:r>
    </w:p>
    <w:bookmarkEnd w:id="1"/>
    <w:p w:rsidR="009C6A5F" w:rsidRPr="009C6A5F" w:rsidRDefault="009C6A5F" w:rsidP="009C6A5F">
      <w:pPr>
        <w:spacing w:line="0" w:lineRule="atLeast"/>
        <w:ind w:firstLine="567"/>
        <w:jc w:val="both"/>
        <w:rPr>
          <w:lang w:val="kk-KZ"/>
        </w:rPr>
      </w:pPr>
      <w:r w:rsidRPr="009C6A5F">
        <w:rPr>
          <w:b/>
          <w:lang w:val="kk-KZ"/>
        </w:rPr>
        <w:t>Құжаттарды қабылдау мерзімі</w:t>
      </w:r>
      <w:r w:rsidRPr="009C6A5F">
        <w:rPr>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9C6A5F" w:rsidRPr="009C6A5F" w:rsidRDefault="009C6A5F" w:rsidP="009C6A5F">
      <w:pPr>
        <w:widowControl w:val="0"/>
        <w:autoSpaceDE w:val="0"/>
        <w:autoSpaceDN w:val="0"/>
        <w:adjustRightInd w:val="0"/>
        <w:spacing w:line="0" w:lineRule="atLeast"/>
        <w:ind w:firstLine="567"/>
        <w:jc w:val="both"/>
        <w:rPr>
          <w:lang w:val="kk-KZ"/>
        </w:rPr>
      </w:pPr>
      <w:r w:rsidRPr="009C6A5F">
        <w:rPr>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6A5F" w:rsidRPr="009C6A5F" w:rsidRDefault="009C6A5F" w:rsidP="009C6A5F">
      <w:pPr>
        <w:spacing w:line="0" w:lineRule="atLeast"/>
        <w:ind w:firstLine="567"/>
        <w:jc w:val="both"/>
        <w:rPr>
          <w:lang w:val="kk-KZ"/>
        </w:rPr>
      </w:pPr>
      <w:r w:rsidRPr="009C6A5F">
        <w:rPr>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C6A5F" w:rsidRPr="009C6A5F" w:rsidRDefault="009C6A5F" w:rsidP="009C6A5F">
      <w:pPr>
        <w:spacing w:line="0" w:lineRule="atLeast"/>
        <w:ind w:firstLine="567"/>
        <w:jc w:val="both"/>
        <w:rPr>
          <w:lang w:val="kk-KZ"/>
        </w:rPr>
      </w:pPr>
      <w:r w:rsidRPr="009C6A5F">
        <w:rPr>
          <w:lang w:val="kk-KZ"/>
        </w:rPr>
        <w:lastRenderedPageBreak/>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9C6A5F" w:rsidRPr="009C6A5F" w:rsidRDefault="009C6A5F" w:rsidP="009C6A5F">
      <w:pPr>
        <w:spacing w:line="0" w:lineRule="atLeast"/>
        <w:ind w:firstLine="567"/>
        <w:jc w:val="both"/>
        <w:rPr>
          <w:lang w:val="kk-KZ"/>
        </w:rPr>
      </w:pPr>
      <w:r w:rsidRPr="009C6A5F">
        <w:rPr>
          <w:lang w:val="kk-KZ"/>
        </w:rPr>
        <w:t>Оларды бермеген жағдайда тұлға конкурс комиссиясымен әңгімелесуден өтуге жіберілмейді.</w:t>
      </w:r>
    </w:p>
    <w:p w:rsidR="009C6A5F" w:rsidRPr="009C6A5F" w:rsidRDefault="009C6A5F" w:rsidP="009C6A5F">
      <w:pPr>
        <w:pStyle w:val="a5"/>
        <w:shd w:val="clear" w:color="auto" w:fill="FFFFFF"/>
        <w:spacing w:before="0" w:beforeAutospacing="0" w:after="0" w:afterAutospacing="0" w:line="0" w:lineRule="atLeast"/>
        <w:ind w:firstLine="567"/>
        <w:jc w:val="both"/>
        <w:textAlignment w:val="baseline"/>
        <w:rPr>
          <w:rFonts w:eastAsia="Consolas"/>
          <w:b/>
          <w:lang w:val="kk-KZ"/>
        </w:rPr>
      </w:pPr>
      <w:r w:rsidRPr="009C6A5F">
        <w:rPr>
          <w:rFonts w:eastAsia="Consolas"/>
          <w:b/>
          <w:color w:val="000000"/>
          <w:lang w:val="kk-KZ"/>
        </w:rPr>
        <w:t>Жалпы конкурсқа қатысу үшін мынадай құжаттар тапсырылады:</w:t>
      </w:r>
    </w:p>
    <w:p w:rsidR="009C6A5F" w:rsidRPr="009C6A5F" w:rsidRDefault="009C6A5F" w:rsidP="009C6A5F">
      <w:pPr>
        <w:spacing w:line="0" w:lineRule="atLeast"/>
        <w:ind w:firstLine="567"/>
        <w:jc w:val="both"/>
        <w:rPr>
          <w:rFonts w:eastAsia="Consolas"/>
          <w:color w:val="000000"/>
          <w:lang w:val="kk-KZ"/>
        </w:rPr>
      </w:pPr>
      <w:r w:rsidRPr="009C6A5F">
        <w:rPr>
          <w:rFonts w:eastAsia="Consolas"/>
          <w:color w:val="000000"/>
          <w:lang w:val="kk-KZ"/>
        </w:rPr>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9C6A5F" w:rsidRPr="009C6A5F" w:rsidRDefault="009C6A5F" w:rsidP="009C6A5F">
      <w:pPr>
        <w:spacing w:line="0" w:lineRule="atLeast"/>
        <w:ind w:firstLine="567"/>
        <w:jc w:val="both"/>
        <w:rPr>
          <w:rFonts w:eastAsia="Consolas"/>
          <w:color w:val="000000"/>
          <w:lang w:val="kk-KZ"/>
        </w:rPr>
      </w:pPr>
      <w:r w:rsidRPr="009C6A5F">
        <w:rPr>
          <w:rFonts w:eastAsia="Consolas"/>
          <w:color w:val="000000"/>
          <w:lang w:val="kk-KZ"/>
        </w:rPr>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9C6A5F" w:rsidRPr="009C6A5F" w:rsidRDefault="009C6A5F" w:rsidP="009C6A5F">
      <w:pPr>
        <w:spacing w:line="0" w:lineRule="atLeast"/>
        <w:ind w:firstLine="567"/>
        <w:jc w:val="both"/>
        <w:rPr>
          <w:rFonts w:eastAsia="Consolas"/>
          <w:color w:val="000000"/>
          <w:lang w:val="kk-KZ"/>
        </w:rPr>
      </w:pPr>
      <w:r w:rsidRPr="009C6A5F">
        <w:rPr>
          <w:rFonts w:eastAsia="Consolas"/>
          <w:color w:val="000000"/>
          <w:lang w:val="kk-KZ"/>
        </w:rPr>
        <w:t>3) бiлiмi туралы құжаттар мен олардың көшірмелерінің нотариалдық куәландырылған көшiрмелерi;</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4) еңбек қызметін растайтын құжаттың нотариалдық куәландырылған немесе жұмыс орнынан кадр қызметімен куәландырылған көшiрмесi;</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6) Қазақстан Республикасы азаматының жеке басын куәландыратын құжаттың көшірмесі;</w:t>
      </w:r>
    </w:p>
    <w:p w:rsidR="009C6A5F" w:rsidRPr="009C6A5F" w:rsidRDefault="009C6A5F" w:rsidP="009C6A5F">
      <w:pPr>
        <w:ind w:firstLine="567"/>
        <w:jc w:val="both"/>
        <w:rPr>
          <w:rFonts w:eastAsia="Consolas"/>
          <w:color w:val="000000"/>
          <w:lang w:val="kk-KZ"/>
        </w:rPr>
      </w:pPr>
      <w:r w:rsidRPr="009C6A5F">
        <w:rPr>
          <w:rFonts w:eastAsia="Consolas"/>
          <w:color w:val="000000"/>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C6A5F" w:rsidRPr="009C6A5F" w:rsidRDefault="009C6A5F" w:rsidP="009C6A5F">
      <w:pPr>
        <w:ind w:firstLine="567"/>
        <w:jc w:val="both"/>
        <w:rPr>
          <w:color w:val="000000"/>
          <w:lang w:val="kk-KZ"/>
        </w:rPr>
      </w:pPr>
      <w:r w:rsidRPr="009C6A5F">
        <w:rPr>
          <w:rFonts w:eastAsia="Consolas"/>
          <w:color w:val="000000"/>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9C6A5F">
        <w:rPr>
          <w:color w:val="000000"/>
          <w:lang w:val="kk-KZ"/>
        </w:rPr>
        <w:t>.</w:t>
      </w:r>
    </w:p>
    <w:p w:rsidR="009C6A5F" w:rsidRPr="009C6A5F" w:rsidRDefault="009C6A5F" w:rsidP="009C6A5F">
      <w:pPr>
        <w:spacing w:line="0" w:lineRule="atLeast"/>
        <w:ind w:firstLine="567"/>
        <w:jc w:val="both"/>
        <w:rPr>
          <w:lang w:val="kk-KZ"/>
        </w:rPr>
      </w:pPr>
      <w:r w:rsidRPr="009C6A5F">
        <w:rPr>
          <w:b/>
          <w:lang w:val="kk-KZ"/>
        </w:rPr>
        <w:lastRenderedPageBreak/>
        <w:t xml:space="preserve">  2019 жылғы 1 ақпаннан бастап</w:t>
      </w:r>
      <w:r w:rsidRPr="009C6A5F">
        <w:rPr>
          <w:lang w:val="kk-KZ"/>
        </w:rPr>
        <w:t>: персоналды басқару қызметі (кадр қызметі) "Е-қызмет" интегралды ақпараттық жүйесі арқылы кандидаттың:</w:t>
      </w:r>
    </w:p>
    <w:p w:rsidR="009C6A5F" w:rsidRPr="009C6A5F" w:rsidRDefault="009C6A5F" w:rsidP="009C6A5F">
      <w:pPr>
        <w:spacing w:line="0" w:lineRule="atLeast"/>
        <w:ind w:firstLine="567"/>
        <w:jc w:val="both"/>
        <w:rPr>
          <w:lang w:val="kk-KZ"/>
        </w:rPr>
      </w:pPr>
      <w:r w:rsidRPr="009C6A5F">
        <w:rPr>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C6A5F" w:rsidRPr="009C6A5F" w:rsidRDefault="009C6A5F" w:rsidP="009C6A5F">
      <w:pPr>
        <w:spacing w:line="0" w:lineRule="atLeast"/>
        <w:ind w:firstLine="567"/>
        <w:jc w:val="both"/>
        <w:rPr>
          <w:lang w:val="kk-KZ"/>
        </w:rPr>
      </w:pPr>
      <w:r w:rsidRPr="009C6A5F">
        <w:rPr>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C6A5F" w:rsidRPr="009C6A5F" w:rsidRDefault="009C6A5F" w:rsidP="009C6A5F">
      <w:pPr>
        <w:spacing w:line="0" w:lineRule="atLeast"/>
        <w:ind w:firstLine="567"/>
        <w:jc w:val="both"/>
        <w:rPr>
          <w:lang w:val="kk-KZ"/>
        </w:rPr>
      </w:pPr>
      <w:r w:rsidRPr="009C6A5F">
        <w:rPr>
          <w:b/>
          <w:lang w:val="kk-KZ"/>
        </w:rPr>
        <w:t xml:space="preserve">Ескертпе: «Қазақстан Республикасының мемлекеттік қызметі туралы» </w:t>
      </w:r>
      <w:r w:rsidRPr="009C6A5F">
        <w:rPr>
          <w:lang w:val="kk-KZ"/>
        </w:rPr>
        <w:t>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9C6A5F" w:rsidRPr="009C6A5F" w:rsidRDefault="009C6A5F" w:rsidP="009C6A5F">
      <w:pPr>
        <w:ind w:firstLine="567"/>
        <w:jc w:val="both"/>
        <w:rPr>
          <w:noProof/>
          <w:lang w:val="kk-KZ"/>
        </w:rPr>
      </w:pPr>
      <w:r w:rsidRPr="009C6A5F">
        <w:rPr>
          <w:b/>
          <w:noProof/>
          <w:lang w:val="kk-KZ"/>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9C6A5F" w:rsidRPr="009C6A5F" w:rsidRDefault="009C6A5F" w:rsidP="009C6A5F">
      <w:pPr>
        <w:ind w:firstLine="567"/>
        <w:jc w:val="both"/>
        <w:rPr>
          <w:noProof/>
          <w:lang w:val="kk-KZ"/>
        </w:rPr>
      </w:pPr>
      <w:r w:rsidRPr="009C6A5F">
        <w:rPr>
          <w:noProof/>
          <w:lang w:val="kk-KZ"/>
        </w:rPr>
        <w:t>екінші бағдарлама B-5, B-6, C-4, C-5, С-О-3, C-O-4, C-O-5, C-O-6, C-R-2, C-R-3, C-R-4, D-4, D-5, D-О-3, D-O-4, D-O-5, D-O-6, E-3, E-R-1, E-R-2, E-R-3, E-G-1, E-G-2 санаттарына арналған және келесіні қамтиды:</w:t>
      </w:r>
    </w:p>
    <w:p w:rsidR="009C6A5F" w:rsidRPr="009C6A5F" w:rsidRDefault="009C6A5F" w:rsidP="009C6A5F">
      <w:pPr>
        <w:ind w:firstLine="567"/>
        <w:jc w:val="both"/>
        <w:rPr>
          <w:noProof/>
          <w:lang w:val="kk-KZ"/>
        </w:rPr>
      </w:pPr>
      <w:r w:rsidRPr="009C6A5F">
        <w:rPr>
          <w:noProof/>
          <w:lang w:val="kk-KZ"/>
        </w:rPr>
        <w:t>Қазақстан Республикасының мемлекеттік тілін білуге арналған тест (20 сұрақ), ұзақтығы 20 минут;</w:t>
      </w:r>
    </w:p>
    <w:p w:rsidR="009C6A5F" w:rsidRPr="009C6A5F" w:rsidRDefault="009C6A5F" w:rsidP="009C6A5F">
      <w:pPr>
        <w:ind w:firstLine="567"/>
        <w:jc w:val="both"/>
        <w:rPr>
          <w:noProof/>
          <w:lang w:val="kk-KZ"/>
        </w:rPr>
      </w:pPr>
      <w:r w:rsidRPr="009C6A5F">
        <w:rPr>
          <w:noProof/>
          <w:lang w:val="kk-KZ"/>
        </w:rPr>
        <w:t>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9C6A5F" w:rsidRPr="009C6A5F" w:rsidRDefault="009C6A5F" w:rsidP="009C6A5F">
      <w:pPr>
        <w:ind w:firstLine="567"/>
        <w:jc w:val="both"/>
        <w:rPr>
          <w:noProof/>
          <w:lang w:val="kk-KZ"/>
        </w:rPr>
      </w:pPr>
      <w:r w:rsidRPr="009C6A5F">
        <w:rPr>
          <w:noProof/>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9C6A5F" w:rsidRPr="009C6A5F" w:rsidRDefault="009C6A5F" w:rsidP="009C6A5F">
      <w:pPr>
        <w:ind w:firstLine="567"/>
        <w:jc w:val="both"/>
        <w:rPr>
          <w:noProof/>
          <w:lang w:val="kk-KZ"/>
        </w:rPr>
      </w:pPr>
      <w:r w:rsidRPr="009C6A5F">
        <w:rPr>
          <w:noProof/>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p>
    <w:p w:rsidR="009C6A5F" w:rsidRPr="009C6A5F" w:rsidRDefault="009C6A5F" w:rsidP="009C6A5F">
      <w:pPr>
        <w:ind w:firstLine="567"/>
        <w:jc w:val="both"/>
        <w:rPr>
          <w:noProof/>
          <w:lang w:val="kk-KZ"/>
        </w:rPr>
      </w:pPr>
      <w:r w:rsidRPr="009C6A5F">
        <w:rPr>
          <w:noProof/>
          <w:lang w:val="kk-KZ"/>
        </w:rPr>
        <w:t>«Б</w:t>
      </w:r>
      <w:r w:rsidRPr="009C6A5F">
        <w:rPr>
          <w:noProof/>
          <w:lang w:val="kk-KZ" w:eastAsia="ja-JP"/>
        </w:rPr>
        <w:t>»</w:t>
      </w:r>
      <w:r w:rsidRPr="009C6A5F">
        <w:rPr>
          <w:noProof/>
          <w:lang w:val="kk-KZ"/>
        </w:rPr>
        <w:t xml:space="preserve">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9C6A5F" w:rsidRPr="009C6A5F" w:rsidRDefault="009C6A5F" w:rsidP="009C6A5F">
      <w:pPr>
        <w:ind w:firstLine="567"/>
        <w:jc w:val="both"/>
        <w:rPr>
          <w:noProof/>
          <w:lang w:val="kk-KZ"/>
        </w:rPr>
      </w:pPr>
      <w:r w:rsidRPr="009C6A5F">
        <w:rPr>
          <w:noProof/>
          <w:lang w:val="kk-KZ"/>
        </w:rPr>
        <w:t>Тестілеу сондай-ақ растық деңгейін анықтауға арналған сұрақтарды қамтиды.</w:t>
      </w:r>
    </w:p>
    <w:p w:rsidR="009C6A5F" w:rsidRPr="009C6A5F" w:rsidRDefault="009C6A5F" w:rsidP="009C6A5F">
      <w:pPr>
        <w:ind w:firstLine="567"/>
        <w:jc w:val="both"/>
        <w:rPr>
          <w:noProof/>
          <w:lang w:val="kk-KZ"/>
        </w:rPr>
      </w:pPr>
      <w:r w:rsidRPr="009C6A5F">
        <w:rPr>
          <w:noProof/>
          <w:lang w:val="kk-KZ"/>
        </w:rPr>
        <w:t>Жеке қасиеттерді бағалауға арналған тестілеуді өту мәні растық деңгейі бойынша кем дегенде 50% құрайды.</w:t>
      </w:r>
    </w:p>
    <w:p w:rsidR="009C6A5F" w:rsidRPr="009C6A5F" w:rsidRDefault="009C6A5F" w:rsidP="009C6A5F">
      <w:pPr>
        <w:ind w:firstLine="567"/>
        <w:jc w:val="both"/>
        <w:rPr>
          <w:noProof/>
          <w:lang w:val="kk-KZ"/>
        </w:rPr>
      </w:pPr>
      <w:r w:rsidRPr="009C6A5F">
        <w:rPr>
          <w:noProof/>
          <w:lang w:val="kk-KZ"/>
        </w:rPr>
        <w:t>Тесттерді орындау үшін жалпы уақыт 100 минутты құрайды.</w:t>
      </w:r>
    </w:p>
    <w:p w:rsidR="009C6A5F" w:rsidRPr="009C6A5F" w:rsidRDefault="009C6A5F" w:rsidP="009C6A5F">
      <w:pPr>
        <w:tabs>
          <w:tab w:val="left" w:pos="-1405"/>
          <w:tab w:val="left" w:pos="142"/>
          <w:tab w:val="left" w:pos="9554"/>
          <w:tab w:val="left" w:pos="9923"/>
        </w:tabs>
        <w:spacing w:line="0" w:lineRule="atLeast"/>
        <w:ind w:right="266" w:firstLine="567"/>
        <w:jc w:val="both"/>
        <w:outlineLvl w:val="0"/>
        <w:rPr>
          <w:b/>
          <w:noProof/>
          <w:lang w:val="kk-KZ"/>
        </w:rPr>
      </w:pPr>
      <w:r w:rsidRPr="009C6A5F">
        <w:rPr>
          <w:b/>
          <w:iCs/>
          <w:noProof/>
          <w:lang w:val="kk-KZ"/>
        </w:rPr>
        <w:t>Конкурс комиссиясы жұмысының ашықтылығы мен объективтілігін қамтамасыз ету үшін оның отырысына байқаушылар шақырылады.</w:t>
      </w:r>
    </w:p>
    <w:p w:rsidR="009C6A5F" w:rsidRPr="009C6A5F" w:rsidRDefault="009C6A5F" w:rsidP="009C6A5F">
      <w:pPr>
        <w:ind w:firstLine="567"/>
        <w:jc w:val="both"/>
        <w:outlineLvl w:val="0"/>
        <w:rPr>
          <w:b/>
          <w:noProof/>
          <w:lang w:val="kk-KZ"/>
        </w:rPr>
      </w:pPr>
      <w:r w:rsidRPr="009C6A5F">
        <w:rPr>
          <w:iCs/>
          <w:noProof/>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9C6A5F">
        <w:rPr>
          <w:iCs/>
          <w:noProof/>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C6A5F" w:rsidRPr="009C6A5F" w:rsidRDefault="009C6A5F" w:rsidP="009C6A5F">
      <w:pPr>
        <w:ind w:right="-1" w:firstLine="567"/>
        <w:jc w:val="both"/>
        <w:rPr>
          <w:noProof/>
          <w:lang w:val="kk-KZ"/>
        </w:rPr>
      </w:pPr>
      <w:r w:rsidRPr="009C6A5F">
        <w:rPr>
          <w:iCs/>
          <w:noProo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C6A5F" w:rsidRPr="009C6A5F" w:rsidRDefault="009C6A5F" w:rsidP="009C6A5F">
      <w:pPr>
        <w:ind w:right="-1" w:firstLine="567"/>
        <w:jc w:val="both"/>
        <w:rPr>
          <w:noProof/>
          <w:lang w:val="kk-KZ"/>
        </w:rPr>
      </w:pPr>
      <w:r w:rsidRPr="009C6A5F">
        <w:rPr>
          <w:iCs/>
          <w:noProo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C6A5F" w:rsidRPr="009C6A5F" w:rsidRDefault="009C6A5F" w:rsidP="009C6A5F">
      <w:pPr>
        <w:ind w:right="-1" w:firstLine="567"/>
        <w:jc w:val="both"/>
        <w:rPr>
          <w:noProof/>
          <w:lang w:val="kk-KZ"/>
        </w:rPr>
      </w:pPr>
      <w:r w:rsidRPr="009C6A5F">
        <w:rPr>
          <w:noProo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C6A5F" w:rsidRPr="009C6A5F" w:rsidRDefault="009C6A5F" w:rsidP="009C6A5F">
      <w:pPr>
        <w:ind w:firstLine="567"/>
        <w:jc w:val="both"/>
        <w:rPr>
          <w:lang w:val="kk-KZ"/>
        </w:rPr>
      </w:pPr>
      <w:r w:rsidRPr="009C6A5F">
        <w:rPr>
          <w:b/>
          <w:lang w:val="kk-KZ"/>
        </w:rPr>
        <w:t xml:space="preserve">Әңгімелесу өтетін орын мен уақыты: </w:t>
      </w:r>
      <w:r w:rsidRPr="009C6A5F">
        <w:rPr>
          <w:bCs/>
          <w:iCs/>
          <w:lang w:val="kk-KZ"/>
        </w:rPr>
        <w:t>Алматы облысы, Алакөл ауданы, Достық ауылы, Теміржолшылар көшесі, 45-ғимарат, 2-қабат, мәжіліс залы.</w:t>
      </w:r>
    </w:p>
    <w:p w:rsidR="00B74912" w:rsidRPr="009C6A5F" w:rsidRDefault="00B74912" w:rsidP="005B5C27">
      <w:pPr>
        <w:jc w:val="both"/>
        <w:rPr>
          <w:color w:val="000000"/>
          <w:lang w:val="kk-KZ"/>
        </w:rPr>
      </w:pPr>
    </w:p>
    <w:p w:rsidR="00B74912" w:rsidRPr="009C6A5F" w:rsidRDefault="00B74912" w:rsidP="005B5C27">
      <w:pPr>
        <w:jc w:val="both"/>
        <w:rPr>
          <w:color w:val="000000"/>
          <w:lang w:val="kk-KZ"/>
        </w:rPr>
      </w:pPr>
    </w:p>
    <w:p w:rsidR="001C2D4F" w:rsidRDefault="001C2D4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Default="009C6A5F" w:rsidP="005B5C27">
      <w:pPr>
        <w:jc w:val="both"/>
        <w:rPr>
          <w:color w:val="000000"/>
          <w:lang w:val="kk-KZ"/>
        </w:rPr>
      </w:pPr>
    </w:p>
    <w:p w:rsidR="009C6A5F" w:rsidRPr="009C6A5F" w:rsidRDefault="009C6A5F" w:rsidP="009C6A5F">
      <w:pPr>
        <w:autoSpaceDE w:val="0"/>
        <w:autoSpaceDN w:val="0"/>
        <w:adjustRightInd w:val="0"/>
        <w:jc w:val="right"/>
        <w:rPr>
          <w:b/>
          <w:lang w:val="kk-KZ"/>
        </w:rPr>
      </w:pPr>
      <w:r w:rsidRPr="009C6A5F">
        <w:rPr>
          <w:b/>
          <w:lang w:val="kk-KZ"/>
        </w:rPr>
        <w:lastRenderedPageBreak/>
        <w:t>"Б" корпусының мемлекеттік</w:t>
      </w:r>
    </w:p>
    <w:p w:rsidR="009C6A5F" w:rsidRPr="009C6A5F" w:rsidRDefault="009C6A5F" w:rsidP="009C6A5F">
      <w:pPr>
        <w:autoSpaceDE w:val="0"/>
        <w:autoSpaceDN w:val="0"/>
        <w:adjustRightInd w:val="0"/>
        <w:jc w:val="right"/>
        <w:rPr>
          <w:b/>
          <w:lang w:val="kk-KZ"/>
        </w:rPr>
      </w:pPr>
      <w:r w:rsidRPr="009C6A5F">
        <w:rPr>
          <w:b/>
          <w:lang w:val="kk-KZ"/>
        </w:rPr>
        <w:t>әкімшілік лауазымына</w:t>
      </w:r>
    </w:p>
    <w:p w:rsidR="009C6A5F" w:rsidRPr="009C6A5F" w:rsidRDefault="009C6A5F" w:rsidP="009C6A5F">
      <w:pPr>
        <w:autoSpaceDE w:val="0"/>
        <w:autoSpaceDN w:val="0"/>
        <w:adjustRightInd w:val="0"/>
        <w:jc w:val="right"/>
        <w:rPr>
          <w:b/>
          <w:lang w:val="kk-KZ"/>
        </w:rPr>
      </w:pPr>
      <w:r w:rsidRPr="009C6A5F">
        <w:rPr>
          <w:b/>
          <w:lang w:val="kk-KZ"/>
        </w:rPr>
        <w:t>орналасуға конкурс өткізу</w:t>
      </w:r>
    </w:p>
    <w:p w:rsidR="009C6A5F" w:rsidRPr="009C6A5F" w:rsidRDefault="009C6A5F" w:rsidP="009C6A5F">
      <w:pPr>
        <w:autoSpaceDE w:val="0"/>
        <w:autoSpaceDN w:val="0"/>
        <w:adjustRightInd w:val="0"/>
        <w:jc w:val="right"/>
        <w:rPr>
          <w:b/>
          <w:lang w:val="kk-KZ"/>
        </w:rPr>
      </w:pPr>
      <w:r w:rsidRPr="009C6A5F">
        <w:rPr>
          <w:b/>
          <w:lang w:val="kk-KZ"/>
        </w:rPr>
        <w:t>қағидаларының 2-қосымшасы</w:t>
      </w:r>
    </w:p>
    <w:p w:rsidR="009C6A5F" w:rsidRPr="009C6A5F" w:rsidRDefault="009C6A5F" w:rsidP="009C6A5F">
      <w:pPr>
        <w:autoSpaceDE w:val="0"/>
        <w:autoSpaceDN w:val="0"/>
        <w:adjustRightInd w:val="0"/>
        <w:jc w:val="right"/>
        <w:rPr>
          <w:b/>
          <w:lang w:val="kk-KZ"/>
        </w:rPr>
      </w:pPr>
    </w:p>
    <w:p w:rsidR="009C6A5F" w:rsidRPr="009C6A5F" w:rsidRDefault="009C6A5F" w:rsidP="009C6A5F">
      <w:pPr>
        <w:autoSpaceDE w:val="0"/>
        <w:autoSpaceDN w:val="0"/>
        <w:adjustRightInd w:val="0"/>
        <w:jc w:val="right"/>
        <w:rPr>
          <w:lang w:val="kk-KZ"/>
        </w:rPr>
      </w:pPr>
      <w:r w:rsidRPr="009C6A5F">
        <w:rPr>
          <w:lang w:val="kk-KZ"/>
        </w:rPr>
        <w:t>_ _  _ _ _ _ _ _ _ _ _ _ _ _ _ _ _ _ _</w:t>
      </w:r>
    </w:p>
    <w:p w:rsidR="009C6A5F" w:rsidRPr="009C6A5F" w:rsidRDefault="009C6A5F" w:rsidP="009C6A5F">
      <w:pPr>
        <w:autoSpaceDE w:val="0"/>
        <w:autoSpaceDN w:val="0"/>
        <w:adjustRightInd w:val="0"/>
        <w:jc w:val="right"/>
        <w:rPr>
          <w:lang w:val="kk-KZ"/>
        </w:rPr>
      </w:pPr>
      <w:r w:rsidRPr="009C6A5F">
        <w:rPr>
          <w:lang w:val="kk-KZ"/>
        </w:rPr>
        <w:t>(мемлекеттік орган)</w:t>
      </w:r>
    </w:p>
    <w:p w:rsidR="009C6A5F" w:rsidRDefault="009C6A5F" w:rsidP="009C6A5F">
      <w:pPr>
        <w:autoSpaceDE w:val="0"/>
        <w:autoSpaceDN w:val="0"/>
        <w:adjustRightInd w:val="0"/>
        <w:jc w:val="center"/>
        <w:rPr>
          <w:lang w:val="kk-KZ"/>
        </w:rPr>
      </w:pPr>
      <w:r w:rsidRPr="009C6A5F">
        <w:rPr>
          <w:lang w:val="kk-KZ"/>
        </w:rPr>
        <w:t>Өтініш</w:t>
      </w:r>
    </w:p>
    <w:p w:rsidR="009C6A5F" w:rsidRPr="009C6A5F" w:rsidRDefault="009C6A5F" w:rsidP="009C6A5F">
      <w:pPr>
        <w:autoSpaceDE w:val="0"/>
        <w:autoSpaceDN w:val="0"/>
        <w:adjustRightInd w:val="0"/>
        <w:jc w:val="center"/>
        <w:rPr>
          <w:lang w:val="kk-KZ"/>
        </w:rPr>
      </w:pPr>
    </w:p>
    <w:p w:rsidR="009C6A5F" w:rsidRPr="009C6A5F" w:rsidRDefault="009C6A5F" w:rsidP="009C6A5F">
      <w:pPr>
        <w:autoSpaceDE w:val="0"/>
        <w:autoSpaceDN w:val="0"/>
        <w:adjustRightInd w:val="0"/>
        <w:ind w:firstLine="708"/>
        <w:jc w:val="both"/>
        <w:rPr>
          <w:lang w:val="kk-KZ"/>
        </w:rPr>
      </w:pPr>
      <w:r w:rsidRPr="009C6A5F">
        <w:rPr>
          <w:lang w:val="kk-KZ"/>
        </w:rPr>
        <w:t>Мені______________________________________________________________________________________________________________________________________________________</w:t>
      </w:r>
    </w:p>
    <w:p w:rsidR="009C6A5F" w:rsidRPr="009C6A5F" w:rsidRDefault="009C6A5F" w:rsidP="009C6A5F">
      <w:pPr>
        <w:autoSpaceDE w:val="0"/>
        <w:autoSpaceDN w:val="0"/>
        <w:adjustRightInd w:val="0"/>
        <w:jc w:val="both"/>
        <w:rPr>
          <w:lang w:val="kk-KZ"/>
        </w:rPr>
      </w:pPr>
      <w:r w:rsidRPr="009C6A5F">
        <w:rPr>
          <w:lang w:val="kk-KZ"/>
        </w:rPr>
        <w:t>______________________ бос мемлекеттік әкімшілік лауазымына орналасу</w:t>
      </w:r>
    </w:p>
    <w:p w:rsidR="009C6A5F" w:rsidRPr="009C6A5F" w:rsidRDefault="009C6A5F" w:rsidP="009C6A5F">
      <w:pPr>
        <w:autoSpaceDE w:val="0"/>
        <w:autoSpaceDN w:val="0"/>
        <w:adjustRightInd w:val="0"/>
        <w:jc w:val="both"/>
        <w:rPr>
          <w:lang w:val="kk-KZ"/>
        </w:rPr>
      </w:pPr>
      <w:r w:rsidRPr="009C6A5F">
        <w:rPr>
          <w:lang w:val="kk-KZ"/>
        </w:rPr>
        <w:t>Конкурсына қатысуға жіберуіңізді сұраймын.</w:t>
      </w:r>
    </w:p>
    <w:p w:rsidR="009C6A5F" w:rsidRPr="009C6A5F" w:rsidRDefault="009C6A5F" w:rsidP="009C6A5F">
      <w:pPr>
        <w:autoSpaceDE w:val="0"/>
        <w:autoSpaceDN w:val="0"/>
        <w:adjustRightInd w:val="0"/>
        <w:jc w:val="both"/>
        <w:rPr>
          <w:lang w:val="kk-KZ"/>
        </w:rPr>
      </w:pPr>
    </w:p>
    <w:p w:rsidR="009C6A5F" w:rsidRPr="009C6A5F" w:rsidRDefault="009C6A5F" w:rsidP="009C6A5F">
      <w:pPr>
        <w:autoSpaceDE w:val="0"/>
        <w:autoSpaceDN w:val="0"/>
        <w:adjustRightInd w:val="0"/>
        <w:jc w:val="both"/>
        <w:rPr>
          <w:lang w:val="kk-KZ"/>
        </w:rPr>
      </w:pPr>
      <w:r w:rsidRPr="009C6A5F">
        <w:rPr>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C6A5F" w:rsidRPr="009C6A5F" w:rsidRDefault="009C6A5F" w:rsidP="009C6A5F">
      <w:pPr>
        <w:autoSpaceDE w:val="0"/>
        <w:autoSpaceDN w:val="0"/>
        <w:adjustRightInd w:val="0"/>
        <w:jc w:val="both"/>
        <w:rPr>
          <w:lang w:val="kk-KZ"/>
        </w:rPr>
      </w:pPr>
    </w:p>
    <w:p w:rsidR="009C6A5F" w:rsidRPr="009C6A5F" w:rsidRDefault="009C6A5F" w:rsidP="009C6A5F">
      <w:pPr>
        <w:autoSpaceDE w:val="0"/>
        <w:autoSpaceDN w:val="0"/>
        <w:adjustRightInd w:val="0"/>
        <w:jc w:val="both"/>
        <w:rPr>
          <w:lang w:val="kk-KZ"/>
        </w:rPr>
      </w:pPr>
      <w:r w:rsidRPr="009C6A5F">
        <w:rPr>
          <w:lang w:val="kk-KZ"/>
        </w:rPr>
        <w:t>Ұсынылып отырған құжаттарымның дәйектілігіне жауап беремін.</w:t>
      </w:r>
    </w:p>
    <w:p w:rsidR="009C6A5F" w:rsidRPr="009C6A5F" w:rsidRDefault="009C6A5F" w:rsidP="009C6A5F">
      <w:pPr>
        <w:autoSpaceDE w:val="0"/>
        <w:autoSpaceDN w:val="0"/>
        <w:adjustRightInd w:val="0"/>
        <w:jc w:val="both"/>
        <w:rPr>
          <w:lang w:val="kk-KZ"/>
        </w:rPr>
      </w:pPr>
      <w:r w:rsidRPr="009C6A5F">
        <w:rPr>
          <w:lang w:val="kk-KZ"/>
        </w:rPr>
        <w:t>Қоса берілген құжаттар:</w:t>
      </w:r>
    </w:p>
    <w:p w:rsidR="009C6A5F" w:rsidRPr="009C6A5F" w:rsidRDefault="009C6A5F" w:rsidP="009C6A5F">
      <w:pPr>
        <w:autoSpaceDE w:val="0"/>
        <w:autoSpaceDN w:val="0"/>
        <w:adjustRightInd w:val="0"/>
        <w:jc w:val="both"/>
        <w:rPr>
          <w:lang w:val="kk-KZ"/>
        </w:rPr>
      </w:pPr>
      <w:r w:rsidRPr="009C6A5F">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A5F" w:rsidRPr="009C6A5F" w:rsidRDefault="009C6A5F" w:rsidP="009C6A5F">
      <w:pPr>
        <w:autoSpaceDE w:val="0"/>
        <w:autoSpaceDN w:val="0"/>
        <w:adjustRightInd w:val="0"/>
        <w:rPr>
          <w:lang w:val="kk-KZ"/>
        </w:rPr>
      </w:pPr>
      <w:r w:rsidRPr="009C6A5F">
        <w:rPr>
          <w:lang w:val="kk-KZ"/>
        </w:rPr>
        <w:t>Мекен жайы және байланыс телефоны____________________________________________________________________________________________________________________________</w:t>
      </w:r>
    </w:p>
    <w:p w:rsidR="009C6A5F" w:rsidRPr="009C6A5F" w:rsidRDefault="009C6A5F" w:rsidP="009C6A5F">
      <w:pPr>
        <w:autoSpaceDE w:val="0"/>
        <w:autoSpaceDN w:val="0"/>
        <w:adjustRightInd w:val="0"/>
        <w:jc w:val="both"/>
        <w:rPr>
          <w:lang w:val="kk-KZ"/>
        </w:rPr>
      </w:pPr>
      <w:r w:rsidRPr="009C6A5F">
        <w:rPr>
          <w:lang w:val="kk-KZ"/>
        </w:rPr>
        <w:t>________ ____________________________________</w:t>
      </w:r>
    </w:p>
    <w:p w:rsidR="009C6A5F" w:rsidRPr="009C6A5F" w:rsidRDefault="009C6A5F" w:rsidP="009C6A5F">
      <w:pPr>
        <w:autoSpaceDE w:val="0"/>
        <w:autoSpaceDN w:val="0"/>
        <w:adjustRightInd w:val="0"/>
        <w:jc w:val="both"/>
        <w:rPr>
          <w:lang w:val="kk-KZ"/>
        </w:rPr>
      </w:pPr>
      <w:r w:rsidRPr="009C6A5F">
        <w:rPr>
          <w:lang w:val="kk-KZ"/>
        </w:rPr>
        <w:t>(қолы) (Тегі, аты, әкесінің аты (болған жағдайда)</w:t>
      </w:r>
    </w:p>
    <w:p w:rsidR="009C6A5F" w:rsidRPr="009C6A5F" w:rsidRDefault="009C6A5F" w:rsidP="009C6A5F">
      <w:pPr>
        <w:autoSpaceDE w:val="0"/>
        <w:autoSpaceDN w:val="0"/>
        <w:adjustRightInd w:val="0"/>
        <w:jc w:val="both"/>
        <w:rPr>
          <w:lang w:val="kk-KZ"/>
        </w:rPr>
      </w:pPr>
    </w:p>
    <w:p w:rsidR="009C6A5F" w:rsidRPr="009C6A5F" w:rsidRDefault="009C6A5F" w:rsidP="009C6A5F">
      <w:pPr>
        <w:spacing w:after="160" w:line="259" w:lineRule="auto"/>
        <w:jc w:val="both"/>
        <w:rPr>
          <w:lang w:val="kk-KZ"/>
        </w:rPr>
      </w:pPr>
      <w:r w:rsidRPr="009C6A5F">
        <w:rPr>
          <w:lang w:val="kk-KZ"/>
        </w:rPr>
        <w:t>"___"_______________ 20 __ ж.</w:t>
      </w:r>
    </w:p>
    <w:p w:rsidR="009C6A5F" w:rsidRDefault="009C6A5F" w:rsidP="009C6A5F">
      <w:pPr>
        <w:tabs>
          <w:tab w:val="left" w:pos="1085"/>
        </w:tabs>
        <w:rPr>
          <w:lang w:val="kk-KZ"/>
        </w:rPr>
      </w:pPr>
    </w:p>
    <w:p w:rsidR="009C6A5F" w:rsidRDefault="009C6A5F" w:rsidP="009C6A5F">
      <w:pPr>
        <w:tabs>
          <w:tab w:val="left" w:pos="1085"/>
        </w:tabs>
        <w:rPr>
          <w:lang w:val="kk-KZ"/>
        </w:rPr>
      </w:pPr>
    </w:p>
    <w:p w:rsidR="009C6A5F" w:rsidRDefault="009C6A5F" w:rsidP="009C6A5F">
      <w:pPr>
        <w:tabs>
          <w:tab w:val="left" w:pos="1085"/>
        </w:tabs>
        <w:rPr>
          <w:lang w:val="kk-KZ"/>
        </w:rPr>
      </w:pPr>
    </w:p>
    <w:p w:rsidR="009C6A5F" w:rsidRDefault="009C6A5F"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D716C4" w:rsidRDefault="00D716C4" w:rsidP="009C6A5F">
      <w:pPr>
        <w:tabs>
          <w:tab w:val="left" w:pos="1085"/>
        </w:tabs>
        <w:rPr>
          <w:lang w:val="kk-KZ"/>
        </w:rPr>
      </w:pPr>
    </w:p>
    <w:p w:rsidR="009C6A5F" w:rsidRPr="008D6F8E" w:rsidRDefault="009C6A5F" w:rsidP="009C6A5F">
      <w:pPr>
        <w:suppressAutoHyphens/>
        <w:contextualSpacing/>
        <w:jc w:val="center"/>
        <w:rPr>
          <w:b/>
          <w:bCs/>
          <w:lang w:val="kk-KZ" w:eastAsia="zh-CN"/>
        </w:rPr>
      </w:pPr>
      <w:r w:rsidRPr="008D6F8E">
        <w:rPr>
          <w:b/>
          <w:bCs/>
          <w:lang w:val="kk-KZ" w:eastAsia="zh-CN"/>
        </w:rPr>
        <w:lastRenderedPageBreak/>
        <w:t>«Б» КОРПУСЫНЫҢ ӘКІМШІЛІК МЕМЛЕКЕТТІК</w:t>
      </w:r>
    </w:p>
    <w:p w:rsidR="009C6A5F" w:rsidRPr="008D6F8E" w:rsidRDefault="009C6A5F" w:rsidP="009C6A5F">
      <w:pPr>
        <w:suppressAutoHyphens/>
        <w:contextualSpacing/>
        <w:jc w:val="center"/>
        <w:rPr>
          <w:lang w:val="kk-KZ" w:eastAsia="zh-CN"/>
        </w:rPr>
      </w:pPr>
      <w:r w:rsidRPr="008D6F8E">
        <w:rPr>
          <w:b/>
          <w:bCs/>
          <w:lang w:val="kk-KZ" w:eastAsia="zh-CN"/>
        </w:rPr>
        <w:t>ЛАУАЗЫМЫНА КАНДИДАТТЫҢ ҚЫЗМЕТТIК ТIЗIМІ</w:t>
      </w:r>
    </w:p>
    <w:p w:rsidR="009C6A5F" w:rsidRPr="008D6F8E" w:rsidRDefault="009C6A5F" w:rsidP="009C6A5F">
      <w:pPr>
        <w:suppressAutoHyphens/>
        <w:contextualSpacing/>
        <w:jc w:val="center"/>
        <w:rPr>
          <w:b/>
          <w:bCs/>
          <w:lang w:eastAsia="zh-CN"/>
        </w:rPr>
      </w:pPr>
      <w:r w:rsidRPr="008D6F8E">
        <w:rPr>
          <w:b/>
          <w:bCs/>
          <w:lang w:eastAsia="zh-CN"/>
        </w:rPr>
        <w:t>ПОСЛУЖНОЙ СПИСОК</w:t>
      </w:r>
      <w:r w:rsidRPr="008D6F8E">
        <w:rPr>
          <w:lang w:eastAsia="zh-CN"/>
        </w:rPr>
        <w:br/>
      </w:r>
      <w:r w:rsidRPr="008D6F8E">
        <w:rPr>
          <w:b/>
          <w:bCs/>
          <w:lang w:eastAsia="zh-CN"/>
        </w:rPr>
        <w:t>КАНДИДАТА НА АДМИНИСТРАТИВНУЮ ГОСУДАРСТВЕННУЮ ДОЛЖНОСТЬ КОРПУСА «Б»</w:t>
      </w:r>
    </w:p>
    <w:p w:rsidR="009C6A5F" w:rsidRPr="008D6F8E" w:rsidRDefault="009C6A5F" w:rsidP="009C6A5F">
      <w:pPr>
        <w:suppressAutoHyphens/>
        <w:contextualSpacing/>
        <w:jc w:val="center"/>
        <w:rPr>
          <w:lang w:eastAsia="zh-CN"/>
        </w:rPr>
      </w:pPr>
    </w:p>
    <w:p w:rsidR="009C6A5F" w:rsidRPr="008D6F8E" w:rsidRDefault="009C6A5F" w:rsidP="009C6A5F">
      <w:pPr>
        <w:suppressAutoHyphens/>
        <w:contextualSpacing/>
        <w:jc w:val="center"/>
        <w:rPr>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9C6A5F" w:rsidRPr="008D6F8E" w:rsidTr="00FA17E2">
        <w:trPr>
          <w:tblCellSpacing w:w="15" w:type="dxa"/>
        </w:trPr>
        <w:tc>
          <w:tcPr>
            <w:tcW w:w="3925" w:type="pct"/>
            <w:vAlign w:val="center"/>
            <w:hideMark/>
          </w:tcPr>
          <w:p w:rsidR="009C6A5F" w:rsidRPr="008D6F8E" w:rsidRDefault="009C6A5F" w:rsidP="00FA17E2">
            <w:pPr>
              <w:pBdr>
                <w:bottom w:val="single" w:sz="12" w:space="1" w:color="auto"/>
              </w:pBdr>
              <w:suppressAutoHyphens/>
              <w:contextualSpacing/>
              <w:jc w:val="center"/>
              <w:rPr>
                <w:lang w:eastAsia="zh-CN"/>
              </w:rPr>
            </w:pPr>
          </w:p>
          <w:p w:rsidR="009C6A5F" w:rsidRPr="008D6F8E" w:rsidRDefault="009C6A5F" w:rsidP="00FA17E2">
            <w:pPr>
              <w:pBdr>
                <w:bottom w:val="single" w:sz="12" w:space="1" w:color="auto"/>
              </w:pBdr>
              <w:suppressAutoHyphens/>
              <w:contextualSpacing/>
              <w:jc w:val="center"/>
              <w:rPr>
                <w:lang w:eastAsia="zh-CN"/>
              </w:rPr>
            </w:pPr>
          </w:p>
          <w:p w:rsidR="009C6A5F" w:rsidRPr="008D6F8E" w:rsidRDefault="009C6A5F" w:rsidP="00FA17E2">
            <w:pPr>
              <w:suppressAutoHyphens/>
              <w:contextualSpacing/>
              <w:jc w:val="center"/>
              <w:rPr>
                <w:lang w:eastAsia="zh-CN"/>
              </w:rPr>
            </w:pPr>
            <w:r w:rsidRPr="008D6F8E">
              <w:rPr>
                <w:lang w:eastAsia="zh-CN"/>
              </w:rPr>
              <w:t>_________________________________</w:t>
            </w:r>
            <w:r w:rsidRPr="008D6F8E">
              <w:rPr>
                <w:lang w:eastAsia="zh-CN"/>
              </w:rPr>
              <w:br/>
            </w:r>
            <w:proofErr w:type="spellStart"/>
            <w:r w:rsidRPr="008D6F8E">
              <w:rPr>
                <w:sz w:val="18"/>
                <w:szCs w:val="18"/>
                <w:lang w:eastAsia="zh-CN"/>
              </w:rPr>
              <w:t>тегі</w:t>
            </w:r>
            <w:proofErr w:type="spellEnd"/>
            <w:r w:rsidRPr="008D6F8E">
              <w:rPr>
                <w:sz w:val="18"/>
                <w:szCs w:val="18"/>
                <w:lang w:eastAsia="zh-CN"/>
              </w:rPr>
              <w:t xml:space="preserve">, </w:t>
            </w:r>
            <w:proofErr w:type="spellStart"/>
            <w:r w:rsidRPr="008D6F8E">
              <w:rPr>
                <w:sz w:val="18"/>
                <w:szCs w:val="18"/>
                <w:lang w:eastAsia="zh-CN"/>
              </w:rPr>
              <w:t>атыжәнеәкесініңаты</w:t>
            </w:r>
            <w:proofErr w:type="spellEnd"/>
            <w:r w:rsidRPr="008D6F8E">
              <w:rPr>
                <w:sz w:val="18"/>
                <w:szCs w:val="18"/>
                <w:lang w:eastAsia="zh-CN"/>
              </w:rPr>
              <w:t xml:space="preserve"> (</w:t>
            </w:r>
            <w:proofErr w:type="spellStart"/>
            <w:r w:rsidRPr="008D6F8E">
              <w:rPr>
                <w:sz w:val="18"/>
                <w:szCs w:val="18"/>
                <w:lang w:eastAsia="zh-CN"/>
              </w:rPr>
              <w:t>болғанжағдайда</w:t>
            </w:r>
            <w:proofErr w:type="spellEnd"/>
            <w:r w:rsidRPr="008D6F8E">
              <w:rPr>
                <w:sz w:val="18"/>
                <w:szCs w:val="18"/>
                <w:lang w:eastAsia="zh-CN"/>
              </w:rPr>
              <w:t xml:space="preserve">)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9C6A5F" w:rsidRPr="008D6F8E" w:rsidRDefault="009C6A5F" w:rsidP="00FA17E2">
            <w:pPr>
              <w:suppressAutoHyphens/>
              <w:contextualSpacing/>
              <w:jc w:val="center"/>
              <w:rPr>
                <w:lang w:eastAsia="zh-CN"/>
              </w:rPr>
            </w:pPr>
            <w:r w:rsidRPr="008D6F8E">
              <w:rPr>
                <w:lang w:eastAsia="zh-CN"/>
              </w:rPr>
              <w:t>ФОТО</w:t>
            </w:r>
            <w:r w:rsidRPr="008D6F8E">
              <w:rPr>
                <w:lang w:eastAsia="zh-CN"/>
              </w:rPr>
              <w:br/>
              <w:t>(</w:t>
            </w:r>
            <w:proofErr w:type="spellStart"/>
            <w:r w:rsidRPr="008D6F8E">
              <w:rPr>
                <w:lang w:eastAsia="zh-CN"/>
              </w:rPr>
              <w:t>түрлітүсті</w:t>
            </w:r>
            <w:proofErr w:type="spellEnd"/>
            <w:r w:rsidRPr="008D6F8E">
              <w:rPr>
                <w:lang w:eastAsia="zh-CN"/>
              </w:rPr>
              <w:t>/ цветное,</w:t>
            </w:r>
            <w:r w:rsidRPr="008D6F8E">
              <w:rPr>
                <w:lang w:eastAsia="zh-CN"/>
              </w:rPr>
              <w:br/>
              <w:t>3х4)</w:t>
            </w:r>
          </w:p>
        </w:tc>
      </w:tr>
      <w:tr w:rsidR="009C6A5F" w:rsidRPr="008D6F8E" w:rsidTr="00FA17E2">
        <w:trPr>
          <w:tblCellSpacing w:w="15" w:type="dxa"/>
        </w:trPr>
        <w:tc>
          <w:tcPr>
            <w:tcW w:w="3925" w:type="pct"/>
            <w:vAlign w:val="center"/>
            <w:hideMark/>
          </w:tcPr>
          <w:p w:rsidR="009C6A5F" w:rsidRPr="008D6F8E" w:rsidRDefault="009C6A5F" w:rsidP="00FA17E2">
            <w:pPr>
              <w:pBdr>
                <w:bottom w:val="single" w:sz="12" w:space="1" w:color="auto"/>
              </w:pBdr>
              <w:suppressAutoHyphens/>
              <w:contextualSpacing/>
              <w:jc w:val="center"/>
              <w:rPr>
                <w:lang w:eastAsia="zh-CN"/>
              </w:rPr>
            </w:pPr>
          </w:p>
          <w:p w:rsidR="009C6A5F" w:rsidRPr="008D6F8E" w:rsidRDefault="009C6A5F" w:rsidP="00FA17E2">
            <w:pPr>
              <w:suppressAutoHyphens/>
              <w:contextualSpacing/>
              <w:jc w:val="center"/>
              <w:rPr>
                <w:lang w:eastAsia="zh-CN"/>
              </w:rPr>
            </w:pPr>
            <w:r w:rsidRPr="008D6F8E">
              <w:rPr>
                <w:lang w:eastAsia="zh-CN"/>
              </w:rPr>
              <w:t>__________________________________</w:t>
            </w:r>
            <w:r w:rsidRPr="008D6F8E">
              <w:rPr>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w:t>
            </w:r>
            <w:proofErr w:type="spellStart"/>
            <w:r w:rsidRPr="008D6F8E">
              <w:rPr>
                <w:sz w:val="18"/>
                <w:szCs w:val="18"/>
                <w:lang w:eastAsia="zh-CN"/>
              </w:rPr>
              <w:t>болғанжағдайда</w:t>
            </w:r>
            <w:proofErr w:type="spellEnd"/>
            <w:r w:rsidRPr="008D6F8E">
              <w:rPr>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3925" w:type="pct"/>
            <w:vAlign w:val="center"/>
          </w:tcPr>
          <w:p w:rsidR="009C6A5F" w:rsidRPr="008D6F8E" w:rsidRDefault="009C6A5F" w:rsidP="00FA17E2">
            <w:pPr>
              <w:pBdr>
                <w:bottom w:val="single" w:sz="12" w:space="1" w:color="auto"/>
              </w:pBdr>
              <w:suppressAutoHyphens/>
              <w:contextualSpacing/>
              <w:jc w:val="center"/>
              <w:rPr>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9C6A5F" w:rsidRPr="008D6F8E" w:rsidRDefault="009C6A5F" w:rsidP="00FA17E2">
            <w:pPr>
              <w:suppressAutoHyphens/>
              <w:contextualSpacing/>
              <w:rPr>
                <w:lang w:eastAsia="zh-CN"/>
              </w:rPr>
            </w:pPr>
          </w:p>
        </w:tc>
      </w:tr>
    </w:tbl>
    <w:p w:rsidR="009C6A5F" w:rsidRPr="008D6F8E" w:rsidRDefault="009C6A5F" w:rsidP="009C6A5F">
      <w:pPr>
        <w:suppressAutoHyphens/>
        <w:contextualSpacing/>
        <w:rPr>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53"/>
        <w:gridCol w:w="4160"/>
        <w:gridCol w:w="3928"/>
      </w:tblGrid>
      <w:tr w:rsidR="009C6A5F" w:rsidRPr="008D6F8E" w:rsidTr="00FA17E2">
        <w:trPr>
          <w:tblCellSpacing w:w="15" w:type="dxa"/>
        </w:trPr>
        <w:tc>
          <w:tcPr>
            <w:tcW w:w="9634" w:type="dxa"/>
            <w:gridSpan w:val="4"/>
            <w:vAlign w:val="center"/>
            <w:hideMark/>
          </w:tcPr>
          <w:p w:rsidR="009C6A5F" w:rsidRPr="008D6F8E" w:rsidRDefault="009C6A5F" w:rsidP="00FA17E2">
            <w:pPr>
              <w:suppressAutoHyphens/>
              <w:contextualSpacing/>
              <w:jc w:val="center"/>
              <w:rPr>
                <w:sz w:val="20"/>
                <w:szCs w:val="20"/>
                <w:lang w:eastAsia="zh-CN"/>
              </w:rPr>
            </w:pPr>
          </w:p>
          <w:p w:rsidR="009C6A5F" w:rsidRPr="008D6F8E" w:rsidRDefault="009C6A5F" w:rsidP="00FA17E2">
            <w:pPr>
              <w:suppressAutoHyphens/>
              <w:contextualSpacing/>
              <w:jc w:val="center"/>
              <w:rPr>
                <w:lang w:eastAsia="zh-CN"/>
              </w:rPr>
            </w:pPr>
            <w:r w:rsidRPr="008D6F8E">
              <w:rPr>
                <w:sz w:val="20"/>
                <w:szCs w:val="20"/>
                <w:lang w:eastAsia="zh-CN"/>
              </w:rPr>
              <w:t>ЖЕКЕ МӘЛІМЕТТЕР / ЛИЧНЫЕ ДАННЫЕ</w:t>
            </w: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1.</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Туғанкүніжәнежері</w:t>
            </w:r>
            <w:proofErr w:type="spellEnd"/>
            <w:r w:rsidRPr="008D6F8E">
              <w:rPr>
                <w:sz w:val="20"/>
                <w:szCs w:val="20"/>
                <w:lang w:eastAsia="zh-CN"/>
              </w:rPr>
              <w:t>/</w:t>
            </w:r>
            <w:r w:rsidRPr="008D6F8E">
              <w:rPr>
                <w:lang w:eastAsia="zh-CN"/>
              </w:rPr>
              <w:br/>
            </w:r>
            <w:r w:rsidRPr="008D6F8E">
              <w:rPr>
                <w:sz w:val="20"/>
                <w:szCs w:val="20"/>
                <w:lang w:eastAsia="zh-CN"/>
              </w:rPr>
              <w:t>Дата и место рождения</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2.</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Ұлты</w:t>
            </w:r>
            <w:proofErr w:type="spellEnd"/>
            <w:r w:rsidRPr="008D6F8E">
              <w:rPr>
                <w:sz w:val="20"/>
                <w:szCs w:val="20"/>
                <w:lang w:eastAsia="zh-CN"/>
              </w:rPr>
              <w:t xml:space="preserve"> (</w:t>
            </w:r>
            <w:proofErr w:type="spellStart"/>
            <w:r w:rsidRPr="008D6F8E">
              <w:rPr>
                <w:sz w:val="20"/>
                <w:szCs w:val="20"/>
                <w:lang w:eastAsia="zh-CN"/>
              </w:rPr>
              <w:t>қалауыбойынша</w:t>
            </w:r>
            <w:proofErr w:type="spellEnd"/>
            <w:r w:rsidRPr="008D6F8E">
              <w:rPr>
                <w:sz w:val="20"/>
                <w:szCs w:val="20"/>
                <w:lang w:eastAsia="zh-CN"/>
              </w:rPr>
              <w:t>)/</w:t>
            </w:r>
            <w:r w:rsidRPr="008D6F8E">
              <w:rPr>
                <w:lang w:eastAsia="zh-CN"/>
              </w:rPr>
              <w:br/>
            </w:r>
            <w:r w:rsidRPr="008D6F8E">
              <w:rPr>
                <w:sz w:val="20"/>
                <w:szCs w:val="20"/>
                <w:lang w:eastAsia="zh-CN"/>
              </w:rPr>
              <w:t>Национальность (по желанию)</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3.</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Оқу</w:t>
            </w:r>
            <w:proofErr w:type="spellEnd"/>
            <w:r w:rsidRPr="008D6F8E">
              <w:rPr>
                <w:sz w:val="20"/>
                <w:szCs w:val="20"/>
                <w:lang w:eastAsia="zh-CN"/>
              </w:rPr>
              <w:t xml:space="preserve">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w:t>
            </w:r>
            <w:proofErr w:type="spellStart"/>
            <w:r w:rsidRPr="008D6F8E">
              <w:rPr>
                <w:sz w:val="20"/>
                <w:szCs w:val="20"/>
                <w:lang w:eastAsia="zh-CN"/>
              </w:rPr>
              <w:t>және</w:t>
            </w:r>
            <w:proofErr w:type="spellEnd"/>
            <w:r w:rsidRPr="008D6F8E">
              <w:rPr>
                <w:sz w:val="20"/>
                <w:szCs w:val="20"/>
                <w:lang w:eastAsia="zh-CN"/>
              </w:rPr>
              <w:t xml:space="preserve"> </w:t>
            </w:r>
            <w:proofErr w:type="spellStart"/>
            <w:r w:rsidRPr="008D6F8E">
              <w:rPr>
                <w:sz w:val="20"/>
                <w:szCs w:val="20"/>
                <w:lang w:eastAsia="zh-CN"/>
              </w:rPr>
              <w:t>оның</w:t>
            </w:r>
            <w:proofErr w:type="spellEnd"/>
            <w:r w:rsidRPr="008D6F8E">
              <w:rPr>
                <w:sz w:val="20"/>
                <w:szCs w:val="20"/>
                <w:lang w:eastAsia="zh-CN"/>
              </w:rPr>
              <w:t xml:space="preserve"> </w:t>
            </w:r>
            <w:proofErr w:type="spellStart"/>
            <w:r w:rsidRPr="008D6F8E">
              <w:rPr>
                <w:sz w:val="20"/>
                <w:szCs w:val="20"/>
                <w:lang w:eastAsia="zh-CN"/>
              </w:rPr>
              <w:t>атауы</w:t>
            </w:r>
            <w:proofErr w:type="spellEnd"/>
            <w:r w:rsidRPr="008D6F8E">
              <w:rPr>
                <w:sz w:val="20"/>
                <w:szCs w:val="20"/>
                <w:lang w:eastAsia="zh-CN"/>
              </w:rPr>
              <w:t>/</w:t>
            </w:r>
            <w:r w:rsidRPr="008D6F8E">
              <w:rPr>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4.</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Мамандығы</w:t>
            </w:r>
            <w:proofErr w:type="spellEnd"/>
            <w:r w:rsidRPr="008D6F8E">
              <w:rPr>
                <w:sz w:val="20"/>
                <w:szCs w:val="20"/>
                <w:lang w:eastAsia="zh-CN"/>
              </w:rPr>
              <w:t xml:space="preserve">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xml:space="preserve">, </w:t>
            </w:r>
            <w:proofErr w:type="spellStart"/>
            <w:r w:rsidRPr="008D6F8E">
              <w:rPr>
                <w:sz w:val="20"/>
                <w:szCs w:val="20"/>
                <w:lang w:eastAsia="zh-CN"/>
              </w:rPr>
              <w:t>ғылыми</w:t>
            </w:r>
            <w:proofErr w:type="spellEnd"/>
            <w:r w:rsidRPr="008D6F8E">
              <w:rPr>
                <w:sz w:val="20"/>
                <w:szCs w:val="20"/>
                <w:lang w:eastAsia="zh-CN"/>
              </w:rPr>
              <w:t xml:space="preserve"> </w:t>
            </w:r>
            <w:proofErr w:type="spellStart"/>
            <w:r w:rsidRPr="008D6F8E">
              <w:rPr>
                <w:sz w:val="20"/>
                <w:szCs w:val="20"/>
                <w:lang w:eastAsia="zh-CN"/>
              </w:rPr>
              <w:t>дәрежесі</w:t>
            </w:r>
            <w:proofErr w:type="spellEnd"/>
            <w:r w:rsidRPr="008D6F8E">
              <w:rPr>
                <w:sz w:val="20"/>
                <w:szCs w:val="20"/>
                <w:lang w:eastAsia="zh-CN"/>
              </w:rPr>
              <w:t xml:space="preserve">, </w:t>
            </w:r>
            <w:proofErr w:type="spellStart"/>
            <w:r w:rsidRPr="008D6F8E">
              <w:rPr>
                <w:sz w:val="20"/>
                <w:szCs w:val="20"/>
                <w:lang w:eastAsia="zh-CN"/>
              </w:rPr>
              <w:t>ғылыми</w:t>
            </w:r>
            <w:proofErr w:type="spellEnd"/>
            <w:r w:rsidRPr="008D6F8E">
              <w:rPr>
                <w:sz w:val="20"/>
                <w:szCs w:val="20"/>
                <w:lang w:eastAsia="zh-CN"/>
              </w:rPr>
              <w:t xml:space="preserve"> </w:t>
            </w:r>
            <w:proofErr w:type="spellStart"/>
            <w:r w:rsidRPr="008D6F8E">
              <w:rPr>
                <w:sz w:val="20"/>
                <w:szCs w:val="20"/>
                <w:lang w:eastAsia="zh-CN"/>
              </w:rPr>
              <w:t>атағы</w:t>
            </w:r>
            <w:proofErr w:type="spellEnd"/>
            <w:r w:rsidRPr="008D6F8E">
              <w:rPr>
                <w:lang w:eastAsia="zh-CN"/>
              </w:rPr>
              <w:t>(</w:t>
            </w:r>
            <w:proofErr w:type="spellStart"/>
            <w:r w:rsidRPr="008D6F8E">
              <w:rPr>
                <w:sz w:val="20"/>
                <w:szCs w:val="20"/>
                <w:lang w:eastAsia="zh-CN"/>
              </w:rPr>
              <w:t>болған</w:t>
            </w:r>
            <w:proofErr w:type="spellEnd"/>
            <w:r w:rsidRPr="008D6F8E">
              <w:rPr>
                <w:sz w:val="20"/>
                <w:szCs w:val="20"/>
                <w:lang w:eastAsia="zh-CN"/>
              </w:rPr>
              <w:t xml:space="preserve"> </w:t>
            </w:r>
            <w:proofErr w:type="spellStart"/>
            <w:r w:rsidRPr="008D6F8E">
              <w:rPr>
                <w:sz w:val="20"/>
                <w:szCs w:val="20"/>
                <w:lang w:eastAsia="zh-CN"/>
              </w:rPr>
              <w:t>жағдайда</w:t>
            </w:r>
            <w:proofErr w:type="spellEnd"/>
            <w:r w:rsidRPr="008D6F8E">
              <w:rPr>
                <w:sz w:val="20"/>
                <w:szCs w:val="20"/>
                <w:lang w:eastAsia="zh-CN"/>
              </w:rPr>
              <w:t>) /</w:t>
            </w:r>
            <w:r w:rsidRPr="008D6F8E">
              <w:rPr>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5.</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lang w:eastAsia="zh-CN"/>
              </w:rPr>
              <w:br/>
            </w:r>
            <w:r w:rsidRPr="008D6F8E">
              <w:rPr>
                <w:sz w:val="20"/>
                <w:szCs w:val="20"/>
                <w:lang w:eastAsia="zh-CN"/>
              </w:rPr>
              <w:t>Владение иностранными языками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6.</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xml:space="preserve">, </w:t>
            </w:r>
            <w:proofErr w:type="spellStart"/>
            <w:r w:rsidRPr="008D6F8E">
              <w:rPr>
                <w:sz w:val="20"/>
                <w:szCs w:val="20"/>
                <w:lang w:eastAsia="zh-CN"/>
              </w:rPr>
              <w:t>құрметті</w:t>
            </w:r>
            <w:proofErr w:type="spellEnd"/>
            <w:r w:rsidRPr="008D6F8E">
              <w:rPr>
                <w:sz w:val="20"/>
                <w:szCs w:val="20"/>
                <w:lang w:eastAsia="zh-CN"/>
              </w:rPr>
              <w:t xml:space="preserve"> </w:t>
            </w:r>
            <w:proofErr w:type="spellStart"/>
            <w:r w:rsidRPr="008D6F8E">
              <w:rPr>
                <w:sz w:val="20"/>
                <w:szCs w:val="20"/>
                <w:lang w:eastAsia="zh-CN"/>
              </w:rPr>
              <w:t>атақтары</w:t>
            </w:r>
            <w:proofErr w:type="spellEnd"/>
            <w:r w:rsidRPr="008D6F8E">
              <w:rPr>
                <w:lang w:eastAsia="zh-CN"/>
              </w:rPr>
              <w:t>(</w:t>
            </w:r>
            <w:proofErr w:type="spellStart"/>
            <w:r w:rsidRPr="008D6F8E">
              <w:rPr>
                <w:sz w:val="20"/>
                <w:szCs w:val="20"/>
                <w:lang w:eastAsia="zh-CN"/>
              </w:rPr>
              <w:t>болғанжағдайда</w:t>
            </w:r>
            <w:proofErr w:type="spellEnd"/>
            <w:r w:rsidRPr="008D6F8E">
              <w:rPr>
                <w:sz w:val="20"/>
                <w:szCs w:val="20"/>
                <w:lang w:eastAsia="zh-CN"/>
              </w:rPr>
              <w:t>) /</w:t>
            </w:r>
            <w:r w:rsidRPr="008D6F8E">
              <w:rPr>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7.</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Дипломатиялық</w:t>
            </w:r>
            <w:proofErr w:type="spellEnd"/>
            <w:r w:rsidRPr="008D6F8E">
              <w:rPr>
                <w:sz w:val="20"/>
                <w:szCs w:val="20"/>
                <w:lang w:eastAsia="zh-CN"/>
              </w:rPr>
              <w:t xml:space="preserve"> </w:t>
            </w:r>
            <w:proofErr w:type="spellStart"/>
            <w:r w:rsidRPr="008D6F8E">
              <w:rPr>
                <w:sz w:val="20"/>
                <w:szCs w:val="20"/>
                <w:lang w:eastAsia="zh-CN"/>
              </w:rPr>
              <w:t>дәрежесі</w:t>
            </w:r>
            <w:proofErr w:type="spellEnd"/>
            <w:r w:rsidRPr="008D6F8E">
              <w:rPr>
                <w:sz w:val="20"/>
                <w:szCs w:val="20"/>
                <w:lang w:eastAsia="zh-CN"/>
              </w:rPr>
              <w:t xml:space="preserve">, </w:t>
            </w:r>
            <w:proofErr w:type="spellStart"/>
            <w:r w:rsidRPr="008D6F8E">
              <w:rPr>
                <w:sz w:val="20"/>
                <w:szCs w:val="20"/>
                <w:lang w:eastAsia="zh-CN"/>
              </w:rPr>
              <w:t>әскери</w:t>
            </w:r>
            <w:proofErr w:type="spellEnd"/>
            <w:r w:rsidRPr="008D6F8E">
              <w:rPr>
                <w:sz w:val="20"/>
                <w:szCs w:val="20"/>
                <w:lang w:eastAsia="zh-CN"/>
              </w:rPr>
              <w:t xml:space="preserve">, </w:t>
            </w:r>
            <w:proofErr w:type="spellStart"/>
            <w:r w:rsidRPr="008D6F8E">
              <w:rPr>
                <w:sz w:val="20"/>
                <w:szCs w:val="20"/>
                <w:lang w:eastAsia="zh-CN"/>
              </w:rPr>
              <w:t>арнайыатақтары</w:t>
            </w:r>
            <w:proofErr w:type="spellEnd"/>
            <w:r w:rsidRPr="008D6F8E">
              <w:rPr>
                <w:sz w:val="20"/>
                <w:szCs w:val="20"/>
                <w:lang w:eastAsia="zh-CN"/>
              </w:rPr>
              <w:t xml:space="preserve">, </w:t>
            </w:r>
            <w:proofErr w:type="spellStart"/>
            <w:r w:rsidRPr="008D6F8E">
              <w:rPr>
                <w:sz w:val="20"/>
                <w:szCs w:val="20"/>
                <w:lang w:eastAsia="zh-CN"/>
              </w:rPr>
              <w:t>сыныптықшені</w:t>
            </w:r>
            <w:proofErr w:type="spellEnd"/>
            <w:r w:rsidRPr="008D6F8E">
              <w:rPr>
                <w:lang w:eastAsia="zh-CN"/>
              </w:rPr>
              <w:t>(</w:t>
            </w:r>
            <w:proofErr w:type="spellStart"/>
            <w:r w:rsidRPr="008D6F8E">
              <w:rPr>
                <w:sz w:val="20"/>
                <w:szCs w:val="20"/>
                <w:lang w:eastAsia="zh-CN"/>
              </w:rPr>
              <w:t>болғанжағдайда</w:t>
            </w:r>
            <w:proofErr w:type="spellEnd"/>
            <w:r w:rsidRPr="008D6F8E">
              <w:rPr>
                <w:sz w:val="20"/>
                <w:szCs w:val="20"/>
                <w:lang w:eastAsia="zh-CN"/>
              </w:rPr>
              <w:t>) /</w:t>
            </w:r>
            <w:r w:rsidRPr="008D6F8E">
              <w:rPr>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8.</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Жаза</w:t>
            </w:r>
            <w:proofErr w:type="spellEnd"/>
            <w:r w:rsidRPr="008D6F8E">
              <w:rPr>
                <w:sz w:val="20"/>
                <w:szCs w:val="20"/>
                <w:lang w:eastAsia="zh-CN"/>
              </w:rPr>
              <w:t xml:space="preserve"> </w:t>
            </w:r>
            <w:proofErr w:type="spellStart"/>
            <w:r w:rsidRPr="008D6F8E">
              <w:rPr>
                <w:sz w:val="20"/>
                <w:szCs w:val="20"/>
                <w:lang w:eastAsia="zh-CN"/>
              </w:rPr>
              <w:t>түрі</w:t>
            </w:r>
            <w:proofErr w:type="spellEnd"/>
            <w:r w:rsidRPr="008D6F8E">
              <w:rPr>
                <w:sz w:val="20"/>
                <w:szCs w:val="20"/>
                <w:lang w:eastAsia="zh-CN"/>
              </w:rPr>
              <w:t xml:space="preserve">, оны </w:t>
            </w:r>
            <w:proofErr w:type="spellStart"/>
            <w:r w:rsidRPr="008D6F8E">
              <w:rPr>
                <w:sz w:val="20"/>
                <w:szCs w:val="20"/>
                <w:lang w:eastAsia="zh-CN"/>
              </w:rPr>
              <w:t>тағайындаукүні</w:t>
            </w:r>
            <w:proofErr w:type="spellEnd"/>
            <w:r w:rsidRPr="008D6F8E">
              <w:rPr>
                <w:sz w:val="20"/>
                <w:szCs w:val="20"/>
                <w:lang w:eastAsia="zh-CN"/>
              </w:rPr>
              <w:t xml:space="preserve"> мен </w:t>
            </w:r>
            <w:proofErr w:type="spellStart"/>
            <w:r w:rsidRPr="008D6F8E">
              <w:rPr>
                <w:sz w:val="20"/>
                <w:szCs w:val="20"/>
                <w:lang w:eastAsia="zh-CN"/>
              </w:rPr>
              <w:t>негізі</w:t>
            </w:r>
            <w:proofErr w:type="spellEnd"/>
            <w:r w:rsidRPr="008D6F8E">
              <w:rPr>
                <w:lang w:eastAsia="zh-CN"/>
              </w:rPr>
              <w:t>(</w:t>
            </w:r>
            <w:proofErr w:type="spellStart"/>
            <w:r w:rsidRPr="008D6F8E">
              <w:rPr>
                <w:sz w:val="20"/>
                <w:szCs w:val="20"/>
                <w:lang w:eastAsia="zh-CN"/>
              </w:rPr>
              <w:t>болғанжағдайда</w:t>
            </w:r>
            <w:proofErr w:type="spellEnd"/>
            <w:r w:rsidRPr="008D6F8E">
              <w:rPr>
                <w:sz w:val="20"/>
                <w:szCs w:val="20"/>
                <w:lang w:eastAsia="zh-CN"/>
              </w:rPr>
              <w:t>) /Вид взыскания, дата и основания его наложения (при наличии)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86" w:type="dxa"/>
            <w:vAlign w:val="center"/>
            <w:hideMark/>
          </w:tcPr>
          <w:p w:rsidR="009C6A5F" w:rsidRPr="008D6F8E" w:rsidRDefault="009C6A5F" w:rsidP="00FA17E2">
            <w:pPr>
              <w:suppressAutoHyphens/>
              <w:contextualSpacing/>
              <w:jc w:val="center"/>
              <w:rPr>
                <w:lang w:eastAsia="zh-CN"/>
              </w:rPr>
            </w:pPr>
            <w:r w:rsidRPr="008D6F8E">
              <w:rPr>
                <w:sz w:val="20"/>
                <w:szCs w:val="20"/>
                <w:lang w:eastAsia="zh-CN"/>
              </w:rPr>
              <w:t>9.</w:t>
            </w:r>
          </w:p>
        </w:tc>
        <w:tc>
          <w:tcPr>
            <w:tcW w:w="4251" w:type="dxa"/>
            <w:gridSpan w:val="2"/>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Соңғыжылдағықызметініңтиімділігінжылсайынғыбағалаукүні</w:t>
            </w:r>
            <w:proofErr w:type="spellEnd"/>
            <w:r w:rsidRPr="008D6F8E">
              <w:rPr>
                <w:sz w:val="20"/>
                <w:szCs w:val="20"/>
                <w:lang w:eastAsia="zh-CN"/>
              </w:rPr>
              <w:t xml:space="preserve"> мен </w:t>
            </w:r>
            <w:proofErr w:type="spellStart"/>
            <w:r w:rsidRPr="008D6F8E">
              <w:rPr>
                <w:sz w:val="20"/>
                <w:szCs w:val="20"/>
                <w:lang w:eastAsia="zh-CN"/>
              </w:rPr>
              <w:t>нәтижесі</w:t>
            </w:r>
            <w:proofErr w:type="spellEnd"/>
            <w:r w:rsidRPr="008D6F8E">
              <w:rPr>
                <w:sz w:val="20"/>
                <w:szCs w:val="20"/>
                <w:lang w:eastAsia="zh-CN"/>
              </w:rPr>
              <w:t xml:space="preserve">, </w:t>
            </w:r>
            <w:proofErr w:type="spellStart"/>
            <w:r w:rsidRPr="008D6F8E">
              <w:rPr>
                <w:sz w:val="20"/>
                <w:szCs w:val="20"/>
                <w:lang w:eastAsia="zh-CN"/>
              </w:rPr>
              <w:t>егерүшжылдан</w:t>
            </w:r>
            <w:proofErr w:type="spellEnd"/>
            <w:r w:rsidRPr="008D6F8E">
              <w:rPr>
                <w:sz w:val="20"/>
                <w:szCs w:val="20"/>
                <w:lang w:eastAsia="zh-CN"/>
              </w:rPr>
              <w:t xml:space="preserve"> кем </w:t>
            </w:r>
            <w:proofErr w:type="spellStart"/>
            <w:r w:rsidRPr="008D6F8E">
              <w:rPr>
                <w:sz w:val="20"/>
                <w:szCs w:val="20"/>
                <w:lang w:eastAsia="zh-CN"/>
              </w:rPr>
              <w:t>жұмысістегенжағдайда</w:t>
            </w:r>
            <w:proofErr w:type="spellEnd"/>
            <w:r w:rsidRPr="008D6F8E">
              <w:rPr>
                <w:sz w:val="20"/>
                <w:szCs w:val="20"/>
                <w:lang w:eastAsia="zh-CN"/>
              </w:rPr>
              <w:t xml:space="preserve">, </w:t>
            </w:r>
            <w:proofErr w:type="spellStart"/>
            <w:r w:rsidRPr="008D6F8E">
              <w:rPr>
                <w:sz w:val="20"/>
                <w:szCs w:val="20"/>
                <w:lang w:eastAsia="zh-CN"/>
              </w:rPr>
              <w:t>нақтыжұмысістегенкезеңіндегібағасыкөрсетіледі</w:t>
            </w:r>
            <w:proofErr w:type="spellEnd"/>
            <w:r w:rsidRPr="008D6F8E">
              <w:rPr>
                <w:sz w:val="20"/>
                <w:szCs w:val="20"/>
                <w:lang w:eastAsia="zh-CN"/>
              </w:rPr>
              <w:t xml:space="preserve"> (</w:t>
            </w:r>
            <w:proofErr w:type="spellStart"/>
            <w:r w:rsidRPr="008D6F8E">
              <w:rPr>
                <w:sz w:val="20"/>
                <w:szCs w:val="20"/>
                <w:lang w:eastAsia="zh-CN"/>
              </w:rPr>
              <w:t>мемлекеттікәкімшілікқызметшілертолтырады</w:t>
            </w:r>
            <w:proofErr w:type="spellEnd"/>
            <w:r w:rsidRPr="008D6F8E">
              <w:rPr>
                <w:sz w:val="20"/>
                <w:szCs w:val="20"/>
                <w:lang w:eastAsia="zh-CN"/>
              </w:rPr>
              <w:t>)/</w:t>
            </w:r>
            <w:r w:rsidRPr="008D6F8E">
              <w:rPr>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9634" w:type="dxa"/>
            <w:gridSpan w:val="4"/>
            <w:vAlign w:val="center"/>
            <w:hideMark/>
          </w:tcPr>
          <w:p w:rsidR="009C6A5F" w:rsidRPr="008D6F8E" w:rsidRDefault="009C6A5F" w:rsidP="00FA17E2">
            <w:pPr>
              <w:suppressAutoHyphens/>
              <w:contextualSpacing/>
              <w:jc w:val="center"/>
              <w:rPr>
                <w:lang w:eastAsia="zh-CN"/>
              </w:rPr>
            </w:pPr>
            <w:r w:rsidRPr="008D6F8E">
              <w:rPr>
                <w:b/>
                <w:bCs/>
                <w:lang w:eastAsia="zh-CN"/>
              </w:rPr>
              <w:t>ЕҢБЕК ЖОЛЫ/ТРУДОВАЯ ДЕЯТЕЛЬНОСТЬ</w:t>
            </w:r>
          </w:p>
        </w:tc>
      </w:tr>
      <w:tr w:rsidR="009C6A5F" w:rsidRPr="008D6F8E" w:rsidTr="00FA17E2">
        <w:trPr>
          <w:tblCellSpacing w:w="15" w:type="dxa"/>
        </w:trPr>
        <w:tc>
          <w:tcPr>
            <w:tcW w:w="4767" w:type="dxa"/>
            <w:gridSpan w:val="3"/>
            <w:vAlign w:val="center"/>
            <w:hideMark/>
          </w:tcPr>
          <w:p w:rsidR="009C6A5F" w:rsidRPr="008D6F8E" w:rsidRDefault="009C6A5F" w:rsidP="00FA17E2">
            <w:pPr>
              <w:suppressAutoHyphens/>
              <w:contextualSpacing/>
              <w:jc w:val="center"/>
              <w:rPr>
                <w:lang w:eastAsia="zh-CN"/>
              </w:rPr>
            </w:pPr>
            <w:proofErr w:type="spellStart"/>
            <w:r w:rsidRPr="008D6F8E">
              <w:rPr>
                <w:sz w:val="20"/>
                <w:szCs w:val="20"/>
                <w:lang w:eastAsia="zh-CN"/>
              </w:rPr>
              <w:t>Күні</w:t>
            </w:r>
            <w:proofErr w:type="spellEnd"/>
            <w:r w:rsidRPr="008D6F8E">
              <w:rPr>
                <w:sz w:val="20"/>
                <w:szCs w:val="20"/>
                <w:lang w:eastAsia="zh-CN"/>
              </w:rPr>
              <w:t>/Дата</w:t>
            </w:r>
          </w:p>
        </w:tc>
        <w:tc>
          <w:tcPr>
            <w:tcW w:w="4837" w:type="dxa"/>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қызметі</w:t>
            </w:r>
            <w:proofErr w:type="spellEnd"/>
            <w:r w:rsidRPr="008D6F8E">
              <w:rPr>
                <w:sz w:val="20"/>
                <w:szCs w:val="20"/>
                <w:lang w:eastAsia="zh-CN"/>
              </w:rPr>
              <w:t xml:space="preserve">, </w:t>
            </w:r>
            <w:proofErr w:type="spellStart"/>
            <w:r w:rsidRPr="008D6F8E">
              <w:rPr>
                <w:sz w:val="20"/>
                <w:szCs w:val="20"/>
                <w:lang w:eastAsia="zh-CN"/>
              </w:rPr>
              <w:t>жұмысорны</w:t>
            </w:r>
            <w:proofErr w:type="spellEnd"/>
            <w:r w:rsidRPr="008D6F8E">
              <w:rPr>
                <w:sz w:val="20"/>
                <w:szCs w:val="20"/>
                <w:lang w:eastAsia="zh-CN"/>
              </w:rPr>
              <w:t xml:space="preserve">, </w:t>
            </w:r>
            <w:proofErr w:type="spellStart"/>
            <w:r w:rsidRPr="008D6F8E">
              <w:rPr>
                <w:sz w:val="20"/>
                <w:szCs w:val="20"/>
                <w:lang w:eastAsia="zh-CN"/>
              </w:rPr>
              <w:t>мекеменіңорналасқанжері</w:t>
            </w:r>
            <w:proofErr w:type="spellEnd"/>
            <w:r w:rsidRPr="008D6F8E">
              <w:rPr>
                <w:sz w:val="20"/>
                <w:szCs w:val="20"/>
                <w:lang w:eastAsia="zh-CN"/>
              </w:rPr>
              <w:t>/должность, место работы, местонахождение организации</w:t>
            </w:r>
          </w:p>
        </w:tc>
      </w:tr>
      <w:tr w:rsidR="009C6A5F" w:rsidRPr="008D6F8E" w:rsidTr="00FA17E2">
        <w:trPr>
          <w:tblCellSpacing w:w="15" w:type="dxa"/>
        </w:trPr>
        <w:tc>
          <w:tcPr>
            <w:tcW w:w="1604" w:type="dxa"/>
            <w:gridSpan w:val="2"/>
            <w:vAlign w:val="center"/>
            <w:hideMark/>
          </w:tcPr>
          <w:p w:rsidR="009C6A5F" w:rsidRPr="008D6F8E" w:rsidRDefault="009C6A5F" w:rsidP="00FA17E2">
            <w:pPr>
              <w:suppressAutoHyphens/>
              <w:contextualSpacing/>
              <w:jc w:val="center"/>
              <w:rPr>
                <w:lang w:eastAsia="zh-CN"/>
              </w:rPr>
            </w:pPr>
            <w:proofErr w:type="spellStart"/>
            <w:r w:rsidRPr="008D6F8E">
              <w:rPr>
                <w:sz w:val="20"/>
                <w:szCs w:val="20"/>
                <w:lang w:eastAsia="zh-CN"/>
              </w:rPr>
              <w:lastRenderedPageBreak/>
              <w:t>қабылданған</w:t>
            </w:r>
            <w:proofErr w:type="spellEnd"/>
            <w:r w:rsidRPr="008D6F8E">
              <w:rPr>
                <w:sz w:val="20"/>
                <w:szCs w:val="20"/>
                <w:lang w:eastAsia="zh-CN"/>
              </w:rPr>
              <w:t>/</w:t>
            </w:r>
            <w:r w:rsidRPr="008D6F8E">
              <w:rPr>
                <w:lang w:eastAsia="zh-CN"/>
              </w:rPr>
              <w:br/>
            </w:r>
            <w:r w:rsidRPr="008D6F8E">
              <w:rPr>
                <w:sz w:val="20"/>
                <w:szCs w:val="20"/>
                <w:lang w:eastAsia="zh-CN"/>
              </w:rPr>
              <w:t>приема</w:t>
            </w:r>
          </w:p>
        </w:tc>
        <w:tc>
          <w:tcPr>
            <w:tcW w:w="3133" w:type="dxa"/>
            <w:vAlign w:val="center"/>
            <w:hideMark/>
          </w:tcPr>
          <w:p w:rsidR="009C6A5F" w:rsidRPr="008D6F8E" w:rsidRDefault="009C6A5F" w:rsidP="00FA17E2">
            <w:pPr>
              <w:suppressAutoHyphens/>
              <w:contextualSpacing/>
              <w:rPr>
                <w:lang w:eastAsia="zh-CN"/>
              </w:rPr>
            </w:pPr>
            <w:proofErr w:type="spellStart"/>
            <w:r w:rsidRPr="008D6F8E">
              <w:rPr>
                <w:sz w:val="20"/>
                <w:szCs w:val="20"/>
                <w:lang w:eastAsia="zh-CN"/>
              </w:rPr>
              <w:t>босатылған</w:t>
            </w:r>
            <w:proofErr w:type="spellEnd"/>
            <w:r w:rsidRPr="008D6F8E">
              <w:rPr>
                <w:sz w:val="20"/>
                <w:szCs w:val="20"/>
                <w:lang w:eastAsia="zh-CN"/>
              </w:rPr>
              <w:t>/</w:t>
            </w:r>
            <w:r w:rsidRPr="008D6F8E">
              <w:rPr>
                <w:lang w:eastAsia="zh-CN"/>
              </w:rPr>
              <w:br/>
            </w:r>
            <w:r w:rsidRPr="008D6F8E">
              <w:rPr>
                <w:sz w:val="20"/>
                <w:szCs w:val="20"/>
                <w:lang w:eastAsia="zh-CN"/>
              </w:rPr>
              <w:t>увольнения</w:t>
            </w: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hideMark/>
          </w:tcPr>
          <w:p w:rsidR="009C6A5F" w:rsidRPr="008D6F8E" w:rsidRDefault="009C6A5F" w:rsidP="00FA17E2">
            <w:pPr>
              <w:suppressAutoHyphens/>
              <w:contextualSpacing/>
              <w:rPr>
                <w:lang w:eastAsia="zh-CN"/>
              </w:rPr>
            </w:pPr>
          </w:p>
        </w:tc>
        <w:tc>
          <w:tcPr>
            <w:tcW w:w="3133" w:type="dxa"/>
            <w:vAlign w:val="center"/>
            <w:hideMark/>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hideMark/>
          </w:tcPr>
          <w:p w:rsidR="009C6A5F" w:rsidRPr="008D6F8E" w:rsidRDefault="009C6A5F" w:rsidP="00FA17E2">
            <w:pPr>
              <w:suppressAutoHyphens/>
              <w:contextualSpacing/>
              <w:rPr>
                <w:lang w:eastAsia="zh-CN"/>
              </w:rPr>
            </w:pPr>
          </w:p>
        </w:tc>
        <w:tc>
          <w:tcPr>
            <w:tcW w:w="3133" w:type="dxa"/>
            <w:vAlign w:val="center"/>
            <w:hideMark/>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4837" w:type="dxa"/>
            <w:vAlign w:val="center"/>
            <w:hideMark/>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tcPr>
          <w:p w:rsidR="009C6A5F" w:rsidRPr="008D6F8E" w:rsidRDefault="009C6A5F" w:rsidP="00FA17E2">
            <w:pPr>
              <w:suppressAutoHyphens/>
              <w:contextualSpacing/>
              <w:rPr>
                <w:lang w:eastAsia="zh-CN"/>
              </w:rPr>
            </w:pPr>
          </w:p>
        </w:tc>
        <w:tc>
          <w:tcPr>
            <w:tcW w:w="3133" w:type="dxa"/>
            <w:vAlign w:val="center"/>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4837" w:type="dxa"/>
            <w:vAlign w:val="center"/>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tcPr>
          <w:p w:rsidR="009C6A5F" w:rsidRPr="008D6F8E" w:rsidRDefault="009C6A5F" w:rsidP="00FA17E2">
            <w:pPr>
              <w:suppressAutoHyphens/>
              <w:contextualSpacing/>
              <w:rPr>
                <w:lang w:eastAsia="zh-CN"/>
              </w:rPr>
            </w:pPr>
          </w:p>
        </w:tc>
        <w:tc>
          <w:tcPr>
            <w:tcW w:w="3133" w:type="dxa"/>
            <w:vAlign w:val="center"/>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4837" w:type="dxa"/>
            <w:vAlign w:val="center"/>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3133" w:type="dxa"/>
            <w:vAlign w:val="center"/>
          </w:tcPr>
          <w:p w:rsidR="009C6A5F" w:rsidRPr="008D6F8E" w:rsidRDefault="009C6A5F" w:rsidP="00FA17E2">
            <w:pPr>
              <w:suppressAutoHyphens/>
              <w:contextualSpacing/>
              <w:rPr>
                <w:lang w:eastAsia="zh-CN"/>
              </w:rPr>
            </w:pPr>
          </w:p>
        </w:tc>
        <w:tc>
          <w:tcPr>
            <w:tcW w:w="4837" w:type="dxa"/>
            <w:vAlign w:val="center"/>
          </w:tcPr>
          <w:p w:rsidR="009C6A5F" w:rsidRPr="008D6F8E" w:rsidRDefault="009C6A5F" w:rsidP="00FA17E2">
            <w:pPr>
              <w:suppressAutoHyphens/>
              <w:contextualSpacing/>
              <w:rPr>
                <w:lang w:eastAsia="zh-CN"/>
              </w:rPr>
            </w:pPr>
          </w:p>
        </w:tc>
      </w:tr>
      <w:tr w:rsidR="009C6A5F" w:rsidRPr="008D6F8E" w:rsidTr="00FA17E2">
        <w:trPr>
          <w:trHeight w:val="367"/>
          <w:tblCellSpacing w:w="15" w:type="dxa"/>
        </w:trPr>
        <w:tc>
          <w:tcPr>
            <w:tcW w:w="1604" w:type="dxa"/>
            <w:gridSpan w:val="2"/>
            <w:vAlign w:val="center"/>
          </w:tcPr>
          <w:p w:rsidR="009C6A5F" w:rsidRPr="008D6F8E" w:rsidRDefault="009C6A5F" w:rsidP="00FA17E2">
            <w:pPr>
              <w:suppressAutoHyphens/>
              <w:contextualSpacing/>
              <w:rPr>
                <w:lang w:eastAsia="zh-CN"/>
              </w:rPr>
            </w:pPr>
          </w:p>
          <w:p w:rsidR="009C6A5F" w:rsidRPr="008D6F8E" w:rsidRDefault="009C6A5F" w:rsidP="00FA17E2">
            <w:pPr>
              <w:suppressAutoHyphens/>
              <w:contextualSpacing/>
              <w:rPr>
                <w:lang w:eastAsia="zh-CN"/>
              </w:rPr>
            </w:pPr>
          </w:p>
        </w:tc>
        <w:tc>
          <w:tcPr>
            <w:tcW w:w="3133" w:type="dxa"/>
            <w:vAlign w:val="center"/>
          </w:tcPr>
          <w:p w:rsidR="009C6A5F" w:rsidRPr="008D6F8E" w:rsidRDefault="009C6A5F" w:rsidP="00FA17E2">
            <w:pPr>
              <w:suppressAutoHyphens/>
              <w:contextualSpacing/>
              <w:rPr>
                <w:lang w:eastAsia="zh-CN"/>
              </w:rPr>
            </w:pPr>
          </w:p>
        </w:tc>
        <w:tc>
          <w:tcPr>
            <w:tcW w:w="4837" w:type="dxa"/>
            <w:vAlign w:val="center"/>
          </w:tcPr>
          <w:p w:rsidR="009C6A5F" w:rsidRPr="008D6F8E" w:rsidRDefault="009C6A5F" w:rsidP="00FA17E2">
            <w:pPr>
              <w:suppressAutoHyphens/>
              <w:contextualSpacing/>
              <w:rPr>
                <w:lang w:eastAsia="zh-CN"/>
              </w:rPr>
            </w:pPr>
          </w:p>
        </w:tc>
      </w:tr>
      <w:tr w:rsidR="009C6A5F" w:rsidRPr="008D6F8E" w:rsidTr="00FA17E2">
        <w:trPr>
          <w:tblCellSpacing w:w="15" w:type="dxa"/>
        </w:trPr>
        <w:tc>
          <w:tcPr>
            <w:tcW w:w="4767" w:type="dxa"/>
            <w:gridSpan w:val="3"/>
            <w:vAlign w:val="center"/>
          </w:tcPr>
          <w:p w:rsidR="009C6A5F" w:rsidRPr="008D6F8E" w:rsidRDefault="009C6A5F" w:rsidP="00FA17E2">
            <w:pPr>
              <w:suppressAutoHyphens/>
              <w:contextualSpacing/>
              <w:rPr>
                <w:sz w:val="20"/>
                <w:szCs w:val="20"/>
                <w:lang w:eastAsia="zh-CN"/>
              </w:rPr>
            </w:pPr>
          </w:p>
          <w:p w:rsidR="009C6A5F" w:rsidRPr="008D6F8E" w:rsidRDefault="009C6A5F" w:rsidP="00FA17E2">
            <w:pPr>
              <w:suppressAutoHyphens/>
              <w:contextualSpacing/>
              <w:rPr>
                <w:lang w:eastAsia="zh-CN"/>
              </w:rPr>
            </w:pPr>
            <w:r w:rsidRPr="008D6F8E">
              <w:rPr>
                <w:sz w:val="20"/>
                <w:szCs w:val="20"/>
                <w:lang w:eastAsia="zh-CN"/>
              </w:rPr>
              <w:t>_____________________</w:t>
            </w:r>
            <w:r w:rsidRPr="008D6F8E">
              <w:rPr>
                <w:lang w:eastAsia="zh-CN"/>
              </w:rPr>
              <w:br/>
            </w:r>
            <w:proofErr w:type="spellStart"/>
            <w:r w:rsidRPr="008D6F8E">
              <w:rPr>
                <w:sz w:val="20"/>
                <w:szCs w:val="20"/>
                <w:lang w:eastAsia="zh-CN"/>
              </w:rPr>
              <w:t>Кандидаттың</w:t>
            </w:r>
            <w:proofErr w:type="spellEnd"/>
            <w:r w:rsidRPr="008D6F8E">
              <w:rPr>
                <w:sz w:val="20"/>
                <w:szCs w:val="20"/>
                <w:lang w:eastAsia="zh-CN"/>
              </w:rPr>
              <w:t xml:space="preserve"> </w:t>
            </w:r>
            <w:proofErr w:type="spellStart"/>
            <w:r w:rsidRPr="008D6F8E">
              <w:rPr>
                <w:sz w:val="20"/>
                <w:szCs w:val="20"/>
                <w:lang w:eastAsia="zh-CN"/>
              </w:rPr>
              <w:t>қолы</w:t>
            </w:r>
            <w:proofErr w:type="spellEnd"/>
            <w:r w:rsidRPr="008D6F8E">
              <w:rPr>
                <w:sz w:val="20"/>
                <w:szCs w:val="20"/>
                <w:lang w:eastAsia="zh-CN"/>
              </w:rPr>
              <w:t>/</w:t>
            </w:r>
            <w:r w:rsidRPr="008D6F8E">
              <w:rPr>
                <w:lang w:eastAsia="zh-CN"/>
              </w:rPr>
              <w:br/>
            </w:r>
            <w:r w:rsidRPr="008D6F8E">
              <w:rPr>
                <w:sz w:val="20"/>
                <w:szCs w:val="20"/>
                <w:lang w:eastAsia="zh-CN"/>
              </w:rPr>
              <w:t>Подпись кандидата</w:t>
            </w:r>
          </w:p>
        </w:tc>
        <w:tc>
          <w:tcPr>
            <w:tcW w:w="4837" w:type="dxa"/>
            <w:vAlign w:val="center"/>
          </w:tcPr>
          <w:p w:rsidR="009C6A5F" w:rsidRPr="008D6F8E" w:rsidRDefault="009C6A5F" w:rsidP="00FA17E2">
            <w:pPr>
              <w:suppressAutoHyphens/>
              <w:contextualSpacing/>
              <w:jc w:val="right"/>
              <w:rPr>
                <w:sz w:val="20"/>
                <w:szCs w:val="20"/>
                <w:lang w:eastAsia="zh-CN"/>
              </w:rPr>
            </w:pPr>
          </w:p>
          <w:p w:rsidR="009C6A5F" w:rsidRPr="008D6F8E" w:rsidRDefault="009C6A5F" w:rsidP="00FA17E2">
            <w:pPr>
              <w:suppressAutoHyphens/>
              <w:contextualSpacing/>
              <w:jc w:val="right"/>
              <w:rPr>
                <w:lang w:eastAsia="zh-CN"/>
              </w:rPr>
            </w:pPr>
            <w:r w:rsidRPr="008D6F8E">
              <w:rPr>
                <w:sz w:val="20"/>
                <w:szCs w:val="20"/>
                <w:lang w:eastAsia="zh-CN"/>
              </w:rPr>
              <w:t>_______________</w:t>
            </w:r>
            <w:r w:rsidRPr="008D6F8E">
              <w:rPr>
                <w:lang w:eastAsia="zh-CN"/>
              </w:rPr>
              <w:br/>
            </w:r>
            <w:proofErr w:type="spellStart"/>
            <w:r w:rsidRPr="008D6F8E">
              <w:rPr>
                <w:sz w:val="20"/>
                <w:szCs w:val="20"/>
                <w:lang w:eastAsia="zh-CN"/>
              </w:rPr>
              <w:t>күні</w:t>
            </w:r>
            <w:proofErr w:type="spellEnd"/>
            <w:r w:rsidRPr="008D6F8E">
              <w:rPr>
                <w:sz w:val="20"/>
                <w:szCs w:val="20"/>
                <w:lang w:eastAsia="zh-CN"/>
              </w:rPr>
              <w:t>/дата</w:t>
            </w:r>
          </w:p>
        </w:tc>
      </w:tr>
    </w:tbl>
    <w:p w:rsidR="009C6A5F" w:rsidRPr="008D6F8E" w:rsidRDefault="009C6A5F" w:rsidP="009C6A5F">
      <w:pPr>
        <w:rPr>
          <w:rFonts w:eastAsiaTheme="minorEastAsia"/>
        </w:rPr>
      </w:pPr>
    </w:p>
    <w:p w:rsidR="009C6A5F" w:rsidRPr="00987801" w:rsidRDefault="009C6A5F" w:rsidP="009C6A5F">
      <w:pPr>
        <w:tabs>
          <w:tab w:val="left" w:pos="1085"/>
        </w:tabs>
        <w:rPr>
          <w:lang w:val="kk-KZ"/>
        </w:rPr>
      </w:pPr>
    </w:p>
    <w:p w:rsidR="001C2D4F" w:rsidRPr="009C6A5F" w:rsidRDefault="001C2D4F" w:rsidP="005B5C27">
      <w:pPr>
        <w:jc w:val="both"/>
        <w:rPr>
          <w:color w:val="000000"/>
          <w:lang w:val="kk-KZ"/>
        </w:rPr>
      </w:pPr>
    </w:p>
    <w:sectPr w:rsidR="001C2D4F" w:rsidRPr="009C6A5F" w:rsidSect="00B86414">
      <w:headerReference w:type="default" r:id="rId10"/>
      <w:pgSz w:w="11906" w:h="16838"/>
      <w:pgMar w:top="28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8E" w:rsidRPr="002B57B4" w:rsidRDefault="00F8078E" w:rsidP="002B57B4">
      <w:r>
        <w:separator/>
      </w:r>
    </w:p>
  </w:endnote>
  <w:endnote w:type="continuationSeparator" w:id="0">
    <w:p w:rsidR="00F8078E" w:rsidRPr="002B57B4" w:rsidRDefault="00F8078E" w:rsidP="002B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8E" w:rsidRPr="002B57B4" w:rsidRDefault="00F8078E" w:rsidP="002B57B4">
      <w:r>
        <w:separator/>
      </w:r>
    </w:p>
  </w:footnote>
  <w:footnote w:type="continuationSeparator" w:id="0">
    <w:p w:rsidR="00F8078E" w:rsidRPr="002B57B4" w:rsidRDefault="00F8078E" w:rsidP="002B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05" w:rsidRDefault="00B64971">
    <w:pPr>
      <w:pStyle w:val="af3"/>
    </w:pPr>
    <w:r>
      <w:rPr>
        <w:noProof/>
      </w:rPr>
      <mc:AlternateContent>
        <mc:Choice Requires="wps">
          <w:drawing>
            <wp:anchor distT="0" distB="0" distL="114300" distR="114300" simplePos="0" relativeHeight="251663872"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B6C" w:rsidRPr="00EF1B6C" w:rsidRDefault="00EF1B6C">
                          <w:pPr>
                            <w:rPr>
                              <w:color w:val="0C0000"/>
                              <w:sz w:val="14"/>
                            </w:rPr>
                          </w:pPr>
                          <w:r>
                            <w:rPr>
                              <w:color w:val="0C0000"/>
                              <w:sz w:val="14"/>
                            </w:rPr>
                            <w:t>20.02.2020</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margin-left:494.4pt;margin-top:48.75pt;width:30pt;height:6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jhQ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" stroked="f">
              <v:textbox style="layout-flow:vertical;mso-layout-flow-alt:bottom-to-top">
                <w:txbxContent>
                  <w:p w:rsidR="00EF1B6C" w:rsidRPr="00EF1B6C" w:rsidRDefault="00EF1B6C">
                    <w:pPr>
                      <w:rPr>
                        <w:color w:val="0C0000"/>
                        <w:sz w:val="14"/>
                      </w:rPr>
                    </w:pPr>
                    <w:r>
                      <w:rPr>
                        <w:color w:val="0C0000"/>
                        <w:sz w:val="14"/>
                      </w:rPr>
                      <w:t xml:space="preserve">20.02.2020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E82" w:rsidRPr="00624E82" w:rsidRDefault="00624E82">
                          <w:pPr>
                            <w:rPr>
                              <w:color w:val="0C0000"/>
                              <w:sz w:val="14"/>
                            </w:rPr>
                          </w:pPr>
                          <w:r>
                            <w:rPr>
                              <w:color w:val="0C0000"/>
                              <w:sz w:val="14"/>
                            </w:rPr>
                            <w:t>16.01.2020</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8" o:spid="_x0000_s1027" type="#_x0000_t202" style="position:absolute;margin-left:494.4pt;margin-top:48.75pt;width:30pt;height:6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vg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8&#10;wEiRHih64KNH13pEZ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OaSK+CIAgAAGQUAAA4AAAAAAAAAAAAAAAAALgIAAGRycy9lMm9Eb2MueG1sUEsBAi0AFAAG&#10;AAgAAAAhAICKhCPgAAAADAEAAA8AAAAAAAAAAAAAAAAA4gQAAGRycy9kb3ducmV2LnhtbFBLBQYA&#10;AAAABAAEAPMAAADvBQAAAAA=&#10;" stroked="f">
              <v:textbox style="layout-flow:vertical;mso-layout-flow-alt:bottom-to-top">
                <w:txbxContent>
                  <w:p w:rsidR="00624E82" w:rsidRPr="00624E82" w:rsidRDefault="00624E82">
                    <w:pPr>
                      <w:rPr>
                        <w:color w:val="0C0000"/>
                        <w:sz w:val="14"/>
                      </w:rPr>
                    </w:pPr>
                    <w:r>
                      <w:rPr>
                        <w:color w:val="0C0000"/>
                        <w:sz w:val="14"/>
                      </w:rPr>
                      <w:t xml:space="preserve">16.01.2020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0C" w:rsidRPr="00347A0C" w:rsidRDefault="00347A0C">
                          <w:pPr>
                            <w:rPr>
                              <w:color w:val="0C0000"/>
                              <w:sz w:val="14"/>
                            </w:rPr>
                          </w:pPr>
                          <w:r>
                            <w:rPr>
                              <w:color w:val="0C0000"/>
                              <w:sz w:val="14"/>
                            </w:rPr>
                            <w:t>05.12.2019</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7" o:spid="_x0000_s1028" type="#_x0000_t202" style="position:absolute;margin-left:494.4pt;margin-top:48.75pt;width:30pt;height:63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cg4HHiQIAABkFAAAOAAAAAAAAAAAAAAAAAC4CAABkcnMvZTJvRG9jLnhtbFBLAQItABQA&#10;BgAIAAAAIQCAioQj4AAAAAwBAAAPAAAAAAAAAAAAAAAAAOMEAABkcnMvZG93bnJldi54bWxQSwUG&#10;AAAAAAQABADzAAAA8AUAAAAA&#10;" stroked="f">
              <v:textbox style="layout-flow:vertical;mso-layout-flow-alt:bottom-to-top">
                <w:txbxContent>
                  <w:p w:rsidR="00347A0C" w:rsidRPr="00347A0C" w:rsidRDefault="00347A0C">
                    <w:pPr>
                      <w:rPr>
                        <w:color w:val="0C0000"/>
                        <w:sz w:val="14"/>
                      </w:rPr>
                    </w:pPr>
                    <w:r>
                      <w:rPr>
                        <w:color w:val="0C0000"/>
                        <w:sz w:val="14"/>
                      </w:rPr>
                      <w:t xml:space="preserve">05.12.2019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AC3758" w:rsidRDefault="00E83305">
                          <w:pPr>
                            <w:rPr>
                              <w:color w:val="0C0000"/>
                              <w:sz w:val="14"/>
                            </w:rPr>
                          </w:pPr>
                          <w:r>
                            <w:rPr>
                              <w:color w:val="0C0000"/>
                              <w:sz w:val="14"/>
                            </w:rPr>
                            <w:t>25.09.2018</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6" o:spid="_x0000_s1029" type="#_x0000_t202" style="position:absolute;margin-left:494.4pt;margin-top:48.75pt;width:30pt;height:63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DpdIuA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AC3758" w:rsidRDefault="00E83305">
                    <w:pPr>
                      <w:rPr>
                        <w:color w:val="0C0000"/>
                        <w:sz w:val="14"/>
                      </w:rPr>
                    </w:pPr>
                    <w:r>
                      <w:rPr>
                        <w:color w:val="0C0000"/>
                        <w:sz w:val="14"/>
                      </w:rPr>
                      <w:t xml:space="preserve">25.09.2018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1445C2" w:rsidRDefault="00E83305">
                          <w:pPr>
                            <w:rPr>
                              <w:color w:val="0C0000"/>
                              <w:sz w:val="14"/>
                            </w:rPr>
                          </w:pPr>
                          <w:r>
                            <w:rPr>
                              <w:color w:val="0C0000"/>
                              <w:sz w:val="14"/>
                            </w:rPr>
                            <w:t>15.08.2018</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4" o:spid="_x0000_s1030" type="#_x0000_t202" style="position:absolute;margin-left:494.4pt;margin-top:48.75pt;width:30pt;height:6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um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" stroked="f">
              <v:textbox style="layout-flow:vertical;mso-layout-flow-alt:bottom-to-top">
                <w:txbxContent>
                  <w:p w:rsidR="00E83305" w:rsidRPr="001445C2" w:rsidRDefault="00E83305">
                    <w:pPr>
                      <w:rPr>
                        <w:color w:val="0C0000"/>
                        <w:sz w:val="14"/>
                      </w:rPr>
                    </w:pPr>
                    <w:r>
                      <w:rPr>
                        <w:color w:val="0C0000"/>
                        <w:sz w:val="14"/>
                      </w:rPr>
                      <w:t xml:space="preserve">15.08.2018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CE250C" w:rsidRDefault="00E83305">
                          <w:pPr>
                            <w:rPr>
                              <w:color w:val="0C0000"/>
                              <w:sz w:val="14"/>
                            </w:rPr>
                          </w:pPr>
                          <w:r>
                            <w:rPr>
                              <w:color w:val="0C0000"/>
                              <w:sz w:val="14"/>
                            </w:rPr>
                            <w:t>03.11.2017</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31" type="#_x0000_t202" style="position:absolute;margin-left:494.4pt;margin-top:48.7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p0ig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" stroked="f">
              <v:textbox style="layout-flow:vertical;mso-layout-flow-alt:bottom-to-top">
                <w:txbxContent>
                  <w:p w:rsidR="00E83305" w:rsidRPr="00CE250C" w:rsidRDefault="00E83305">
                    <w:pPr>
                      <w:rPr>
                        <w:color w:val="0C0000"/>
                        <w:sz w:val="14"/>
                      </w:rPr>
                    </w:pPr>
                    <w:r>
                      <w:rPr>
                        <w:color w:val="0C0000"/>
                        <w:sz w:val="14"/>
                      </w:rPr>
                      <w:t xml:space="preserve">03.11.2017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E53A6D" w:rsidRDefault="00E83305">
                          <w:pPr>
                            <w:rPr>
                              <w:color w:val="0C0000"/>
                              <w:sz w:val="14"/>
                            </w:rPr>
                          </w:pPr>
                          <w:r>
                            <w:rPr>
                              <w:color w:val="0C0000"/>
                              <w:sz w:val="14"/>
                            </w:rPr>
                            <w:t>10.10.2017</w:t>
                          </w:r>
                          <w:proofErr w:type="gramStart"/>
                          <w:r>
                            <w:rPr>
                              <w:color w:val="0C0000"/>
                              <w:sz w:val="14"/>
                            </w:rPr>
                            <w:t xml:space="preserve"> Э</w:t>
                          </w:r>
                          <w:proofErr w:type="gramEnd"/>
                          <w:r>
                            <w:rPr>
                              <w:color w:val="0C0000"/>
                              <w:sz w:val="14"/>
                            </w:rPr>
                            <w:t xml:space="preserve">ҚАБЖ МО (7.18.4 </w:t>
                          </w:r>
                          <w:proofErr w:type="spellStart"/>
                          <w:r>
                            <w:rPr>
                              <w:color w:val="0C0000"/>
                              <w:sz w:val="14"/>
                            </w:rPr>
                            <w:t>нұсқасы</w:t>
                          </w:r>
                          <w:proofErr w:type="spellEnd"/>
                          <w:r>
                            <w:rPr>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32" type="#_x0000_t202" style="position:absolute;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" stroked="f">
              <v:textbox style="layout-flow:vertical;mso-layout-flow-alt:bottom-to-top">
                <w:txbxContent>
                  <w:p w:rsidR="00E83305" w:rsidRPr="00E53A6D" w:rsidRDefault="00E83305">
                    <w:pPr>
                      <w:rPr>
                        <w:color w:val="0C0000"/>
                        <w:sz w:val="14"/>
                      </w:rPr>
                    </w:pPr>
                    <w:r>
                      <w:rPr>
                        <w:color w:val="0C0000"/>
                        <w:sz w:val="14"/>
                      </w:rPr>
                      <w:t xml:space="preserve">10.10.2017 ЭҚАБЖ МО (7.18.4 </w:t>
                    </w:r>
                    <w:proofErr w:type="spellStart"/>
                    <w:proofErr w:type="gramStart"/>
                    <w:r>
                      <w:rPr>
                        <w:color w:val="0C0000"/>
                        <w:sz w:val="14"/>
                      </w:rPr>
                      <w:t>нұсқасы</w:t>
                    </w:r>
                    <w:proofErr w:type="spellEnd"/>
                    <w:r>
                      <w:rPr>
                        <w:color w:val="0C0000"/>
                        <w:sz w:val="14"/>
                      </w:rPr>
                      <w:t>)  Копия</w:t>
                    </w:r>
                    <w:proofErr w:type="gramEnd"/>
                    <w:r>
                      <w:rPr>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6278880</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305" w:rsidRPr="002B57B4" w:rsidRDefault="00E83305">
                          <w:pPr>
                            <w:rPr>
                              <w:color w:val="0C0000"/>
                              <w:sz w:val="14"/>
                            </w:rPr>
                          </w:pPr>
                          <w:r>
                            <w:rPr>
                              <w:color w:val="0C0000"/>
                              <w:sz w:val="14"/>
                            </w:rPr>
                            <w:t xml:space="preserve">01.09.2016 ЭҚАБЖ МО (7.17.2 версия)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 o:spid="_x0000_s1033" type="#_x0000_t202" style="position:absolute;margin-left:494.4pt;margin-top:48.75pt;width:30pt;height:6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7w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" stroked="f">
              <v:textbox style="layout-flow:vertical;mso-layout-flow-alt:bottom-to-top">
                <w:txbxContent>
                  <w:p w:rsidR="00E83305" w:rsidRPr="002B57B4" w:rsidRDefault="00E83305">
                    <w:pPr>
                      <w:rPr>
                        <w:color w:val="0C0000"/>
                        <w:sz w:val="14"/>
                      </w:rPr>
                    </w:pPr>
                    <w:r>
                      <w:rPr>
                        <w:color w:val="0C0000"/>
                        <w:sz w:val="14"/>
                      </w:rPr>
                      <w:t xml:space="preserve">01.09.2016 ЭҚАБЖ МО (7.17.2 версия)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B3"/>
    <w:multiLevelType w:val="hybridMultilevel"/>
    <w:tmpl w:val="5E0C5A14"/>
    <w:lvl w:ilvl="0" w:tplc="B4B619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1080A"/>
    <w:multiLevelType w:val="hybridMultilevel"/>
    <w:tmpl w:val="CF6AAF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556B2"/>
    <w:multiLevelType w:val="hybridMultilevel"/>
    <w:tmpl w:val="98C8BE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314E6"/>
    <w:multiLevelType w:val="hybridMultilevel"/>
    <w:tmpl w:val="DE6C8728"/>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8C2ECF"/>
    <w:multiLevelType w:val="hybridMultilevel"/>
    <w:tmpl w:val="C6568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917B6"/>
    <w:multiLevelType w:val="singleLevel"/>
    <w:tmpl w:val="9564A5B4"/>
    <w:lvl w:ilvl="0">
      <w:start w:val="1"/>
      <w:numFmt w:val="decimal"/>
      <w:lvlText w:val="%1)"/>
      <w:lvlJc w:val="left"/>
      <w:pPr>
        <w:tabs>
          <w:tab w:val="num" w:pos="360"/>
        </w:tabs>
        <w:ind w:left="360" w:hanging="360"/>
      </w:pPr>
      <w:rPr>
        <w:rFonts w:hint="eastAsia"/>
      </w:rPr>
    </w:lvl>
  </w:abstractNum>
  <w:abstractNum w:abstractNumId="6">
    <w:nsid w:val="07F73DC6"/>
    <w:multiLevelType w:val="hybridMultilevel"/>
    <w:tmpl w:val="F0E40B8C"/>
    <w:lvl w:ilvl="0" w:tplc="69ECE7EC">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60395F"/>
    <w:multiLevelType w:val="hybridMultilevel"/>
    <w:tmpl w:val="658876A2"/>
    <w:lvl w:ilvl="0" w:tplc="212C0A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257D26"/>
    <w:multiLevelType w:val="hybridMultilevel"/>
    <w:tmpl w:val="03AC4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562561"/>
    <w:multiLevelType w:val="hybridMultilevel"/>
    <w:tmpl w:val="39F4BEBA"/>
    <w:lvl w:ilvl="0" w:tplc="0419000F">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15BA2E93"/>
    <w:multiLevelType w:val="hybridMultilevel"/>
    <w:tmpl w:val="33B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242BB"/>
    <w:multiLevelType w:val="hybridMultilevel"/>
    <w:tmpl w:val="027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A33AC0"/>
    <w:multiLevelType w:val="hybridMultilevel"/>
    <w:tmpl w:val="AD3C5044"/>
    <w:lvl w:ilvl="0" w:tplc="D346E08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3551CB7"/>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470F5"/>
    <w:multiLevelType w:val="hybridMultilevel"/>
    <w:tmpl w:val="DDA0D5E4"/>
    <w:lvl w:ilvl="0" w:tplc="EEC0DE7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D25C22"/>
    <w:multiLevelType w:val="hybridMultilevel"/>
    <w:tmpl w:val="09C64D3E"/>
    <w:lvl w:ilvl="0" w:tplc="52E0A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CCB337E"/>
    <w:multiLevelType w:val="hybridMultilevel"/>
    <w:tmpl w:val="A6AEC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FA16F7"/>
    <w:multiLevelType w:val="hybridMultilevel"/>
    <w:tmpl w:val="43C65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1D3C71"/>
    <w:multiLevelType w:val="hybridMultilevel"/>
    <w:tmpl w:val="3BBAE24E"/>
    <w:lvl w:ilvl="0" w:tplc="9038393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50C7A"/>
    <w:multiLevelType w:val="hybridMultilevel"/>
    <w:tmpl w:val="00F29EEA"/>
    <w:lvl w:ilvl="0" w:tplc="238ADB9E">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318A3E0B"/>
    <w:multiLevelType w:val="hybridMultilevel"/>
    <w:tmpl w:val="2A1019E6"/>
    <w:lvl w:ilvl="0" w:tplc="B49661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4F97B8B"/>
    <w:multiLevelType w:val="hybridMultilevel"/>
    <w:tmpl w:val="3E1C291E"/>
    <w:lvl w:ilvl="0" w:tplc="FAAC2B8E">
      <w:start w:val="10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B4B56"/>
    <w:multiLevelType w:val="hybridMultilevel"/>
    <w:tmpl w:val="987085C2"/>
    <w:lvl w:ilvl="0" w:tplc="56BE37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5">
    <w:nsid w:val="56DE5785"/>
    <w:multiLevelType w:val="hybridMultilevel"/>
    <w:tmpl w:val="52064A98"/>
    <w:lvl w:ilvl="0" w:tplc="1A2EBBFC">
      <w:start w:val="10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835DE3"/>
    <w:multiLevelType w:val="hybridMultilevel"/>
    <w:tmpl w:val="698C7FAC"/>
    <w:lvl w:ilvl="0" w:tplc="821AB57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7">
    <w:nsid w:val="596D7AEF"/>
    <w:multiLevelType w:val="hybridMultilevel"/>
    <w:tmpl w:val="8AC2D3A0"/>
    <w:lvl w:ilvl="0" w:tplc="5CF0D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646BE"/>
    <w:multiLevelType w:val="hybridMultilevel"/>
    <w:tmpl w:val="2F28640E"/>
    <w:lvl w:ilvl="0" w:tplc="DD20AC3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67D17B6E"/>
    <w:multiLevelType w:val="hybridMultilevel"/>
    <w:tmpl w:val="8E6E7406"/>
    <w:lvl w:ilvl="0" w:tplc="AE5EDF20">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2D53C3"/>
    <w:multiLevelType w:val="hybridMultilevel"/>
    <w:tmpl w:val="6C0C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B036D"/>
    <w:multiLevelType w:val="hybridMultilevel"/>
    <w:tmpl w:val="3C6A16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E20516"/>
    <w:multiLevelType w:val="hybridMultilevel"/>
    <w:tmpl w:val="AF62E242"/>
    <w:lvl w:ilvl="0" w:tplc="A0E28056">
      <w:start w:val="1"/>
      <w:numFmt w:val="decimal"/>
      <w:lvlText w:val="%1."/>
      <w:lvlJc w:val="lef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893146"/>
    <w:multiLevelType w:val="hybridMultilevel"/>
    <w:tmpl w:val="A1D4D49C"/>
    <w:lvl w:ilvl="0" w:tplc="F61048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AC81C97"/>
    <w:multiLevelType w:val="hybridMultilevel"/>
    <w:tmpl w:val="48987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18"/>
  </w:num>
  <w:num w:numId="10">
    <w:abstractNumId w:val="2"/>
  </w:num>
  <w:num w:numId="11">
    <w:abstractNumId w:val="22"/>
  </w:num>
  <w:num w:numId="12">
    <w:abstractNumId w:val="24"/>
  </w:num>
  <w:num w:numId="13">
    <w:abstractNumId w:val="21"/>
  </w:num>
  <w:num w:numId="14">
    <w:abstractNumId w:val="13"/>
  </w:num>
  <w:num w:numId="15">
    <w:abstractNumId w:val="26"/>
  </w:num>
  <w:num w:numId="16">
    <w:abstractNumId w:val="28"/>
  </w:num>
  <w:num w:numId="17">
    <w:abstractNumId w:val="31"/>
  </w:num>
  <w:num w:numId="18">
    <w:abstractNumId w:val="8"/>
  </w:num>
  <w:num w:numId="19">
    <w:abstractNumId w:val="1"/>
  </w:num>
  <w:num w:numId="20">
    <w:abstractNumId w:val="9"/>
  </w:num>
  <w:num w:numId="21">
    <w:abstractNumId w:val="29"/>
  </w:num>
  <w:num w:numId="22">
    <w:abstractNumId w:val="25"/>
  </w:num>
  <w:num w:numId="23">
    <w:abstractNumId w:val="33"/>
  </w:num>
  <w:num w:numId="24">
    <w:abstractNumId w:val="19"/>
  </w:num>
  <w:num w:numId="25">
    <w:abstractNumId w:val="16"/>
  </w:num>
  <w:num w:numId="26">
    <w:abstractNumId w:val="20"/>
  </w:num>
  <w:num w:numId="27">
    <w:abstractNumId w:val="12"/>
  </w:num>
  <w:num w:numId="28">
    <w:abstractNumId w:val="34"/>
  </w:num>
  <w:num w:numId="29">
    <w:abstractNumId w:val="30"/>
  </w:num>
  <w:num w:numId="30">
    <w:abstractNumId w:val="27"/>
  </w:num>
  <w:num w:numId="31">
    <w:abstractNumId w:val="14"/>
  </w:num>
  <w:num w:numId="32">
    <w:abstractNumId w:val="23"/>
  </w:num>
  <w:num w:numId="33">
    <w:abstractNumId w:val="0"/>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52"/>
    <w:rsid w:val="000002B5"/>
    <w:rsid w:val="00000825"/>
    <w:rsid w:val="000024E2"/>
    <w:rsid w:val="00002B76"/>
    <w:rsid w:val="00003620"/>
    <w:rsid w:val="00003EF2"/>
    <w:rsid w:val="00005D17"/>
    <w:rsid w:val="00023142"/>
    <w:rsid w:val="00037374"/>
    <w:rsid w:val="00043197"/>
    <w:rsid w:val="00044ADF"/>
    <w:rsid w:val="00047152"/>
    <w:rsid w:val="00054D5C"/>
    <w:rsid w:val="00057DE0"/>
    <w:rsid w:val="000620DE"/>
    <w:rsid w:val="00065461"/>
    <w:rsid w:val="00065C5F"/>
    <w:rsid w:val="0006775B"/>
    <w:rsid w:val="00071869"/>
    <w:rsid w:val="00080A52"/>
    <w:rsid w:val="00080EDA"/>
    <w:rsid w:val="00082FE0"/>
    <w:rsid w:val="00085EE0"/>
    <w:rsid w:val="000869D1"/>
    <w:rsid w:val="00092CA5"/>
    <w:rsid w:val="00093BF4"/>
    <w:rsid w:val="00096431"/>
    <w:rsid w:val="00096D6A"/>
    <w:rsid w:val="00097529"/>
    <w:rsid w:val="00097A3F"/>
    <w:rsid w:val="000A7CB3"/>
    <w:rsid w:val="000B0020"/>
    <w:rsid w:val="000B0CE1"/>
    <w:rsid w:val="000B1CCF"/>
    <w:rsid w:val="000C1CB7"/>
    <w:rsid w:val="000C3EAB"/>
    <w:rsid w:val="000C449D"/>
    <w:rsid w:val="000C660A"/>
    <w:rsid w:val="000C7B0C"/>
    <w:rsid w:val="000C7D72"/>
    <w:rsid w:val="000D1B2B"/>
    <w:rsid w:val="000D4A26"/>
    <w:rsid w:val="000D707D"/>
    <w:rsid w:val="000F5FDE"/>
    <w:rsid w:val="00101704"/>
    <w:rsid w:val="00107413"/>
    <w:rsid w:val="00110D43"/>
    <w:rsid w:val="00115D4E"/>
    <w:rsid w:val="001169A7"/>
    <w:rsid w:val="00117959"/>
    <w:rsid w:val="00122A8E"/>
    <w:rsid w:val="00127BF6"/>
    <w:rsid w:val="001352EC"/>
    <w:rsid w:val="0014024A"/>
    <w:rsid w:val="00142904"/>
    <w:rsid w:val="001445C2"/>
    <w:rsid w:val="00146737"/>
    <w:rsid w:val="001523C9"/>
    <w:rsid w:val="00153ACD"/>
    <w:rsid w:val="00157EC5"/>
    <w:rsid w:val="00161767"/>
    <w:rsid w:val="00161A6F"/>
    <w:rsid w:val="0016314B"/>
    <w:rsid w:val="0016525A"/>
    <w:rsid w:val="00165289"/>
    <w:rsid w:val="00173E64"/>
    <w:rsid w:val="0017433D"/>
    <w:rsid w:val="001765CF"/>
    <w:rsid w:val="00177896"/>
    <w:rsid w:val="001813E8"/>
    <w:rsid w:val="00183793"/>
    <w:rsid w:val="00190331"/>
    <w:rsid w:val="00190F7A"/>
    <w:rsid w:val="0019296E"/>
    <w:rsid w:val="00195B9A"/>
    <w:rsid w:val="00195EEA"/>
    <w:rsid w:val="001A0A8C"/>
    <w:rsid w:val="001A0E8B"/>
    <w:rsid w:val="001A5859"/>
    <w:rsid w:val="001A6A50"/>
    <w:rsid w:val="001B28D9"/>
    <w:rsid w:val="001C2B93"/>
    <w:rsid w:val="001C2D4F"/>
    <w:rsid w:val="001C434E"/>
    <w:rsid w:val="001C55C6"/>
    <w:rsid w:val="001C6A39"/>
    <w:rsid w:val="001D485D"/>
    <w:rsid w:val="001D72E1"/>
    <w:rsid w:val="001E4649"/>
    <w:rsid w:val="001F0556"/>
    <w:rsid w:val="001F1603"/>
    <w:rsid w:val="001F314D"/>
    <w:rsid w:val="001F5F94"/>
    <w:rsid w:val="001F77FE"/>
    <w:rsid w:val="00205297"/>
    <w:rsid w:val="00205E7D"/>
    <w:rsid w:val="00206A14"/>
    <w:rsid w:val="00207599"/>
    <w:rsid w:val="002147FD"/>
    <w:rsid w:val="0021689B"/>
    <w:rsid w:val="00216A43"/>
    <w:rsid w:val="0022286C"/>
    <w:rsid w:val="002237F8"/>
    <w:rsid w:val="002246C9"/>
    <w:rsid w:val="00224FDD"/>
    <w:rsid w:val="002261B6"/>
    <w:rsid w:val="0022737A"/>
    <w:rsid w:val="00230018"/>
    <w:rsid w:val="002343BA"/>
    <w:rsid w:val="002365EE"/>
    <w:rsid w:val="00236617"/>
    <w:rsid w:val="00243A49"/>
    <w:rsid w:val="0024421B"/>
    <w:rsid w:val="002459C0"/>
    <w:rsid w:val="002469C0"/>
    <w:rsid w:val="002523DB"/>
    <w:rsid w:val="00252B4B"/>
    <w:rsid w:val="0026236A"/>
    <w:rsid w:val="00264B5D"/>
    <w:rsid w:val="00264E30"/>
    <w:rsid w:val="00272EB7"/>
    <w:rsid w:val="002734B8"/>
    <w:rsid w:val="00273913"/>
    <w:rsid w:val="002750E5"/>
    <w:rsid w:val="00277065"/>
    <w:rsid w:val="00280DF0"/>
    <w:rsid w:val="002825B4"/>
    <w:rsid w:val="002841DD"/>
    <w:rsid w:val="00285CAE"/>
    <w:rsid w:val="0028700B"/>
    <w:rsid w:val="002910A2"/>
    <w:rsid w:val="00291184"/>
    <w:rsid w:val="00291F70"/>
    <w:rsid w:val="00293D4A"/>
    <w:rsid w:val="0029646A"/>
    <w:rsid w:val="002A30A4"/>
    <w:rsid w:val="002A6DB3"/>
    <w:rsid w:val="002B3041"/>
    <w:rsid w:val="002B5273"/>
    <w:rsid w:val="002B57B4"/>
    <w:rsid w:val="002C426D"/>
    <w:rsid w:val="002C683F"/>
    <w:rsid w:val="002C6D7D"/>
    <w:rsid w:val="002C7120"/>
    <w:rsid w:val="002C7DEC"/>
    <w:rsid w:val="002D0176"/>
    <w:rsid w:val="002D22A2"/>
    <w:rsid w:val="002D4A24"/>
    <w:rsid w:val="002D74FB"/>
    <w:rsid w:val="002F274A"/>
    <w:rsid w:val="002F57A4"/>
    <w:rsid w:val="003034DF"/>
    <w:rsid w:val="0030454F"/>
    <w:rsid w:val="003046AF"/>
    <w:rsid w:val="00307D28"/>
    <w:rsid w:val="00312400"/>
    <w:rsid w:val="00312871"/>
    <w:rsid w:val="0031625E"/>
    <w:rsid w:val="00316F92"/>
    <w:rsid w:val="00326EE2"/>
    <w:rsid w:val="003317E7"/>
    <w:rsid w:val="00334B30"/>
    <w:rsid w:val="0033528B"/>
    <w:rsid w:val="00335507"/>
    <w:rsid w:val="00337ED0"/>
    <w:rsid w:val="003407D4"/>
    <w:rsid w:val="00342887"/>
    <w:rsid w:val="00344988"/>
    <w:rsid w:val="00347A0C"/>
    <w:rsid w:val="00350030"/>
    <w:rsid w:val="00350103"/>
    <w:rsid w:val="00351E1E"/>
    <w:rsid w:val="00376668"/>
    <w:rsid w:val="00381267"/>
    <w:rsid w:val="003818CA"/>
    <w:rsid w:val="00383C88"/>
    <w:rsid w:val="00392E5C"/>
    <w:rsid w:val="003936FC"/>
    <w:rsid w:val="003A50EA"/>
    <w:rsid w:val="003B0053"/>
    <w:rsid w:val="003B0BCF"/>
    <w:rsid w:val="003B1CE3"/>
    <w:rsid w:val="003C3F74"/>
    <w:rsid w:val="003C74B9"/>
    <w:rsid w:val="003D1137"/>
    <w:rsid w:val="003E5538"/>
    <w:rsid w:val="003E6765"/>
    <w:rsid w:val="003E76A4"/>
    <w:rsid w:val="003F3383"/>
    <w:rsid w:val="003F3E30"/>
    <w:rsid w:val="003F62FE"/>
    <w:rsid w:val="00406BC6"/>
    <w:rsid w:val="00407F91"/>
    <w:rsid w:val="00413A5C"/>
    <w:rsid w:val="00417F82"/>
    <w:rsid w:val="0042453B"/>
    <w:rsid w:val="00424DD8"/>
    <w:rsid w:val="004310E1"/>
    <w:rsid w:val="00435068"/>
    <w:rsid w:val="00437AA6"/>
    <w:rsid w:val="004404C1"/>
    <w:rsid w:val="00441640"/>
    <w:rsid w:val="00454D4E"/>
    <w:rsid w:val="00456F98"/>
    <w:rsid w:val="00460B0E"/>
    <w:rsid w:val="00462416"/>
    <w:rsid w:val="00462CA4"/>
    <w:rsid w:val="00481977"/>
    <w:rsid w:val="00483AA7"/>
    <w:rsid w:val="00491445"/>
    <w:rsid w:val="00493F2E"/>
    <w:rsid w:val="00494D84"/>
    <w:rsid w:val="004A3348"/>
    <w:rsid w:val="004A5012"/>
    <w:rsid w:val="004A7EF1"/>
    <w:rsid w:val="004B1D66"/>
    <w:rsid w:val="004C09FA"/>
    <w:rsid w:val="004C4EF1"/>
    <w:rsid w:val="004D3143"/>
    <w:rsid w:val="004E17F0"/>
    <w:rsid w:val="004E3668"/>
    <w:rsid w:val="004E5849"/>
    <w:rsid w:val="004F19BC"/>
    <w:rsid w:val="004F2906"/>
    <w:rsid w:val="00500D24"/>
    <w:rsid w:val="00501DE3"/>
    <w:rsid w:val="00503C03"/>
    <w:rsid w:val="00513AA1"/>
    <w:rsid w:val="00526812"/>
    <w:rsid w:val="00530BBB"/>
    <w:rsid w:val="00533DB6"/>
    <w:rsid w:val="00536786"/>
    <w:rsid w:val="00537704"/>
    <w:rsid w:val="005436A2"/>
    <w:rsid w:val="00544E2F"/>
    <w:rsid w:val="00546ED6"/>
    <w:rsid w:val="0055079B"/>
    <w:rsid w:val="00555458"/>
    <w:rsid w:val="00555F8B"/>
    <w:rsid w:val="0055759F"/>
    <w:rsid w:val="0056018E"/>
    <w:rsid w:val="0056215F"/>
    <w:rsid w:val="00563FDC"/>
    <w:rsid w:val="00564000"/>
    <w:rsid w:val="005712D6"/>
    <w:rsid w:val="0058325A"/>
    <w:rsid w:val="00585726"/>
    <w:rsid w:val="00585A2F"/>
    <w:rsid w:val="00595912"/>
    <w:rsid w:val="005A048D"/>
    <w:rsid w:val="005A32ED"/>
    <w:rsid w:val="005A4803"/>
    <w:rsid w:val="005A51A6"/>
    <w:rsid w:val="005B2B8C"/>
    <w:rsid w:val="005B3B9E"/>
    <w:rsid w:val="005B5C27"/>
    <w:rsid w:val="005C28A0"/>
    <w:rsid w:val="005C5146"/>
    <w:rsid w:val="005D5D49"/>
    <w:rsid w:val="005D7553"/>
    <w:rsid w:val="005E4532"/>
    <w:rsid w:val="005E47D9"/>
    <w:rsid w:val="005E7C19"/>
    <w:rsid w:val="005F179D"/>
    <w:rsid w:val="005F5AF7"/>
    <w:rsid w:val="00602167"/>
    <w:rsid w:val="00602A75"/>
    <w:rsid w:val="00612BA6"/>
    <w:rsid w:val="00612CF7"/>
    <w:rsid w:val="00612F48"/>
    <w:rsid w:val="00613442"/>
    <w:rsid w:val="00614BCD"/>
    <w:rsid w:val="006166D6"/>
    <w:rsid w:val="00624085"/>
    <w:rsid w:val="006240E1"/>
    <w:rsid w:val="00624E82"/>
    <w:rsid w:val="00627B03"/>
    <w:rsid w:val="0063011E"/>
    <w:rsid w:val="00631FEC"/>
    <w:rsid w:val="0063440D"/>
    <w:rsid w:val="006439B4"/>
    <w:rsid w:val="00643BAD"/>
    <w:rsid w:val="00644108"/>
    <w:rsid w:val="0065171B"/>
    <w:rsid w:val="006561FB"/>
    <w:rsid w:val="006605F7"/>
    <w:rsid w:val="00663AC6"/>
    <w:rsid w:val="00663F67"/>
    <w:rsid w:val="00664740"/>
    <w:rsid w:val="00671E01"/>
    <w:rsid w:val="00674483"/>
    <w:rsid w:val="0067638A"/>
    <w:rsid w:val="00677A09"/>
    <w:rsid w:val="00677ED4"/>
    <w:rsid w:val="006812E0"/>
    <w:rsid w:val="006836FE"/>
    <w:rsid w:val="00686244"/>
    <w:rsid w:val="00687E9A"/>
    <w:rsid w:val="0069321F"/>
    <w:rsid w:val="00694483"/>
    <w:rsid w:val="00695357"/>
    <w:rsid w:val="006A424A"/>
    <w:rsid w:val="006A7088"/>
    <w:rsid w:val="006A73D9"/>
    <w:rsid w:val="006A74A9"/>
    <w:rsid w:val="006B5AC8"/>
    <w:rsid w:val="006C3F4D"/>
    <w:rsid w:val="006C58DB"/>
    <w:rsid w:val="006C6EEA"/>
    <w:rsid w:val="006D1307"/>
    <w:rsid w:val="006D5B73"/>
    <w:rsid w:val="006E01F6"/>
    <w:rsid w:val="006E5BC8"/>
    <w:rsid w:val="006F27B3"/>
    <w:rsid w:val="006F3A5A"/>
    <w:rsid w:val="00701C45"/>
    <w:rsid w:val="007030D3"/>
    <w:rsid w:val="00703339"/>
    <w:rsid w:val="00707668"/>
    <w:rsid w:val="007111FC"/>
    <w:rsid w:val="0072675C"/>
    <w:rsid w:val="00736A21"/>
    <w:rsid w:val="0073734D"/>
    <w:rsid w:val="007462D7"/>
    <w:rsid w:val="00747EBC"/>
    <w:rsid w:val="00753E50"/>
    <w:rsid w:val="007567FD"/>
    <w:rsid w:val="0077265B"/>
    <w:rsid w:val="00773C80"/>
    <w:rsid w:val="007779D6"/>
    <w:rsid w:val="00786995"/>
    <w:rsid w:val="00792129"/>
    <w:rsid w:val="00792460"/>
    <w:rsid w:val="00793441"/>
    <w:rsid w:val="00793F64"/>
    <w:rsid w:val="007A34DF"/>
    <w:rsid w:val="007B1FDD"/>
    <w:rsid w:val="007B2E7F"/>
    <w:rsid w:val="007B3215"/>
    <w:rsid w:val="007C00B9"/>
    <w:rsid w:val="007C0C90"/>
    <w:rsid w:val="007C370B"/>
    <w:rsid w:val="007C372E"/>
    <w:rsid w:val="007D02EC"/>
    <w:rsid w:val="007D121E"/>
    <w:rsid w:val="007D7B42"/>
    <w:rsid w:val="007E09C3"/>
    <w:rsid w:val="007E3C30"/>
    <w:rsid w:val="007E591D"/>
    <w:rsid w:val="007E7CF6"/>
    <w:rsid w:val="007E7D15"/>
    <w:rsid w:val="007F07E9"/>
    <w:rsid w:val="007F1C7C"/>
    <w:rsid w:val="007F363C"/>
    <w:rsid w:val="007F5619"/>
    <w:rsid w:val="007F73F5"/>
    <w:rsid w:val="00801401"/>
    <w:rsid w:val="008157FC"/>
    <w:rsid w:val="0081636A"/>
    <w:rsid w:val="00820CF9"/>
    <w:rsid w:val="00823973"/>
    <w:rsid w:val="00823A78"/>
    <w:rsid w:val="008248FB"/>
    <w:rsid w:val="00827A98"/>
    <w:rsid w:val="008321B4"/>
    <w:rsid w:val="00832B84"/>
    <w:rsid w:val="00832ED4"/>
    <w:rsid w:val="00841708"/>
    <w:rsid w:val="00841A73"/>
    <w:rsid w:val="008429A9"/>
    <w:rsid w:val="00842FB9"/>
    <w:rsid w:val="00846859"/>
    <w:rsid w:val="00850D08"/>
    <w:rsid w:val="00850F22"/>
    <w:rsid w:val="008531E0"/>
    <w:rsid w:val="00860249"/>
    <w:rsid w:val="008669D2"/>
    <w:rsid w:val="00875EB1"/>
    <w:rsid w:val="00877983"/>
    <w:rsid w:val="00877A38"/>
    <w:rsid w:val="00882BFA"/>
    <w:rsid w:val="008840D6"/>
    <w:rsid w:val="00886F80"/>
    <w:rsid w:val="00893322"/>
    <w:rsid w:val="00894143"/>
    <w:rsid w:val="00894F28"/>
    <w:rsid w:val="00897416"/>
    <w:rsid w:val="008A1A95"/>
    <w:rsid w:val="008A237C"/>
    <w:rsid w:val="008A2DBC"/>
    <w:rsid w:val="008A376A"/>
    <w:rsid w:val="008B152C"/>
    <w:rsid w:val="008B2786"/>
    <w:rsid w:val="008B3DB0"/>
    <w:rsid w:val="008B4801"/>
    <w:rsid w:val="008B5164"/>
    <w:rsid w:val="008B5A2F"/>
    <w:rsid w:val="008B6639"/>
    <w:rsid w:val="008B7DDD"/>
    <w:rsid w:val="008C13F5"/>
    <w:rsid w:val="008C3253"/>
    <w:rsid w:val="008C6EC2"/>
    <w:rsid w:val="008D1824"/>
    <w:rsid w:val="008D427A"/>
    <w:rsid w:val="008D5604"/>
    <w:rsid w:val="008D6E02"/>
    <w:rsid w:val="008E0403"/>
    <w:rsid w:val="008E0838"/>
    <w:rsid w:val="008F0D98"/>
    <w:rsid w:val="008F697A"/>
    <w:rsid w:val="0090058A"/>
    <w:rsid w:val="00904F3F"/>
    <w:rsid w:val="00912276"/>
    <w:rsid w:val="00913E75"/>
    <w:rsid w:val="009225E5"/>
    <w:rsid w:val="009264CF"/>
    <w:rsid w:val="00931065"/>
    <w:rsid w:val="00932812"/>
    <w:rsid w:val="00932910"/>
    <w:rsid w:val="00935851"/>
    <w:rsid w:val="00941248"/>
    <w:rsid w:val="0094705A"/>
    <w:rsid w:val="00947A8B"/>
    <w:rsid w:val="009536F6"/>
    <w:rsid w:val="0095669E"/>
    <w:rsid w:val="00960483"/>
    <w:rsid w:val="00963190"/>
    <w:rsid w:val="009649C7"/>
    <w:rsid w:val="00966104"/>
    <w:rsid w:val="00971620"/>
    <w:rsid w:val="00972326"/>
    <w:rsid w:val="00972B7D"/>
    <w:rsid w:val="0097305B"/>
    <w:rsid w:val="00975A85"/>
    <w:rsid w:val="00977D07"/>
    <w:rsid w:val="0098317E"/>
    <w:rsid w:val="0098583F"/>
    <w:rsid w:val="00987023"/>
    <w:rsid w:val="00990ACD"/>
    <w:rsid w:val="00990DCD"/>
    <w:rsid w:val="0099504F"/>
    <w:rsid w:val="00995E9E"/>
    <w:rsid w:val="009968BD"/>
    <w:rsid w:val="00996FA9"/>
    <w:rsid w:val="009A53C2"/>
    <w:rsid w:val="009A5BE4"/>
    <w:rsid w:val="009B0CBB"/>
    <w:rsid w:val="009C1DA5"/>
    <w:rsid w:val="009C63E1"/>
    <w:rsid w:val="009C6A5F"/>
    <w:rsid w:val="009C6EF2"/>
    <w:rsid w:val="009C72F9"/>
    <w:rsid w:val="009D1499"/>
    <w:rsid w:val="009E032C"/>
    <w:rsid w:val="009E0BD9"/>
    <w:rsid w:val="009E161A"/>
    <w:rsid w:val="00A02389"/>
    <w:rsid w:val="00A05F19"/>
    <w:rsid w:val="00A06777"/>
    <w:rsid w:val="00A073E8"/>
    <w:rsid w:val="00A10837"/>
    <w:rsid w:val="00A16143"/>
    <w:rsid w:val="00A31014"/>
    <w:rsid w:val="00A324CB"/>
    <w:rsid w:val="00A33B7E"/>
    <w:rsid w:val="00A34FB2"/>
    <w:rsid w:val="00A362A4"/>
    <w:rsid w:val="00A42047"/>
    <w:rsid w:val="00A45570"/>
    <w:rsid w:val="00A53C2A"/>
    <w:rsid w:val="00A540DC"/>
    <w:rsid w:val="00A57419"/>
    <w:rsid w:val="00A6002A"/>
    <w:rsid w:val="00A657AF"/>
    <w:rsid w:val="00A663BD"/>
    <w:rsid w:val="00A67B5E"/>
    <w:rsid w:val="00A71AFD"/>
    <w:rsid w:val="00A734DC"/>
    <w:rsid w:val="00A75888"/>
    <w:rsid w:val="00A766B4"/>
    <w:rsid w:val="00A7717E"/>
    <w:rsid w:val="00A8034C"/>
    <w:rsid w:val="00A9091C"/>
    <w:rsid w:val="00A94DC8"/>
    <w:rsid w:val="00A9691A"/>
    <w:rsid w:val="00AA3503"/>
    <w:rsid w:val="00AA505A"/>
    <w:rsid w:val="00AA73EF"/>
    <w:rsid w:val="00AB4B7E"/>
    <w:rsid w:val="00AB75A8"/>
    <w:rsid w:val="00AC3758"/>
    <w:rsid w:val="00AD0661"/>
    <w:rsid w:val="00AD1BE1"/>
    <w:rsid w:val="00AD5810"/>
    <w:rsid w:val="00AE3A17"/>
    <w:rsid w:val="00AE5B65"/>
    <w:rsid w:val="00B02AE4"/>
    <w:rsid w:val="00B04CC1"/>
    <w:rsid w:val="00B05850"/>
    <w:rsid w:val="00B16491"/>
    <w:rsid w:val="00B20015"/>
    <w:rsid w:val="00B20E20"/>
    <w:rsid w:val="00B2113B"/>
    <w:rsid w:val="00B226DB"/>
    <w:rsid w:val="00B2328B"/>
    <w:rsid w:val="00B24A45"/>
    <w:rsid w:val="00B26907"/>
    <w:rsid w:val="00B303D5"/>
    <w:rsid w:val="00B36055"/>
    <w:rsid w:val="00B40101"/>
    <w:rsid w:val="00B420AE"/>
    <w:rsid w:val="00B42FA0"/>
    <w:rsid w:val="00B447E3"/>
    <w:rsid w:val="00B453C0"/>
    <w:rsid w:val="00B46B58"/>
    <w:rsid w:val="00B508B8"/>
    <w:rsid w:val="00B5382C"/>
    <w:rsid w:val="00B55DE3"/>
    <w:rsid w:val="00B56648"/>
    <w:rsid w:val="00B5777E"/>
    <w:rsid w:val="00B60375"/>
    <w:rsid w:val="00B63D9A"/>
    <w:rsid w:val="00B64971"/>
    <w:rsid w:val="00B64B9C"/>
    <w:rsid w:val="00B74912"/>
    <w:rsid w:val="00B8527A"/>
    <w:rsid w:val="00B86414"/>
    <w:rsid w:val="00B87E85"/>
    <w:rsid w:val="00B904C9"/>
    <w:rsid w:val="00B9250F"/>
    <w:rsid w:val="00B93E06"/>
    <w:rsid w:val="00B97BE2"/>
    <w:rsid w:val="00BA41C7"/>
    <w:rsid w:val="00BB1390"/>
    <w:rsid w:val="00BC1102"/>
    <w:rsid w:val="00BC75F9"/>
    <w:rsid w:val="00BD03A9"/>
    <w:rsid w:val="00BD0F0D"/>
    <w:rsid w:val="00BD3081"/>
    <w:rsid w:val="00BE217B"/>
    <w:rsid w:val="00BE38D3"/>
    <w:rsid w:val="00BF15EC"/>
    <w:rsid w:val="00BF6E2D"/>
    <w:rsid w:val="00C0478E"/>
    <w:rsid w:val="00C0510F"/>
    <w:rsid w:val="00C051C4"/>
    <w:rsid w:val="00C053B0"/>
    <w:rsid w:val="00C15D5B"/>
    <w:rsid w:val="00C216FA"/>
    <w:rsid w:val="00C22E6E"/>
    <w:rsid w:val="00C25451"/>
    <w:rsid w:val="00C25A91"/>
    <w:rsid w:val="00C27B72"/>
    <w:rsid w:val="00C3014D"/>
    <w:rsid w:val="00C31089"/>
    <w:rsid w:val="00C315D1"/>
    <w:rsid w:val="00C320F9"/>
    <w:rsid w:val="00C352DA"/>
    <w:rsid w:val="00C37787"/>
    <w:rsid w:val="00C37D54"/>
    <w:rsid w:val="00C40017"/>
    <w:rsid w:val="00C40904"/>
    <w:rsid w:val="00C4094B"/>
    <w:rsid w:val="00C447E0"/>
    <w:rsid w:val="00C507E3"/>
    <w:rsid w:val="00C555B8"/>
    <w:rsid w:val="00C5673E"/>
    <w:rsid w:val="00C567C9"/>
    <w:rsid w:val="00C575E2"/>
    <w:rsid w:val="00C60675"/>
    <w:rsid w:val="00C61AFD"/>
    <w:rsid w:val="00C6213B"/>
    <w:rsid w:val="00C63DF8"/>
    <w:rsid w:val="00C63F6A"/>
    <w:rsid w:val="00C65661"/>
    <w:rsid w:val="00C66A66"/>
    <w:rsid w:val="00C679EC"/>
    <w:rsid w:val="00C67E5E"/>
    <w:rsid w:val="00C718A5"/>
    <w:rsid w:val="00C71A90"/>
    <w:rsid w:val="00C775EE"/>
    <w:rsid w:val="00C7765F"/>
    <w:rsid w:val="00C827D8"/>
    <w:rsid w:val="00C846F8"/>
    <w:rsid w:val="00C92BE6"/>
    <w:rsid w:val="00C92F6F"/>
    <w:rsid w:val="00C93617"/>
    <w:rsid w:val="00C93B57"/>
    <w:rsid w:val="00C958B6"/>
    <w:rsid w:val="00CA2A1E"/>
    <w:rsid w:val="00CA3B01"/>
    <w:rsid w:val="00CA4613"/>
    <w:rsid w:val="00CA705F"/>
    <w:rsid w:val="00CA78B2"/>
    <w:rsid w:val="00CC3465"/>
    <w:rsid w:val="00CC6B1A"/>
    <w:rsid w:val="00CD1796"/>
    <w:rsid w:val="00CD20F6"/>
    <w:rsid w:val="00CD671C"/>
    <w:rsid w:val="00CD69DB"/>
    <w:rsid w:val="00CE0CD8"/>
    <w:rsid w:val="00CE250C"/>
    <w:rsid w:val="00CE661F"/>
    <w:rsid w:val="00CF0B9B"/>
    <w:rsid w:val="00CF32F9"/>
    <w:rsid w:val="00CF3637"/>
    <w:rsid w:val="00D06E66"/>
    <w:rsid w:val="00D15A1D"/>
    <w:rsid w:val="00D210D9"/>
    <w:rsid w:val="00D214A0"/>
    <w:rsid w:val="00D22BB5"/>
    <w:rsid w:val="00D368C9"/>
    <w:rsid w:val="00D418ED"/>
    <w:rsid w:val="00D431A4"/>
    <w:rsid w:val="00D46C11"/>
    <w:rsid w:val="00D5366D"/>
    <w:rsid w:val="00D5465E"/>
    <w:rsid w:val="00D61830"/>
    <w:rsid w:val="00D63517"/>
    <w:rsid w:val="00D65441"/>
    <w:rsid w:val="00D716C4"/>
    <w:rsid w:val="00D76E09"/>
    <w:rsid w:val="00D80064"/>
    <w:rsid w:val="00D80642"/>
    <w:rsid w:val="00D841F6"/>
    <w:rsid w:val="00D84627"/>
    <w:rsid w:val="00D86234"/>
    <w:rsid w:val="00D86ABD"/>
    <w:rsid w:val="00D86DE8"/>
    <w:rsid w:val="00D95951"/>
    <w:rsid w:val="00D960D0"/>
    <w:rsid w:val="00D976D9"/>
    <w:rsid w:val="00DA5C0F"/>
    <w:rsid w:val="00DB2253"/>
    <w:rsid w:val="00DB3A73"/>
    <w:rsid w:val="00DB3C94"/>
    <w:rsid w:val="00DC2B4A"/>
    <w:rsid w:val="00DC2CC8"/>
    <w:rsid w:val="00DC38E0"/>
    <w:rsid w:val="00DC4872"/>
    <w:rsid w:val="00DC6062"/>
    <w:rsid w:val="00DC6B9D"/>
    <w:rsid w:val="00DC7E33"/>
    <w:rsid w:val="00DD086C"/>
    <w:rsid w:val="00DD6A86"/>
    <w:rsid w:val="00DE2052"/>
    <w:rsid w:val="00DF4451"/>
    <w:rsid w:val="00DF709B"/>
    <w:rsid w:val="00E003BE"/>
    <w:rsid w:val="00E01EC8"/>
    <w:rsid w:val="00E02531"/>
    <w:rsid w:val="00E141C6"/>
    <w:rsid w:val="00E14C12"/>
    <w:rsid w:val="00E15385"/>
    <w:rsid w:val="00E20F7E"/>
    <w:rsid w:val="00E24EA3"/>
    <w:rsid w:val="00E27A62"/>
    <w:rsid w:val="00E27E2E"/>
    <w:rsid w:val="00E50CFF"/>
    <w:rsid w:val="00E53A6D"/>
    <w:rsid w:val="00E62FF7"/>
    <w:rsid w:val="00E65C42"/>
    <w:rsid w:val="00E70D74"/>
    <w:rsid w:val="00E72224"/>
    <w:rsid w:val="00E7278B"/>
    <w:rsid w:val="00E740C4"/>
    <w:rsid w:val="00E758AD"/>
    <w:rsid w:val="00E75B94"/>
    <w:rsid w:val="00E83305"/>
    <w:rsid w:val="00E91D3E"/>
    <w:rsid w:val="00E926C5"/>
    <w:rsid w:val="00E93D1D"/>
    <w:rsid w:val="00E940CD"/>
    <w:rsid w:val="00E94790"/>
    <w:rsid w:val="00EB1B21"/>
    <w:rsid w:val="00EB412E"/>
    <w:rsid w:val="00EB4A19"/>
    <w:rsid w:val="00EB73E8"/>
    <w:rsid w:val="00EC054C"/>
    <w:rsid w:val="00EC0990"/>
    <w:rsid w:val="00EC2D04"/>
    <w:rsid w:val="00EC3C82"/>
    <w:rsid w:val="00EC428D"/>
    <w:rsid w:val="00EC67AD"/>
    <w:rsid w:val="00ED1689"/>
    <w:rsid w:val="00ED41F1"/>
    <w:rsid w:val="00ED43DC"/>
    <w:rsid w:val="00ED4B15"/>
    <w:rsid w:val="00ED59C3"/>
    <w:rsid w:val="00ED66F2"/>
    <w:rsid w:val="00EE0128"/>
    <w:rsid w:val="00EE0C69"/>
    <w:rsid w:val="00EE30E1"/>
    <w:rsid w:val="00EE3E0F"/>
    <w:rsid w:val="00EF0EE9"/>
    <w:rsid w:val="00EF1B6C"/>
    <w:rsid w:val="00EF6783"/>
    <w:rsid w:val="00EF67A9"/>
    <w:rsid w:val="00EF6C69"/>
    <w:rsid w:val="00F05DE5"/>
    <w:rsid w:val="00F120CB"/>
    <w:rsid w:val="00F25E97"/>
    <w:rsid w:val="00F276EC"/>
    <w:rsid w:val="00F319FD"/>
    <w:rsid w:val="00F32309"/>
    <w:rsid w:val="00F3611F"/>
    <w:rsid w:val="00F36377"/>
    <w:rsid w:val="00F37826"/>
    <w:rsid w:val="00F43FE3"/>
    <w:rsid w:val="00F45D75"/>
    <w:rsid w:val="00F45ED7"/>
    <w:rsid w:val="00F46A84"/>
    <w:rsid w:val="00F539B5"/>
    <w:rsid w:val="00F54818"/>
    <w:rsid w:val="00F56A17"/>
    <w:rsid w:val="00F576D7"/>
    <w:rsid w:val="00F666CE"/>
    <w:rsid w:val="00F74773"/>
    <w:rsid w:val="00F8078E"/>
    <w:rsid w:val="00F807A7"/>
    <w:rsid w:val="00F81EBF"/>
    <w:rsid w:val="00F8474A"/>
    <w:rsid w:val="00F91A09"/>
    <w:rsid w:val="00F934A1"/>
    <w:rsid w:val="00F97030"/>
    <w:rsid w:val="00F97A7C"/>
    <w:rsid w:val="00FB3240"/>
    <w:rsid w:val="00FC13C1"/>
    <w:rsid w:val="00FC1C3A"/>
    <w:rsid w:val="00FC2F6E"/>
    <w:rsid w:val="00FC4AF8"/>
    <w:rsid w:val="00FD2186"/>
    <w:rsid w:val="00FD3A4A"/>
    <w:rsid w:val="00FD476D"/>
    <w:rsid w:val="00FD47FA"/>
    <w:rsid w:val="00FD746A"/>
    <w:rsid w:val="00FD77D8"/>
    <w:rsid w:val="00FE0D14"/>
    <w:rsid w:val="00FE118C"/>
    <w:rsid w:val="00FE331F"/>
    <w:rsid w:val="00FE36F4"/>
    <w:rsid w:val="00FE54F5"/>
    <w:rsid w:val="00FF0CF4"/>
    <w:rsid w:val="00FF112B"/>
    <w:rsid w:val="00FF3354"/>
    <w:rsid w:val="00FF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09"/>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4A7EF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8">
    <w:name w:val="Title"/>
    <w:basedOn w:val="a"/>
    <w:qFormat/>
    <w:rsid w:val="00494D84"/>
    <w:pPr>
      <w:jc w:val="center"/>
    </w:pPr>
    <w:rPr>
      <w:b/>
      <w:sz w:val="22"/>
      <w:szCs w:val="20"/>
    </w:rPr>
  </w:style>
  <w:style w:type="character" w:styleId="a9">
    <w:name w:val="Hyperlink"/>
    <w:uiPriority w:val="99"/>
    <w:rsid w:val="008157FC"/>
    <w:rPr>
      <w:color w:val="0000FF"/>
      <w:u w:val="single"/>
    </w:rPr>
  </w:style>
  <w:style w:type="paragraph" w:styleId="aa">
    <w:name w:val="Body Text"/>
    <w:basedOn w:val="a"/>
    <w:rsid w:val="0097305B"/>
    <w:rPr>
      <w:sz w:val="28"/>
    </w:rPr>
  </w:style>
  <w:style w:type="paragraph" w:styleId="31">
    <w:name w:val="Body Text 3"/>
    <w:basedOn w:val="a"/>
    <w:rsid w:val="0097305B"/>
    <w:pPr>
      <w:jc w:val="both"/>
    </w:pPr>
    <w:rPr>
      <w:sz w:val="28"/>
    </w:rPr>
  </w:style>
  <w:style w:type="paragraph" w:customStyle="1" w:styleId="ab">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c">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d">
    <w:name w:val="Знак"/>
    <w:basedOn w:val="a"/>
    <w:autoRedefine/>
    <w:rsid w:val="00C575E2"/>
    <w:pPr>
      <w:spacing w:after="160" w:line="240" w:lineRule="exact"/>
    </w:pPr>
    <w:rPr>
      <w:rFonts w:eastAsia="SimSun"/>
      <w:b/>
      <w:sz w:val="28"/>
      <w:lang w:val="en-US" w:eastAsia="en-US"/>
    </w:rPr>
  </w:style>
  <w:style w:type="paragraph" w:customStyle="1" w:styleId="ae">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
    <w:name w:val="List Paragraph"/>
    <w:basedOn w:val="a"/>
    <w:uiPriority w:val="34"/>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0">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1">
    <w:name w:val="Нижний колонтитул Знак"/>
    <w:link w:val="af2"/>
    <w:uiPriority w:val="99"/>
    <w:locked/>
    <w:rsid w:val="007C00B9"/>
    <w:rPr>
      <w:sz w:val="24"/>
      <w:szCs w:val="24"/>
    </w:rPr>
  </w:style>
  <w:style w:type="paragraph" w:styleId="af2">
    <w:name w:val="footer"/>
    <w:basedOn w:val="a"/>
    <w:link w:val="af1"/>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3">
    <w:name w:val="header"/>
    <w:basedOn w:val="a"/>
    <w:link w:val="af4"/>
    <w:rsid w:val="002B57B4"/>
    <w:pPr>
      <w:tabs>
        <w:tab w:val="center" w:pos="4677"/>
        <w:tab w:val="right" w:pos="9355"/>
      </w:tabs>
    </w:pPr>
  </w:style>
  <w:style w:type="character" w:customStyle="1" w:styleId="af4">
    <w:name w:val="Верхний колонтитул Знак"/>
    <w:link w:val="af3"/>
    <w:rsid w:val="002B57B4"/>
    <w:rPr>
      <w:sz w:val="24"/>
      <w:szCs w:val="24"/>
    </w:rPr>
  </w:style>
  <w:style w:type="paragraph" w:styleId="af5">
    <w:name w:val="Balloon Text"/>
    <w:basedOn w:val="a"/>
    <w:link w:val="af6"/>
    <w:rsid w:val="0031625E"/>
    <w:rPr>
      <w:rFonts w:ascii="Tahoma" w:hAnsi="Tahoma"/>
      <w:sz w:val="16"/>
      <w:szCs w:val="16"/>
    </w:rPr>
  </w:style>
  <w:style w:type="character" w:customStyle="1" w:styleId="af6">
    <w:name w:val="Текст выноски Знак"/>
    <w:link w:val="af5"/>
    <w:rsid w:val="0031625E"/>
    <w:rPr>
      <w:rFonts w:ascii="Tahoma" w:hAnsi="Tahoma" w:cs="Tahoma"/>
      <w:sz w:val="16"/>
      <w:szCs w:val="16"/>
    </w:rPr>
  </w:style>
  <w:style w:type="character" w:customStyle="1" w:styleId="token-label">
    <w:name w:val="token-label"/>
    <w:rsid w:val="00C5673E"/>
  </w:style>
  <w:style w:type="character" w:customStyle="1" w:styleId="50">
    <w:name w:val="Заголовок 5 Знак"/>
    <w:link w:val="5"/>
    <w:rsid w:val="004A7EF1"/>
    <w:rPr>
      <w:rFonts w:ascii="Calibri" w:eastAsia="Times New Roman" w:hAnsi="Calibri" w:cs="Times New Roman"/>
      <w:b/>
      <w:bCs/>
      <w:i/>
      <w:iCs/>
      <w:sz w:val="26"/>
      <w:szCs w:val="26"/>
    </w:rPr>
  </w:style>
  <w:style w:type="character" w:styleId="af7">
    <w:name w:val="FollowedHyperlink"/>
    <w:rsid w:val="001765C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09"/>
    <w:rPr>
      <w:sz w:val="24"/>
      <w:szCs w:val="24"/>
    </w:rPr>
  </w:style>
  <w:style w:type="paragraph" w:styleId="1">
    <w:name w:val="heading 1"/>
    <w:basedOn w:val="a"/>
    <w:next w:val="a"/>
    <w:link w:val="10"/>
    <w:qFormat/>
    <w:rsid w:val="00383C88"/>
    <w:pPr>
      <w:keepNext/>
      <w:spacing w:before="240" w:after="60"/>
      <w:outlineLvl w:val="0"/>
    </w:pPr>
    <w:rPr>
      <w:rFonts w:ascii="Cambria" w:hAnsi="Cambria"/>
      <w:b/>
      <w:bCs/>
      <w:kern w:val="32"/>
      <w:sz w:val="32"/>
      <w:szCs w:val="32"/>
    </w:rPr>
  </w:style>
  <w:style w:type="paragraph" w:styleId="2">
    <w:name w:val="heading 2"/>
    <w:basedOn w:val="a"/>
    <w:next w:val="a"/>
    <w:qFormat/>
    <w:rsid w:val="00E27A6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36A21"/>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4A7EF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2"/>
    <w:autoRedefine/>
    <w:rsid w:val="00E27A62"/>
    <w:pPr>
      <w:spacing w:after="160" w:line="240" w:lineRule="exact"/>
      <w:jc w:val="center"/>
    </w:pPr>
    <w:rPr>
      <w:b/>
      <w:i/>
      <w:sz w:val="28"/>
      <w:szCs w:val="28"/>
      <w:lang w:val="en-US" w:eastAsia="en-US"/>
    </w:rPr>
  </w:style>
  <w:style w:type="table" w:styleId="a4">
    <w:name w:val="Table Grid"/>
    <w:basedOn w:val="a1"/>
    <w:rsid w:val="005E4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16314B"/>
    <w:pPr>
      <w:spacing w:before="100" w:beforeAutospacing="1" w:after="100" w:afterAutospacing="1"/>
    </w:pPr>
  </w:style>
  <w:style w:type="paragraph" w:customStyle="1" w:styleId="11">
    <w:name w:val="Обычный1"/>
    <w:rsid w:val="007E7CF6"/>
    <w:pPr>
      <w:widowControl w:val="0"/>
      <w:jc w:val="center"/>
    </w:pPr>
    <w:rPr>
      <w:rFonts w:eastAsia="Calibri"/>
      <w:b/>
      <w:i/>
      <w:sz w:val="28"/>
    </w:rPr>
  </w:style>
  <w:style w:type="paragraph" w:styleId="a7">
    <w:name w:val="No Spacing"/>
    <w:uiPriority w:val="1"/>
    <w:qFormat/>
    <w:rsid w:val="007E7CF6"/>
    <w:rPr>
      <w:rFonts w:ascii="Calibri" w:hAnsi="Calibri"/>
      <w:sz w:val="24"/>
      <w:szCs w:val="24"/>
    </w:rPr>
  </w:style>
  <w:style w:type="character" w:customStyle="1" w:styleId="apple-style-span">
    <w:name w:val="apple-style-span"/>
    <w:rsid w:val="007E7CF6"/>
    <w:rPr>
      <w:rFonts w:cs="Times New Roman"/>
    </w:rPr>
  </w:style>
  <w:style w:type="paragraph" w:styleId="a8">
    <w:name w:val="Title"/>
    <w:basedOn w:val="a"/>
    <w:qFormat/>
    <w:rsid w:val="00494D84"/>
    <w:pPr>
      <w:jc w:val="center"/>
    </w:pPr>
    <w:rPr>
      <w:b/>
      <w:sz w:val="22"/>
      <w:szCs w:val="20"/>
    </w:rPr>
  </w:style>
  <w:style w:type="character" w:styleId="a9">
    <w:name w:val="Hyperlink"/>
    <w:uiPriority w:val="99"/>
    <w:rsid w:val="008157FC"/>
    <w:rPr>
      <w:color w:val="0000FF"/>
      <w:u w:val="single"/>
    </w:rPr>
  </w:style>
  <w:style w:type="paragraph" w:styleId="aa">
    <w:name w:val="Body Text"/>
    <w:basedOn w:val="a"/>
    <w:rsid w:val="0097305B"/>
    <w:rPr>
      <w:sz w:val="28"/>
    </w:rPr>
  </w:style>
  <w:style w:type="paragraph" w:styleId="31">
    <w:name w:val="Body Text 3"/>
    <w:basedOn w:val="a"/>
    <w:rsid w:val="0097305B"/>
    <w:pPr>
      <w:jc w:val="both"/>
    </w:pPr>
    <w:rPr>
      <w:sz w:val="28"/>
    </w:rPr>
  </w:style>
  <w:style w:type="paragraph" w:customStyle="1" w:styleId="ab">
    <w:name w:val="Знак"/>
    <w:basedOn w:val="a"/>
    <w:autoRedefine/>
    <w:rsid w:val="00D214A0"/>
    <w:pPr>
      <w:spacing w:after="160" w:line="240" w:lineRule="exact"/>
    </w:pPr>
    <w:rPr>
      <w:rFonts w:eastAsia="SimSun"/>
      <w:b/>
      <w:sz w:val="28"/>
      <w:lang w:val="en-US" w:eastAsia="en-US"/>
    </w:rPr>
  </w:style>
  <w:style w:type="paragraph" w:styleId="20">
    <w:name w:val="Body Text 2"/>
    <w:basedOn w:val="a"/>
    <w:rsid w:val="00D368C9"/>
    <w:pPr>
      <w:spacing w:after="120" w:line="480" w:lineRule="auto"/>
    </w:pPr>
  </w:style>
  <w:style w:type="paragraph" w:styleId="ac">
    <w:name w:val="Body Text Indent"/>
    <w:basedOn w:val="a"/>
    <w:rsid w:val="00161A6F"/>
    <w:pPr>
      <w:spacing w:after="120"/>
      <w:ind w:left="283"/>
    </w:pPr>
    <w:rPr>
      <w:lang w:val="kk-KZ"/>
    </w:rPr>
  </w:style>
  <w:style w:type="paragraph" w:customStyle="1" w:styleId="12">
    <w:name w:val="Абзац списка1"/>
    <w:basedOn w:val="a"/>
    <w:rsid w:val="00A10837"/>
    <w:pPr>
      <w:ind w:left="720"/>
      <w:contextualSpacing/>
    </w:pPr>
    <w:rPr>
      <w:szCs w:val="22"/>
      <w:lang w:eastAsia="en-US"/>
    </w:rPr>
  </w:style>
  <w:style w:type="paragraph" w:customStyle="1" w:styleId="13">
    <w:name w:val="Без интервала1"/>
    <w:rsid w:val="00E926C5"/>
    <w:rPr>
      <w:rFonts w:ascii="Calibri" w:hAnsi="Calibri"/>
      <w:sz w:val="22"/>
      <w:szCs w:val="22"/>
      <w:lang w:eastAsia="en-US"/>
    </w:rPr>
  </w:style>
  <w:style w:type="paragraph" w:customStyle="1" w:styleId="14">
    <w:name w:val="Без интервала1"/>
    <w:uiPriority w:val="99"/>
    <w:rsid w:val="00342887"/>
    <w:rPr>
      <w:rFonts w:ascii="Calibri" w:hAnsi="Calibri"/>
      <w:sz w:val="24"/>
      <w:szCs w:val="24"/>
    </w:rPr>
  </w:style>
  <w:style w:type="paragraph" w:customStyle="1" w:styleId="ad">
    <w:name w:val="Знак"/>
    <w:basedOn w:val="a"/>
    <w:autoRedefine/>
    <w:rsid w:val="00C575E2"/>
    <w:pPr>
      <w:spacing w:after="160" w:line="240" w:lineRule="exact"/>
    </w:pPr>
    <w:rPr>
      <w:rFonts w:eastAsia="SimSun"/>
      <w:b/>
      <w:sz w:val="28"/>
      <w:lang w:val="en-US" w:eastAsia="en-US"/>
    </w:rPr>
  </w:style>
  <w:style w:type="paragraph" w:customStyle="1" w:styleId="ae">
    <w:name w:val="Готовый"/>
    <w:basedOn w:val="a"/>
    <w:uiPriority w:val="99"/>
    <w:qFormat/>
    <w:rsid w:val="007C37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7C372E"/>
    <w:rPr>
      <w:sz w:val="24"/>
      <w:szCs w:val="24"/>
    </w:rPr>
  </w:style>
  <w:style w:type="character" w:customStyle="1" w:styleId="30">
    <w:name w:val="Заголовок 3 Знак"/>
    <w:link w:val="3"/>
    <w:semiHidden/>
    <w:rsid w:val="00736A21"/>
    <w:rPr>
      <w:rFonts w:ascii="Cambria" w:eastAsia="Times New Roman" w:hAnsi="Cambria" w:cs="Times New Roman"/>
      <w:b/>
      <w:bCs/>
      <w:sz w:val="26"/>
      <w:szCs w:val="26"/>
    </w:rPr>
  </w:style>
  <w:style w:type="paragraph" w:styleId="HTML">
    <w:name w:val="HTML Preformatted"/>
    <w:basedOn w:val="a"/>
    <w:link w:val="HTML0"/>
    <w:unhideWhenUsed/>
    <w:rsid w:val="0073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736A21"/>
    <w:rPr>
      <w:rFonts w:ascii="Courier New" w:hAnsi="Courier New" w:cs="Courier New"/>
    </w:rPr>
  </w:style>
  <w:style w:type="paragraph" w:styleId="af">
    <w:name w:val="List Paragraph"/>
    <w:basedOn w:val="a"/>
    <w:uiPriority w:val="34"/>
    <w:qFormat/>
    <w:rsid w:val="00736A21"/>
    <w:pPr>
      <w:spacing w:after="200" w:line="276" w:lineRule="auto"/>
      <w:ind w:left="720"/>
      <w:contextualSpacing/>
    </w:pPr>
    <w:rPr>
      <w:rFonts w:ascii="Calibri" w:hAnsi="Calibri"/>
      <w:sz w:val="22"/>
      <w:szCs w:val="22"/>
    </w:rPr>
  </w:style>
  <w:style w:type="paragraph" w:customStyle="1" w:styleId="BodyText1">
    <w:name w:val="Body Text1"/>
    <w:basedOn w:val="a"/>
    <w:rsid w:val="00736A21"/>
    <w:rPr>
      <w:rFonts w:ascii="KZ Times New Roman" w:hAnsi="KZ Times New Roman" w:cs="KZ Times New Roman"/>
      <w:sz w:val="28"/>
      <w:szCs w:val="28"/>
    </w:rPr>
  </w:style>
  <w:style w:type="paragraph" w:styleId="21">
    <w:name w:val="Body Text Indent 2"/>
    <w:basedOn w:val="a"/>
    <w:link w:val="22"/>
    <w:rsid w:val="00736A21"/>
    <w:pPr>
      <w:spacing w:after="120" w:line="480" w:lineRule="auto"/>
      <w:ind w:left="283"/>
    </w:pPr>
  </w:style>
  <w:style w:type="character" w:customStyle="1" w:styleId="22">
    <w:name w:val="Основной текст с отступом 2 Знак"/>
    <w:link w:val="21"/>
    <w:rsid w:val="00736A21"/>
    <w:rPr>
      <w:sz w:val="24"/>
      <w:szCs w:val="24"/>
    </w:rPr>
  </w:style>
  <w:style w:type="character" w:styleId="af0">
    <w:name w:val="Strong"/>
    <w:uiPriority w:val="22"/>
    <w:qFormat/>
    <w:rsid w:val="00736A21"/>
    <w:rPr>
      <w:b/>
      <w:bCs/>
    </w:rPr>
  </w:style>
  <w:style w:type="character" w:customStyle="1" w:styleId="s1">
    <w:name w:val="s1"/>
    <w:uiPriority w:val="99"/>
    <w:rsid w:val="00736A21"/>
    <w:rPr>
      <w:rFonts w:ascii="Times New Roman" w:hAnsi="Times New Roman"/>
      <w:b/>
      <w:color w:val="000000"/>
      <w:sz w:val="20"/>
      <w:u w:val="none"/>
      <w:effect w:val="none"/>
    </w:rPr>
  </w:style>
  <w:style w:type="character" w:customStyle="1" w:styleId="10">
    <w:name w:val="Заголовок 1 Знак"/>
    <w:link w:val="1"/>
    <w:rsid w:val="00383C88"/>
    <w:rPr>
      <w:rFonts w:ascii="Cambria" w:eastAsia="Times New Roman" w:hAnsi="Cambria" w:cs="Times New Roman"/>
      <w:b/>
      <w:bCs/>
      <w:kern w:val="32"/>
      <w:sz w:val="32"/>
      <w:szCs w:val="32"/>
    </w:rPr>
  </w:style>
  <w:style w:type="character" w:customStyle="1" w:styleId="urtxtstd">
    <w:name w:val="urtxtstd"/>
    <w:rsid w:val="00383C88"/>
  </w:style>
  <w:style w:type="character" w:customStyle="1" w:styleId="af1">
    <w:name w:val="Нижний колонтитул Знак"/>
    <w:link w:val="af2"/>
    <w:uiPriority w:val="99"/>
    <w:locked/>
    <w:rsid w:val="007C00B9"/>
    <w:rPr>
      <w:sz w:val="24"/>
      <w:szCs w:val="24"/>
    </w:rPr>
  </w:style>
  <w:style w:type="paragraph" w:styleId="af2">
    <w:name w:val="footer"/>
    <w:basedOn w:val="a"/>
    <w:link w:val="af1"/>
    <w:uiPriority w:val="99"/>
    <w:unhideWhenUsed/>
    <w:rsid w:val="007C00B9"/>
    <w:pPr>
      <w:jc w:val="center"/>
    </w:pPr>
  </w:style>
  <w:style w:type="character" w:customStyle="1" w:styleId="15">
    <w:name w:val="Нижний колонтитул Знак1"/>
    <w:rsid w:val="007C00B9"/>
    <w:rPr>
      <w:sz w:val="24"/>
      <w:szCs w:val="24"/>
    </w:rPr>
  </w:style>
  <w:style w:type="paragraph" w:styleId="af3">
    <w:name w:val="header"/>
    <w:basedOn w:val="a"/>
    <w:link w:val="af4"/>
    <w:rsid w:val="002B57B4"/>
    <w:pPr>
      <w:tabs>
        <w:tab w:val="center" w:pos="4677"/>
        <w:tab w:val="right" w:pos="9355"/>
      </w:tabs>
    </w:pPr>
  </w:style>
  <w:style w:type="character" w:customStyle="1" w:styleId="af4">
    <w:name w:val="Верхний колонтитул Знак"/>
    <w:link w:val="af3"/>
    <w:rsid w:val="002B57B4"/>
    <w:rPr>
      <w:sz w:val="24"/>
      <w:szCs w:val="24"/>
    </w:rPr>
  </w:style>
  <w:style w:type="paragraph" w:styleId="af5">
    <w:name w:val="Balloon Text"/>
    <w:basedOn w:val="a"/>
    <w:link w:val="af6"/>
    <w:rsid w:val="0031625E"/>
    <w:rPr>
      <w:rFonts w:ascii="Tahoma" w:hAnsi="Tahoma"/>
      <w:sz w:val="16"/>
      <w:szCs w:val="16"/>
    </w:rPr>
  </w:style>
  <w:style w:type="character" w:customStyle="1" w:styleId="af6">
    <w:name w:val="Текст выноски Знак"/>
    <w:link w:val="af5"/>
    <w:rsid w:val="0031625E"/>
    <w:rPr>
      <w:rFonts w:ascii="Tahoma" w:hAnsi="Tahoma" w:cs="Tahoma"/>
      <w:sz w:val="16"/>
      <w:szCs w:val="16"/>
    </w:rPr>
  </w:style>
  <w:style w:type="character" w:customStyle="1" w:styleId="token-label">
    <w:name w:val="token-label"/>
    <w:rsid w:val="00C5673E"/>
  </w:style>
  <w:style w:type="character" w:customStyle="1" w:styleId="50">
    <w:name w:val="Заголовок 5 Знак"/>
    <w:link w:val="5"/>
    <w:rsid w:val="004A7EF1"/>
    <w:rPr>
      <w:rFonts w:ascii="Calibri" w:eastAsia="Times New Roman" w:hAnsi="Calibri" w:cs="Times New Roman"/>
      <w:b/>
      <w:bCs/>
      <w:i/>
      <w:iCs/>
      <w:sz w:val="26"/>
      <w:szCs w:val="26"/>
    </w:rPr>
  </w:style>
  <w:style w:type="character" w:styleId="af7">
    <w:name w:val="FollowedHyperlink"/>
    <w:rsid w:val="001765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867">
      <w:bodyDiv w:val="1"/>
      <w:marLeft w:val="0"/>
      <w:marRight w:val="0"/>
      <w:marTop w:val="0"/>
      <w:marBottom w:val="0"/>
      <w:divBdr>
        <w:top w:val="none" w:sz="0" w:space="0" w:color="auto"/>
        <w:left w:val="none" w:sz="0" w:space="0" w:color="auto"/>
        <w:bottom w:val="none" w:sz="0" w:space="0" w:color="auto"/>
        <w:right w:val="none" w:sz="0" w:space="0" w:color="auto"/>
      </w:divBdr>
    </w:div>
    <w:div w:id="24406196">
      <w:bodyDiv w:val="1"/>
      <w:marLeft w:val="0"/>
      <w:marRight w:val="0"/>
      <w:marTop w:val="0"/>
      <w:marBottom w:val="0"/>
      <w:divBdr>
        <w:top w:val="none" w:sz="0" w:space="0" w:color="auto"/>
        <w:left w:val="none" w:sz="0" w:space="0" w:color="auto"/>
        <w:bottom w:val="none" w:sz="0" w:space="0" w:color="auto"/>
        <w:right w:val="none" w:sz="0" w:space="0" w:color="auto"/>
      </w:divBdr>
    </w:div>
    <w:div w:id="26567878">
      <w:bodyDiv w:val="1"/>
      <w:marLeft w:val="0"/>
      <w:marRight w:val="0"/>
      <w:marTop w:val="0"/>
      <w:marBottom w:val="0"/>
      <w:divBdr>
        <w:top w:val="none" w:sz="0" w:space="0" w:color="auto"/>
        <w:left w:val="none" w:sz="0" w:space="0" w:color="auto"/>
        <w:bottom w:val="none" w:sz="0" w:space="0" w:color="auto"/>
        <w:right w:val="none" w:sz="0" w:space="0" w:color="auto"/>
      </w:divBdr>
    </w:div>
    <w:div w:id="35471241">
      <w:bodyDiv w:val="1"/>
      <w:marLeft w:val="0"/>
      <w:marRight w:val="0"/>
      <w:marTop w:val="0"/>
      <w:marBottom w:val="0"/>
      <w:divBdr>
        <w:top w:val="none" w:sz="0" w:space="0" w:color="auto"/>
        <w:left w:val="none" w:sz="0" w:space="0" w:color="auto"/>
        <w:bottom w:val="none" w:sz="0" w:space="0" w:color="auto"/>
        <w:right w:val="none" w:sz="0" w:space="0" w:color="auto"/>
      </w:divBdr>
    </w:div>
    <w:div w:id="170145616">
      <w:bodyDiv w:val="1"/>
      <w:marLeft w:val="0"/>
      <w:marRight w:val="0"/>
      <w:marTop w:val="0"/>
      <w:marBottom w:val="0"/>
      <w:divBdr>
        <w:top w:val="none" w:sz="0" w:space="0" w:color="auto"/>
        <w:left w:val="none" w:sz="0" w:space="0" w:color="auto"/>
        <w:bottom w:val="none" w:sz="0" w:space="0" w:color="auto"/>
        <w:right w:val="none" w:sz="0" w:space="0" w:color="auto"/>
      </w:divBdr>
    </w:div>
    <w:div w:id="212930708">
      <w:bodyDiv w:val="1"/>
      <w:marLeft w:val="0"/>
      <w:marRight w:val="0"/>
      <w:marTop w:val="0"/>
      <w:marBottom w:val="0"/>
      <w:divBdr>
        <w:top w:val="none" w:sz="0" w:space="0" w:color="auto"/>
        <w:left w:val="none" w:sz="0" w:space="0" w:color="auto"/>
        <w:bottom w:val="none" w:sz="0" w:space="0" w:color="auto"/>
        <w:right w:val="none" w:sz="0" w:space="0" w:color="auto"/>
      </w:divBdr>
    </w:div>
    <w:div w:id="396515829">
      <w:bodyDiv w:val="1"/>
      <w:marLeft w:val="0"/>
      <w:marRight w:val="0"/>
      <w:marTop w:val="0"/>
      <w:marBottom w:val="0"/>
      <w:divBdr>
        <w:top w:val="none" w:sz="0" w:space="0" w:color="auto"/>
        <w:left w:val="none" w:sz="0" w:space="0" w:color="auto"/>
        <w:bottom w:val="none" w:sz="0" w:space="0" w:color="auto"/>
        <w:right w:val="none" w:sz="0" w:space="0" w:color="auto"/>
      </w:divBdr>
    </w:div>
    <w:div w:id="480930211">
      <w:bodyDiv w:val="1"/>
      <w:marLeft w:val="0"/>
      <w:marRight w:val="0"/>
      <w:marTop w:val="0"/>
      <w:marBottom w:val="0"/>
      <w:divBdr>
        <w:top w:val="none" w:sz="0" w:space="0" w:color="auto"/>
        <w:left w:val="none" w:sz="0" w:space="0" w:color="auto"/>
        <w:bottom w:val="none" w:sz="0" w:space="0" w:color="auto"/>
        <w:right w:val="none" w:sz="0" w:space="0" w:color="auto"/>
      </w:divBdr>
    </w:div>
    <w:div w:id="493032786">
      <w:bodyDiv w:val="1"/>
      <w:marLeft w:val="0"/>
      <w:marRight w:val="0"/>
      <w:marTop w:val="0"/>
      <w:marBottom w:val="0"/>
      <w:divBdr>
        <w:top w:val="none" w:sz="0" w:space="0" w:color="auto"/>
        <w:left w:val="none" w:sz="0" w:space="0" w:color="auto"/>
        <w:bottom w:val="none" w:sz="0" w:space="0" w:color="auto"/>
        <w:right w:val="none" w:sz="0" w:space="0" w:color="auto"/>
      </w:divBdr>
    </w:div>
    <w:div w:id="740712259">
      <w:bodyDiv w:val="1"/>
      <w:marLeft w:val="0"/>
      <w:marRight w:val="0"/>
      <w:marTop w:val="0"/>
      <w:marBottom w:val="0"/>
      <w:divBdr>
        <w:top w:val="none" w:sz="0" w:space="0" w:color="auto"/>
        <w:left w:val="none" w:sz="0" w:space="0" w:color="auto"/>
        <w:bottom w:val="none" w:sz="0" w:space="0" w:color="auto"/>
        <w:right w:val="none" w:sz="0" w:space="0" w:color="auto"/>
      </w:divBdr>
    </w:div>
    <w:div w:id="1036075795">
      <w:bodyDiv w:val="1"/>
      <w:marLeft w:val="0"/>
      <w:marRight w:val="0"/>
      <w:marTop w:val="0"/>
      <w:marBottom w:val="0"/>
      <w:divBdr>
        <w:top w:val="none" w:sz="0" w:space="0" w:color="auto"/>
        <w:left w:val="none" w:sz="0" w:space="0" w:color="auto"/>
        <w:bottom w:val="none" w:sz="0" w:space="0" w:color="auto"/>
        <w:right w:val="none" w:sz="0" w:space="0" w:color="auto"/>
      </w:divBdr>
    </w:div>
    <w:div w:id="1052772854">
      <w:bodyDiv w:val="1"/>
      <w:marLeft w:val="0"/>
      <w:marRight w:val="0"/>
      <w:marTop w:val="0"/>
      <w:marBottom w:val="0"/>
      <w:divBdr>
        <w:top w:val="none" w:sz="0" w:space="0" w:color="auto"/>
        <w:left w:val="none" w:sz="0" w:space="0" w:color="auto"/>
        <w:bottom w:val="none" w:sz="0" w:space="0" w:color="auto"/>
        <w:right w:val="none" w:sz="0" w:space="0" w:color="auto"/>
      </w:divBdr>
    </w:div>
    <w:div w:id="1126587262">
      <w:bodyDiv w:val="1"/>
      <w:marLeft w:val="0"/>
      <w:marRight w:val="0"/>
      <w:marTop w:val="0"/>
      <w:marBottom w:val="0"/>
      <w:divBdr>
        <w:top w:val="none" w:sz="0" w:space="0" w:color="auto"/>
        <w:left w:val="none" w:sz="0" w:space="0" w:color="auto"/>
        <w:bottom w:val="none" w:sz="0" w:space="0" w:color="auto"/>
        <w:right w:val="none" w:sz="0" w:space="0" w:color="auto"/>
      </w:divBdr>
    </w:div>
    <w:div w:id="1269002668">
      <w:bodyDiv w:val="1"/>
      <w:marLeft w:val="0"/>
      <w:marRight w:val="0"/>
      <w:marTop w:val="0"/>
      <w:marBottom w:val="0"/>
      <w:divBdr>
        <w:top w:val="none" w:sz="0" w:space="0" w:color="auto"/>
        <w:left w:val="none" w:sz="0" w:space="0" w:color="auto"/>
        <w:bottom w:val="none" w:sz="0" w:space="0" w:color="auto"/>
        <w:right w:val="none" w:sz="0" w:space="0" w:color="auto"/>
      </w:divBdr>
    </w:div>
    <w:div w:id="1303148365">
      <w:bodyDiv w:val="1"/>
      <w:marLeft w:val="0"/>
      <w:marRight w:val="0"/>
      <w:marTop w:val="0"/>
      <w:marBottom w:val="0"/>
      <w:divBdr>
        <w:top w:val="none" w:sz="0" w:space="0" w:color="auto"/>
        <w:left w:val="none" w:sz="0" w:space="0" w:color="auto"/>
        <w:bottom w:val="none" w:sz="0" w:space="0" w:color="auto"/>
        <w:right w:val="none" w:sz="0" w:space="0" w:color="auto"/>
      </w:divBdr>
    </w:div>
    <w:div w:id="1410884391">
      <w:bodyDiv w:val="1"/>
      <w:marLeft w:val="0"/>
      <w:marRight w:val="0"/>
      <w:marTop w:val="0"/>
      <w:marBottom w:val="0"/>
      <w:divBdr>
        <w:top w:val="none" w:sz="0" w:space="0" w:color="auto"/>
        <w:left w:val="none" w:sz="0" w:space="0" w:color="auto"/>
        <w:bottom w:val="none" w:sz="0" w:space="0" w:color="auto"/>
        <w:right w:val="none" w:sz="0" w:space="0" w:color="auto"/>
      </w:divBdr>
    </w:div>
    <w:div w:id="1661497785">
      <w:bodyDiv w:val="1"/>
      <w:marLeft w:val="0"/>
      <w:marRight w:val="0"/>
      <w:marTop w:val="0"/>
      <w:marBottom w:val="0"/>
      <w:divBdr>
        <w:top w:val="none" w:sz="0" w:space="0" w:color="auto"/>
        <w:left w:val="none" w:sz="0" w:space="0" w:color="auto"/>
        <w:bottom w:val="none" w:sz="0" w:space="0" w:color="auto"/>
        <w:right w:val="none" w:sz="0" w:space="0" w:color="auto"/>
      </w:divBdr>
    </w:div>
    <w:div w:id="1699309340">
      <w:bodyDiv w:val="1"/>
      <w:marLeft w:val="0"/>
      <w:marRight w:val="0"/>
      <w:marTop w:val="0"/>
      <w:marBottom w:val="0"/>
      <w:divBdr>
        <w:top w:val="none" w:sz="0" w:space="0" w:color="auto"/>
        <w:left w:val="none" w:sz="0" w:space="0" w:color="auto"/>
        <w:bottom w:val="none" w:sz="0" w:space="0" w:color="auto"/>
        <w:right w:val="none" w:sz="0" w:space="0" w:color="auto"/>
      </w:divBdr>
    </w:div>
    <w:div w:id="1948274339">
      <w:bodyDiv w:val="1"/>
      <w:marLeft w:val="0"/>
      <w:marRight w:val="0"/>
      <w:marTop w:val="0"/>
      <w:marBottom w:val="0"/>
      <w:divBdr>
        <w:top w:val="none" w:sz="0" w:space="0" w:color="auto"/>
        <w:left w:val="none" w:sz="0" w:space="0" w:color="auto"/>
        <w:bottom w:val="none" w:sz="0" w:space="0" w:color="auto"/>
        <w:right w:val="none" w:sz="0" w:space="0" w:color="auto"/>
      </w:divBdr>
    </w:div>
    <w:div w:id="1984501983">
      <w:bodyDiv w:val="1"/>
      <w:marLeft w:val="0"/>
      <w:marRight w:val="0"/>
      <w:marTop w:val="0"/>
      <w:marBottom w:val="0"/>
      <w:divBdr>
        <w:top w:val="none" w:sz="0" w:space="0" w:color="auto"/>
        <w:left w:val="none" w:sz="0" w:space="0" w:color="auto"/>
        <w:bottom w:val="none" w:sz="0" w:space="0" w:color="auto"/>
        <w:right w:val="none" w:sz="0" w:space="0" w:color="auto"/>
      </w:divBdr>
    </w:div>
    <w:div w:id="2000109197">
      <w:bodyDiv w:val="1"/>
      <w:marLeft w:val="0"/>
      <w:marRight w:val="0"/>
      <w:marTop w:val="0"/>
      <w:marBottom w:val="0"/>
      <w:divBdr>
        <w:top w:val="none" w:sz="0" w:space="0" w:color="auto"/>
        <w:left w:val="none" w:sz="0" w:space="0" w:color="auto"/>
        <w:bottom w:val="none" w:sz="0" w:space="0" w:color="auto"/>
        <w:right w:val="none" w:sz="0" w:space="0" w:color="auto"/>
      </w:divBdr>
    </w:div>
    <w:div w:id="2050101508">
      <w:bodyDiv w:val="1"/>
      <w:marLeft w:val="0"/>
      <w:marRight w:val="0"/>
      <w:marTop w:val="0"/>
      <w:marBottom w:val="0"/>
      <w:divBdr>
        <w:top w:val="none" w:sz="0" w:space="0" w:color="auto"/>
        <w:left w:val="none" w:sz="0" w:space="0" w:color="auto"/>
        <w:bottom w:val="none" w:sz="0" w:space="0" w:color="auto"/>
        <w:right w:val="none" w:sz="0" w:space="0" w:color="auto"/>
      </w:divBdr>
    </w:div>
    <w:div w:id="20816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den.dosty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3B336-4DF9-4D9D-AEC0-277636A9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20162</CharactersWithSpaces>
  <SharedDoc>false</SharedDoc>
  <HLinks>
    <vt:vector size="72" baseType="variant">
      <vt:variant>
        <vt:i4>8126533</vt:i4>
      </vt:variant>
      <vt:variant>
        <vt:i4>33</vt:i4>
      </vt:variant>
      <vt:variant>
        <vt:i4>0</vt:i4>
      </vt:variant>
      <vt:variant>
        <vt:i4>5</vt:i4>
      </vt:variant>
      <vt:variant>
        <vt:lpwstr>npa:Z000000107_</vt:lpwstr>
      </vt:variant>
      <vt:variant>
        <vt:lpwstr>0</vt:lpwstr>
      </vt:variant>
      <vt:variant>
        <vt:i4>5374014</vt:i4>
      </vt:variant>
      <vt:variant>
        <vt:i4>30</vt:i4>
      </vt:variant>
      <vt:variant>
        <vt:i4>0</vt:i4>
      </vt:variant>
      <vt:variant>
        <vt:i4>5</vt:i4>
      </vt:variant>
      <vt:variant>
        <vt:lpwstr>mailto:keden.dostyk@mail.ru</vt:lpwstr>
      </vt:variant>
      <vt:variant>
        <vt:lpwstr/>
      </vt:variant>
      <vt:variant>
        <vt:i4>4194423</vt:i4>
      </vt:variant>
      <vt:variant>
        <vt:i4>27</vt:i4>
      </vt:variant>
      <vt:variant>
        <vt:i4>0</vt:i4>
      </vt:variant>
      <vt:variant>
        <vt:i4>5</vt:i4>
      </vt:variant>
      <vt:variant>
        <vt:lpwstr>mailto:a.nazarbaeva@kgd.gov.kz</vt:lpwstr>
      </vt:variant>
      <vt:variant>
        <vt:lpwstr/>
      </vt:variant>
      <vt:variant>
        <vt:i4>4522094</vt:i4>
      </vt:variant>
      <vt:variant>
        <vt:i4>24</vt:i4>
      </vt:variant>
      <vt:variant>
        <vt:i4>0</vt:i4>
      </vt:variant>
      <vt:variant>
        <vt:i4>5</vt:i4>
      </vt:variant>
      <vt:variant>
        <vt:lpwstr>mailto:b.bilisbekov@kgd.gov.kz</vt:lpwstr>
      </vt:variant>
      <vt:variant>
        <vt:lpwstr/>
      </vt:variant>
      <vt:variant>
        <vt:i4>5308493</vt:i4>
      </vt:variant>
      <vt:variant>
        <vt:i4>21</vt:i4>
      </vt:variant>
      <vt:variant>
        <vt:i4>0</vt:i4>
      </vt:variant>
      <vt:variant>
        <vt:i4>5</vt:i4>
      </vt:variant>
      <vt:variant>
        <vt:lpwstr>http://adilet.zan.kz/kaz/docs/V1500011304</vt:lpwstr>
      </vt:variant>
      <vt:variant>
        <vt:lpwstr>z217</vt:lpwstr>
      </vt:variant>
      <vt:variant>
        <vt:i4>5701700</vt:i4>
      </vt:variant>
      <vt:variant>
        <vt:i4>18</vt:i4>
      </vt:variant>
      <vt:variant>
        <vt:i4>0</vt:i4>
      </vt:variant>
      <vt:variant>
        <vt:i4>5</vt:i4>
      </vt:variant>
      <vt:variant>
        <vt:lpwstr>http://adilet.zan.kz/kaz/docs/V1500011304</vt:lpwstr>
      </vt:variant>
      <vt:variant>
        <vt:lpwstr>z182</vt:lpwstr>
      </vt:variant>
      <vt:variant>
        <vt:i4>7012477</vt:i4>
      </vt:variant>
      <vt:variant>
        <vt:i4>15</vt:i4>
      </vt:variant>
      <vt:variant>
        <vt:i4>0</vt:i4>
      </vt:variant>
      <vt:variant>
        <vt:i4>5</vt:i4>
      </vt:variant>
      <vt:variant>
        <vt:lpwstr>http://adilet.zan.kz/kaz/docs/V1000006697</vt:lpwstr>
      </vt:variant>
      <vt:variant>
        <vt:lpwstr>z1</vt:lpwstr>
      </vt:variant>
      <vt:variant>
        <vt:i4>5374028</vt:i4>
      </vt:variant>
      <vt:variant>
        <vt:i4>12</vt:i4>
      </vt:variant>
      <vt:variant>
        <vt:i4>0</vt:i4>
      </vt:variant>
      <vt:variant>
        <vt:i4>5</vt:i4>
      </vt:variant>
      <vt:variant>
        <vt:lpwstr>http://adilet.zan.kz/kaz/docs/V1700014939</vt:lpwstr>
      </vt:variant>
      <vt:variant>
        <vt:lpwstr>z181</vt:lpwstr>
      </vt:variant>
      <vt:variant>
        <vt:i4>5898307</vt:i4>
      </vt:variant>
      <vt:variant>
        <vt:i4>9</vt:i4>
      </vt:variant>
      <vt:variant>
        <vt:i4>0</vt:i4>
      </vt:variant>
      <vt:variant>
        <vt:i4>5</vt:i4>
      </vt:variant>
      <vt:variant>
        <vt:lpwstr>http://adilet.zan.kz/kaz/docs/V1700014939</vt:lpwstr>
      </vt:variant>
      <vt:variant>
        <vt:lpwstr>z179</vt:lpwstr>
      </vt:variant>
      <vt:variant>
        <vt:i4>5374014</vt:i4>
      </vt:variant>
      <vt:variant>
        <vt:i4>6</vt:i4>
      </vt:variant>
      <vt:variant>
        <vt:i4>0</vt:i4>
      </vt:variant>
      <vt:variant>
        <vt:i4>5</vt:i4>
      </vt:variant>
      <vt:variant>
        <vt:lpwstr>mailto:keden.dostyk@mail.ru</vt:lpwstr>
      </vt:variant>
      <vt:variant>
        <vt:lpwstr/>
      </vt:variant>
      <vt:variant>
        <vt:i4>4194423</vt:i4>
      </vt:variant>
      <vt:variant>
        <vt:i4>3</vt:i4>
      </vt:variant>
      <vt:variant>
        <vt:i4>0</vt:i4>
      </vt:variant>
      <vt:variant>
        <vt:i4>5</vt:i4>
      </vt:variant>
      <vt:variant>
        <vt:lpwstr>mailto:a.nazarbaeva@kgd.gov.kz</vt:lpwstr>
      </vt:variant>
      <vt:variant>
        <vt:lpwstr/>
      </vt:variant>
      <vt:variant>
        <vt:i4>4522094</vt:i4>
      </vt:variant>
      <vt:variant>
        <vt:i4>0</vt:i4>
      </vt:variant>
      <vt:variant>
        <vt:i4>0</vt:i4>
      </vt:variant>
      <vt:variant>
        <vt:i4>5</vt:i4>
      </vt:variant>
      <vt:variant>
        <vt:lpwstr>mailto:b.bilisbekov@kgd.gov.kz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Алдибекова Салтанат Жумахановна</cp:lastModifiedBy>
  <cp:revision>3</cp:revision>
  <cp:lastPrinted>2020-01-13T09:41:00Z</cp:lastPrinted>
  <dcterms:created xsi:type="dcterms:W3CDTF">2020-02-20T10:52:00Z</dcterms:created>
  <dcterms:modified xsi:type="dcterms:W3CDTF">2020-02-20T12:09:00Z</dcterms:modified>
</cp:coreProperties>
</file>