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FE1241" w:rsidRDefault="00530F0D" w:rsidP="00471AF4">
      <w:pPr>
        <w:jc w:val="center"/>
        <w:rPr>
          <w:rFonts w:ascii="Times New Roman" w:eastAsia="Times New Roman" w:hAnsi="Times New Roman" w:cs="Times New Roman"/>
          <w:b/>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p>
    <w:p w:rsidR="00471AF4" w:rsidRPr="00FE1241" w:rsidRDefault="00B9049F" w:rsidP="00471AF4">
      <w:pPr>
        <w:jc w:val="center"/>
        <w:rPr>
          <w:rFonts w:ascii="Times New Roman" w:eastAsia="Times New Roman" w:hAnsi="Times New Roman" w:cs="Times New Roman"/>
          <w:bCs/>
          <w:iCs/>
          <w:sz w:val="28"/>
          <w:szCs w:val="28"/>
          <w:lang w:val="kk-KZ" w:eastAsia="ru-RU"/>
        </w:rPr>
      </w:pPr>
      <w:r w:rsidRPr="00FE1241">
        <w:rPr>
          <w:rFonts w:ascii="Times New Roman" w:eastAsia="Times New Roman" w:hAnsi="Times New Roman" w:cs="Times New Roman"/>
          <w:bCs/>
          <w:iCs/>
          <w:sz w:val="28"/>
          <w:szCs w:val="28"/>
          <w:lang w:val="kk-KZ" w:eastAsia="ru-RU"/>
        </w:rPr>
        <w:t>Құжаттар 23.01.2020ж.-27.01.2020ж. аралығында қабылданады</w:t>
      </w:r>
    </w:p>
    <w:p w:rsidR="00A95518" w:rsidRPr="00093F1A" w:rsidRDefault="00A95518" w:rsidP="00471AF4">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С-О-3 мемлекеттік әкімшілік лауазымдары санаттарына келесідей үлгілік біліктілік талаптары белгіленеді:</w:t>
      </w:r>
    </w:p>
    <w:p w:rsidR="00B12D0A" w:rsidRDefault="00B12D0A" w:rsidP="00A95518">
      <w:pPr>
        <w:spacing w:after="0" w:line="240" w:lineRule="auto"/>
        <w:jc w:val="both"/>
        <w:rPr>
          <w:rStyle w:val="fontstyle01"/>
          <w:lang w:val="kk-KZ"/>
        </w:rPr>
      </w:pPr>
      <w:r w:rsidRPr="00B12D0A">
        <w:rPr>
          <w:rStyle w:val="fontstyle01"/>
          <w:lang w:val="kk-KZ"/>
        </w:rPr>
        <w:t>жоғары немесе жоғары оқу орнынан кейінгі білім;</w:t>
      </w:r>
    </w:p>
    <w:p w:rsidR="000F3BB9" w:rsidRDefault="00B12D0A" w:rsidP="00A95518">
      <w:pPr>
        <w:spacing w:after="0" w:line="240" w:lineRule="auto"/>
        <w:jc w:val="both"/>
        <w:rPr>
          <w:rStyle w:val="fontstyle01"/>
          <w:lang w:val="kk-KZ"/>
        </w:rPr>
      </w:pPr>
      <w:r w:rsidRPr="00B12D0A">
        <w:rPr>
          <w:rStyle w:val="fontstyle01"/>
          <w:lang w:val="kk-KZ"/>
        </w:rPr>
        <w:t>мынадай құзыреттердің бар болуы: стресске орнықтылық, бастамашылдық,</w:t>
      </w:r>
      <w:r w:rsidRPr="00B12D0A">
        <w:rPr>
          <w:rFonts w:ascii="TimesNewRomanPSMT" w:hAnsi="TimesNewRomanPSMT"/>
          <w:color w:val="000000"/>
          <w:sz w:val="28"/>
          <w:szCs w:val="28"/>
          <w:lang w:val="kk-KZ"/>
        </w:rPr>
        <w:br/>
      </w:r>
      <w:r w:rsidRPr="00B12D0A">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B12D0A">
        <w:rPr>
          <w:rStyle w:val="fontstyle01"/>
          <w:lang w:val="kk-KZ"/>
        </w:rPr>
        <w:t>жеделділік, ынтымақтастық және әрекеттестік, қызметті басқару, шешім қабылдау,</w:t>
      </w:r>
      <w:r>
        <w:rPr>
          <w:rStyle w:val="fontstyle01"/>
          <w:lang w:val="kk-KZ"/>
        </w:rPr>
        <w:t xml:space="preserve"> </w:t>
      </w:r>
      <w:r w:rsidRPr="00B12D0A">
        <w:rPr>
          <w:rStyle w:val="fontstyle01"/>
          <w:lang w:val="kk-KZ"/>
        </w:rPr>
        <w:t>көшбасшылық;</w:t>
      </w:r>
      <w:r w:rsidR="000F3BB9">
        <w:rPr>
          <w:rStyle w:val="fontstyle01"/>
          <w:lang w:val="kk-KZ"/>
        </w:rPr>
        <w:t xml:space="preserve"> </w:t>
      </w:r>
    </w:p>
    <w:p w:rsidR="00B12D0A" w:rsidRDefault="00B12D0A" w:rsidP="00A95518">
      <w:pPr>
        <w:spacing w:after="0" w:line="240" w:lineRule="auto"/>
        <w:jc w:val="both"/>
        <w:rPr>
          <w:rStyle w:val="fontstyle01"/>
          <w:lang w:val="kk-KZ"/>
        </w:rPr>
      </w:pPr>
      <w:r w:rsidRPr="00B12D0A">
        <w:rPr>
          <w:rStyle w:val="fontstyle01"/>
          <w:lang w:val="kk-KZ"/>
        </w:rPr>
        <w:t>жұмыс тәжірибесі келесі талаптардың біріне сәйкес болуы тиіс:</w:t>
      </w:r>
      <w:r w:rsidRPr="00B12D0A">
        <w:rPr>
          <w:rFonts w:ascii="TimesNewRomanPSMT" w:hAnsi="TimesNewRomanPSMT"/>
          <w:color w:val="000000"/>
          <w:sz w:val="28"/>
          <w:szCs w:val="28"/>
          <w:lang w:val="kk-KZ"/>
        </w:rPr>
        <w:br/>
      </w:r>
      <w:r w:rsidRPr="00B12D0A">
        <w:rPr>
          <w:rStyle w:val="fontstyle01"/>
          <w:lang w:val="kk-KZ"/>
        </w:rPr>
        <w:t>1) мемлекеттік лауазымдарда жұмыс өтілі екі жылдан кем емес, оның ішінде</w:t>
      </w:r>
      <w:r w:rsidRPr="00B12D0A">
        <w:rPr>
          <w:rFonts w:ascii="TimesNewRomanPSMT" w:hAnsi="TimesNewRomanPSMT"/>
          <w:color w:val="000000"/>
          <w:sz w:val="28"/>
          <w:szCs w:val="28"/>
          <w:lang w:val="kk-KZ"/>
        </w:rPr>
        <w:br/>
      </w:r>
      <w:r w:rsidRPr="00B12D0A">
        <w:rPr>
          <w:rStyle w:val="fontstyle01"/>
          <w:lang w:val="kk-KZ"/>
        </w:rPr>
        <w:t>мемлекеттік органның штат кестесінде көзделген келесі төменгі санаттағы</w:t>
      </w:r>
      <w:r w:rsidRPr="00B12D0A">
        <w:rPr>
          <w:rFonts w:ascii="TimesNewRomanPSMT" w:hAnsi="TimesNewRomanPSMT"/>
          <w:color w:val="000000"/>
          <w:sz w:val="28"/>
          <w:szCs w:val="28"/>
          <w:lang w:val="kk-KZ"/>
        </w:rPr>
        <w:br/>
      </w:r>
      <w:r w:rsidRPr="00B12D0A">
        <w:rPr>
          <w:rStyle w:val="fontstyle01"/>
          <w:lang w:val="kk-KZ"/>
        </w:rPr>
        <w:t>лауазымдарда немесе А-5, B-5, C-4, C-O-5, C-R-2, D-4, D-O-4, Е-3, E-R-2, E-G-1</w:t>
      </w:r>
      <w:r>
        <w:rPr>
          <w:rStyle w:val="fontstyle01"/>
          <w:lang w:val="kk-KZ"/>
        </w:rPr>
        <w:t xml:space="preserve"> </w:t>
      </w:r>
      <w:r w:rsidRPr="00B12D0A">
        <w:rPr>
          <w:rStyle w:val="fontstyle01"/>
          <w:lang w:val="kk-KZ"/>
        </w:rPr>
        <w:t>санаттарынан төмен емес лауазымдарда немесе Тізіліммен айқындалған "А"</w:t>
      </w:r>
      <w:r w:rsidRPr="00B12D0A">
        <w:rPr>
          <w:rFonts w:ascii="TimesNewRomanPSMT" w:hAnsi="TimesNewRomanPSMT"/>
          <w:color w:val="000000"/>
          <w:sz w:val="28"/>
          <w:szCs w:val="28"/>
          <w:lang w:val="kk-KZ"/>
        </w:rPr>
        <w:br/>
      </w:r>
      <w:r w:rsidRPr="00B12D0A">
        <w:rPr>
          <w:rStyle w:val="fontstyle01"/>
          <w:lang w:val="kk-KZ"/>
        </w:rPr>
        <w:t>корпусының мемлекеттік әкімшілік лауазымдарында немесе саяси мемлекеттік</w:t>
      </w:r>
      <w:r>
        <w:rPr>
          <w:rStyle w:val="fontstyle01"/>
          <w:lang w:val="kk-KZ"/>
        </w:rPr>
        <w:t xml:space="preserve"> </w:t>
      </w:r>
      <w:r w:rsidRPr="00B12D0A">
        <w:rPr>
          <w:rStyle w:val="fontstyle01"/>
          <w:lang w:val="kk-KZ"/>
        </w:rPr>
        <w:t>лауазымдарда өтілі бір жылдан кем емес;</w:t>
      </w:r>
      <w:r w:rsidRPr="00B12D0A">
        <w:rPr>
          <w:rFonts w:ascii="TimesNewRomanPSMT" w:hAnsi="TimesNewRomanPSMT"/>
          <w:color w:val="000000"/>
          <w:sz w:val="28"/>
          <w:szCs w:val="28"/>
          <w:lang w:val="kk-KZ"/>
        </w:rPr>
        <w:br/>
      </w:r>
      <w:r w:rsidRPr="00B12D0A">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B12D0A">
        <w:rPr>
          <w:rStyle w:val="fontstyle01"/>
          <w:lang w:val="kk-KZ"/>
        </w:rPr>
        <w:t>үш жылдан кем емес;</w:t>
      </w:r>
    </w:p>
    <w:p w:rsidR="00073D0A" w:rsidRDefault="00B12D0A" w:rsidP="00A95518">
      <w:pPr>
        <w:spacing w:after="0" w:line="240" w:lineRule="auto"/>
        <w:jc w:val="both"/>
        <w:rPr>
          <w:rStyle w:val="fontstyle01"/>
          <w:lang w:val="kk-KZ"/>
        </w:rPr>
      </w:pPr>
      <w:r w:rsidRPr="00B12D0A">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B12D0A">
        <w:rPr>
          <w:rStyle w:val="fontstyle01"/>
          <w:lang w:val="kk-KZ"/>
        </w:rPr>
        <w:t>негізде қызмет ететін облыс, республикалық маңызы бар қала, астана, аудан</w:t>
      </w:r>
      <w:r>
        <w:rPr>
          <w:rStyle w:val="fontstyle01"/>
          <w:lang w:val="kk-KZ"/>
        </w:rPr>
        <w:t xml:space="preserve"> </w:t>
      </w:r>
      <w:r w:rsidRPr="00B12D0A">
        <w:rPr>
          <w:rStyle w:val="fontstyle01"/>
          <w:lang w:val="kk-KZ"/>
        </w:rPr>
        <w:t xml:space="preserve"> (облыстық</w:t>
      </w:r>
      <w:r>
        <w:rPr>
          <w:rStyle w:val="fontstyle01"/>
          <w:lang w:val="kk-KZ"/>
        </w:rPr>
        <w:t xml:space="preserve"> </w:t>
      </w:r>
      <w:r w:rsidRPr="00B12D0A">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B12D0A">
        <w:rPr>
          <w:rStyle w:val="fontstyle01"/>
          <w:lang w:val="kk-KZ"/>
        </w:rPr>
        <w:t>қызметкер мәртебесінде қызмет өтілі екі жылдан кем емес;</w:t>
      </w:r>
      <w:r w:rsidRPr="00B12D0A">
        <w:rPr>
          <w:lang w:val="kk-KZ"/>
        </w:rPr>
        <w:br/>
      </w:r>
      <w:r w:rsidRPr="00B12D0A">
        <w:rPr>
          <w:rStyle w:val="fontstyle01"/>
          <w:lang w:val="kk-KZ"/>
        </w:rPr>
        <w:t>4) өкілеттіктерін теріс себептермен тоқтатқан судьяларды қоспағанда, судья</w:t>
      </w:r>
      <w:r w:rsidRPr="00B12D0A">
        <w:rPr>
          <w:rFonts w:ascii="TimesNewRomanPSMT" w:hAnsi="TimesNewRomanPSMT"/>
          <w:color w:val="000000"/>
          <w:sz w:val="28"/>
          <w:szCs w:val="28"/>
          <w:lang w:val="kk-KZ"/>
        </w:rPr>
        <w:br/>
      </w:r>
      <w:r w:rsidRPr="00B12D0A">
        <w:rPr>
          <w:rStyle w:val="fontstyle01"/>
          <w:lang w:val="kk-KZ"/>
        </w:rPr>
        <w:t>лауазымында қызмет өтілі бір жылдан кем емес;</w:t>
      </w:r>
      <w:r w:rsidRPr="00B12D0A">
        <w:rPr>
          <w:rFonts w:ascii="TimesNewRomanPSMT" w:hAnsi="TimesNewRomanPSMT"/>
          <w:color w:val="000000"/>
          <w:sz w:val="28"/>
          <w:szCs w:val="28"/>
          <w:lang w:val="kk-KZ"/>
        </w:rPr>
        <w:br/>
      </w:r>
      <w:r w:rsidRPr="00B12D0A">
        <w:rPr>
          <w:rStyle w:val="fontstyle01"/>
          <w:lang w:val="kk-KZ"/>
        </w:rPr>
        <w:t>5) мемлекеттік лауазымдарда жұмыс өтілі үш жылдан кем емес, оның ішінде</w:t>
      </w:r>
      <w:r w:rsidRPr="00B12D0A">
        <w:rPr>
          <w:rFonts w:ascii="TimesNewRomanPSMT" w:hAnsi="TimesNewRomanPSMT"/>
          <w:color w:val="000000"/>
          <w:sz w:val="28"/>
          <w:szCs w:val="28"/>
          <w:lang w:val="kk-KZ"/>
        </w:rPr>
        <w:br/>
      </w:r>
      <w:r w:rsidRPr="00B12D0A">
        <w:rPr>
          <w:rStyle w:val="fontstyle01"/>
          <w:lang w:val="kk-KZ"/>
        </w:rPr>
        <w:t>орталық деңгейдегі құқық қорғау органдарының немесе арнайы мемлекеттік</w:t>
      </w:r>
      <w:r w:rsidRPr="00B12D0A">
        <w:rPr>
          <w:rFonts w:ascii="TimesNewRomanPSMT" w:hAnsi="TimesNewRomanPSMT"/>
          <w:color w:val="000000"/>
          <w:sz w:val="28"/>
          <w:szCs w:val="28"/>
          <w:lang w:val="kk-KZ"/>
        </w:rPr>
        <w:br/>
      </w:r>
      <w:r w:rsidRPr="00B12D0A">
        <w:rPr>
          <w:rStyle w:val="fontstyle01"/>
          <w:lang w:val="kk-KZ"/>
        </w:rPr>
        <w:t>органдарының немесе облыстық деңгейдегі басшылық лауазымдарында немесе Қарулы</w:t>
      </w:r>
      <w:r w:rsidR="00073D0A">
        <w:rPr>
          <w:rStyle w:val="fontstyle01"/>
          <w:lang w:val="kk-KZ"/>
        </w:rPr>
        <w:t xml:space="preserve"> </w:t>
      </w:r>
      <w:r w:rsidRPr="00B12D0A">
        <w:rPr>
          <w:rStyle w:val="fontstyle01"/>
          <w:lang w:val="kk-KZ"/>
        </w:rPr>
        <w:t>Күштер әскери басқару органдарының тактикалық деңгейінен төмен емес, жергілікті</w:t>
      </w:r>
      <w:r w:rsidR="00073D0A">
        <w:rPr>
          <w:rStyle w:val="fontstyle01"/>
          <w:lang w:val="kk-KZ"/>
        </w:rPr>
        <w:t xml:space="preserve"> </w:t>
      </w:r>
      <w:r w:rsidRPr="00B12D0A">
        <w:rPr>
          <w:rStyle w:val="fontstyle01"/>
          <w:lang w:val="kk-KZ"/>
        </w:rPr>
        <w:t>әскери басқару органдарының немесе әскери оқу орындарының лауазымдарында екі</w:t>
      </w:r>
      <w:r w:rsidR="00073D0A">
        <w:rPr>
          <w:rStyle w:val="fontstyle01"/>
          <w:lang w:val="kk-KZ"/>
        </w:rPr>
        <w:t xml:space="preserve"> </w:t>
      </w:r>
      <w:r w:rsidRPr="00B12D0A">
        <w:rPr>
          <w:rStyle w:val="fontstyle01"/>
          <w:lang w:val="kk-KZ"/>
        </w:rPr>
        <w:t>жылдан кем емес;</w:t>
      </w:r>
      <w:r w:rsidRPr="00B12D0A">
        <w:rPr>
          <w:rFonts w:ascii="TimesNewRomanPSMT" w:hAnsi="TimesNewRomanPSMT"/>
          <w:color w:val="000000"/>
          <w:sz w:val="28"/>
          <w:szCs w:val="28"/>
          <w:lang w:val="kk-KZ"/>
        </w:rPr>
        <w:br/>
      </w:r>
      <w:r w:rsidRPr="00B12D0A">
        <w:rPr>
          <w:rStyle w:val="fontstyle01"/>
          <w:lang w:val="kk-KZ"/>
        </w:rPr>
        <w:lastRenderedPageBreak/>
        <w:t>6) жоғары оқу орындарынан кейінгі оқу бағдарламалары бойынша Қазақстан</w:t>
      </w:r>
      <w:r w:rsidRPr="00B12D0A">
        <w:rPr>
          <w:rFonts w:ascii="TimesNewRomanPSMT" w:hAnsi="TimesNewRomanPSMT"/>
          <w:color w:val="000000"/>
          <w:sz w:val="28"/>
          <w:szCs w:val="28"/>
          <w:lang w:val="kk-KZ"/>
        </w:rPr>
        <w:br/>
      </w:r>
      <w:r w:rsidRPr="00B12D0A">
        <w:rPr>
          <w:rStyle w:val="fontstyle01"/>
          <w:lang w:val="kk-KZ"/>
        </w:rPr>
        <w:t>Республикасының Президенті жанындағы білім беру ұйымдарында немесе шетелдің</w:t>
      </w:r>
      <w:r w:rsidR="00073D0A">
        <w:rPr>
          <w:rStyle w:val="fontstyle01"/>
          <w:lang w:val="kk-KZ"/>
        </w:rPr>
        <w:t xml:space="preserve"> </w:t>
      </w:r>
      <w:r w:rsidRPr="00B12D0A">
        <w:rPr>
          <w:rStyle w:val="fontstyle01"/>
          <w:lang w:val="kk-KZ"/>
        </w:rPr>
        <w:t>жоғары оқу орындарында Республикалық комиссия бекітетін басым мамандықтар</w:t>
      </w:r>
      <w:r w:rsidR="00073D0A">
        <w:rPr>
          <w:rStyle w:val="fontstyle01"/>
          <w:lang w:val="kk-KZ"/>
        </w:rPr>
        <w:t xml:space="preserve"> </w:t>
      </w:r>
      <w:r w:rsidRPr="00B12D0A">
        <w:rPr>
          <w:rStyle w:val="fontstyle01"/>
          <w:lang w:val="kk-KZ"/>
        </w:rPr>
        <w:t>бойынша оқуды аяқтауы;</w:t>
      </w:r>
      <w:r w:rsidR="00073D0A">
        <w:rPr>
          <w:rStyle w:val="fontstyle01"/>
          <w:lang w:val="kk-KZ"/>
        </w:rPr>
        <w:t xml:space="preserve"> </w:t>
      </w:r>
    </w:p>
    <w:p w:rsidR="00073D0A" w:rsidRDefault="00B12D0A" w:rsidP="00A95518">
      <w:pPr>
        <w:spacing w:after="0" w:line="240" w:lineRule="auto"/>
        <w:jc w:val="both"/>
        <w:rPr>
          <w:rStyle w:val="fontstyle01"/>
          <w:lang w:val="kk-KZ"/>
        </w:rPr>
      </w:pPr>
      <w:r w:rsidRPr="00B12D0A">
        <w:rPr>
          <w:rStyle w:val="fontstyle01"/>
          <w:lang w:val="kk-KZ"/>
        </w:rPr>
        <w:t>7) ғылыми дәрежесінің болуы;</w:t>
      </w:r>
      <w:r w:rsidR="00073D0A">
        <w:rPr>
          <w:rStyle w:val="fontstyle01"/>
          <w:lang w:val="kk-KZ"/>
        </w:rPr>
        <w:t xml:space="preserve"> </w:t>
      </w:r>
    </w:p>
    <w:p w:rsidR="00B12D0A" w:rsidRDefault="00B12D0A" w:rsidP="00A95518">
      <w:pPr>
        <w:spacing w:after="0" w:line="240" w:lineRule="auto"/>
        <w:jc w:val="both"/>
        <w:rPr>
          <w:lang w:val="kk-KZ"/>
        </w:rPr>
      </w:pPr>
      <w:r w:rsidRPr="00B12D0A">
        <w:rPr>
          <w:rStyle w:val="fontstyle01"/>
          <w:lang w:val="kk-KZ"/>
        </w:rPr>
        <w:t>8) Президенттік жастар кадр резервіне алынған тұлғалар үшін жұмыс өтілі бес</w:t>
      </w:r>
      <w:r w:rsidR="00FE193A">
        <w:rPr>
          <w:rFonts w:ascii="TimesNewRomanPSMT" w:hAnsi="TimesNewRomanPSMT"/>
          <w:color w:val="000000"/>
          <w:sz w:val="28"/>
          <w:szCs w:val="28"/>
          <w:lang w:val="kk-KZ"/>
        </w:rPr>
        <w:t xml:space="preserve"> </w:t>
      </w:r>
      <w:r w:rsidRPr="00B12D0A">
        <w:rPr>
          <w:rStyle w:val="fontstyle01"/>
          <w:lang w:val="kk-KZ"/>
        </w:rPr>
        <w:t>жылдан кем емес</w:t>
      </w:r>
      <w:r w:rsidR="00073D0A">
        <w:rPr>
          <w:rStyle w:val="fontstyle01"/>
          <w:lang w:val="kk-KZ"/>
        </w:rPr>
        <w:t>.</w:t>
      </w:r>
      <w:r w:rsidRPr="00B12D0A">
        <w:rPr>
          <w:lang w:val="kk-KZ"/>
        </w:rPr>
        <w:t xml:space="preserve"> </w:t>
      </w:r>
    </w:p>
    <w:p w:rsidR="00A95518" w:rsidRDefault="00A95518" w:rsidP="00A95518">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BB42A3">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                                                                                                                                  </w:t>
      </w:r>
    </w:p>
    <w:p w:rsidR="001853DF" w:rsidRPr="001853DF" w:rsidRDefault="00A95518"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1853DF">
      <w:pPr>
        <w:spacing w:after="0" w:line="240" w:lineRule="auto"/>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EF265E" w:rsidRDefault="00EF265E" w:rsidP="001853DF">
      <w:pPr>
        <w:spacing w:after="0" w:line="240" w:lineRule="auto"/>
        <w:jc w:val="both"/>
        <w:rPr>
          <w:lang w:val="kk-KZ"/>
        </w:rPr>
      </w:pPr>
      <w:r w:rsidRPr="00EF265E">
        <w:rPr>
          <w:rStyle w:val="fontstyle01"/>
          <w:lang w:val="kk-KZ"/>
        </w:rPr>
        <w:t>мынадай құзыреттердің бар болуы: стресске орнықтылық, бастамашылдық,</w:t>
      </w:r>
      <w:r w:rsidRPr="00EF265E">
        <w:rPr>
          <w:rFonts w:ascii="TimesNewRomanPSMT" w:hAnsi="TimesNewRomanPSMT"/>
          <w:color w:val="000000"/>
          <w:sz w:val="28"/>
          <w:szCs w:val="28"/>
          <w:lang w:val="kk-KZ"/>
        </w:rPr>
        <w:br/>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530F0D"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1440" w:right="96" w:firstLine="1440"/>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i/>
                <w:sz w:val="28"/>
                <w:szCs w:val="28"/>
                <w:lang w:val="kk-KZ"/>
              </w:rPr>
              <w:t>С-О-3</w:t>
            </w:r>
          </w:p>
        </w:tc>
        <w:tc>
          <w:tcPr>
            <w:tcW w:w="3686" w:type="dxa"/>
            <w:tcBorders>
              <w:top w:val="outset" w:sz="6" w:space="0" w:color="00000A"/>
              <w:left w:val="outset" w:sz="6" w:space="0" w:color="00000A"/>
              <w:bottom w:val="outset" w:sz="6" w:space="0" w:color="00000A"/>
              <w:right w:val="outset" w:sz="6" w:space="0" w:color="00000A"/>
            </w:tcBorders>
            <w:hideMark/>
          </w:tcPr>
          <w:p w:rsidR="00530F0D" w:rsidRPr="004C24A3" w:rsidRDefault="004C24A3" w:rsidP="004C24A3">
            <w:pPr>
              <w:pStyle w:val="a3"/>
              <w:numPr>
                <w:ilvl w:val="0"/>
                <w:numId w:val="5"/>
              </w:numPr>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530F0D" w:rsidRPr="00B16FE1" w:rsidRDefault="004C24A3" w:rsidP="00B16FE1">
            <w:pPr>
              <w:ind w:left="360"/>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191 482</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613C1C" w:rsidRDefault="004C24A3" w:rsidP="002C10E4">
      <w:pPr>
        <w:pStyle w:val="a3"/>
        <w:numPr>
          <w:ilvl w:val="0"/>
          <w:numId w:val="2"/>
        </w:numPr>
        <w:tabs>
          <w:tab w:val="left" w:pos="-1405"/>
          <w:tab w:val="left" w:pos="142"/>
          <w:tab w:val="left" w:pos="9554"/>
          <w:tab w:val="left" w:pos="9923"/>
        </w:tabs>
        <w:spacing w:after="0" w:line="0" w:lineRule="atLeast"/>
        <w:ind w:left="426" w:right="266" w:hanging="426"/>
        <w:jc w:val="both"/>
        <w:outlineLvl w:val="0"/>
        <w:rPr>
          <w:rFonts w:ascii="Times New Roman" w:eastAsia="Calibri" w:hAnsi="Times New Roman" w:cs="Times New Roman"/>
          <w:b/>
          <w:iCs/>
          <w:kern w:val="2"/>
          <w:sz w:val="28"/>
          <w:szCs w:val="28"/>
          <w:lang w:val="kk-KZ"/>
        </w:rPr>
      </w:pPr>
      <w:r w:rsidRPr="00A95518">
        <w:rPr>
          <w:rFonts w:ascii="Times New Roman" w:eastAsia="Calibri" w:hAnsi="Times New Roman" w:cs="Times New Roman"/>
          <w:b/>
          <w:iCs/>
          <w:kern w:val="2"/>
          <w:sz w:val="28"/>
          <w:szCs w:val="28"/>
          <w:lang w:val="kk-KZ"/>
        </w:rPr>
        <w:lastRenderedPageBreak/>
        <w:t>Алматы облысы бойынша мемле</w:t>
      </w:r>
      <w:r w:rsidR="002C0D06">
        <w:rPr>
          <w:rFonts w:ascii="Times New Roman" w:eastAsia="Calibri" w:hAnsi="Times New Roman" w:cs="Times New Roman"/>
          <w:b/>
          <w:iCs/>
          <w:kern w:val="2"/>
          <w:sz w:val="28"/>
          <w:szCs w:val="28"/>
          <w:lang w:val="kk-KZ"/>
        </w:rPr>
        <w:t xml:space="preserve">кеттік кірістер Департаментінің </w:t>
      </w:r>
      <w:r w:rsidR="000F7FC5">
        <w:rPr>
          <w:rFonts w:ascii="Times New Roman" w:eastAsia="Calibri" w:hAnsi="Times New Roman" w:cs="Times New Roman"/>
          <w:b/>
          <w:iCs/>
          <w:kern w:val="2"/>
          <w:sz w:val="28"/>
          <w:szCs w:val="28"/>
          <w:lang w:val="kk-KZ"/>
        </w:rPr>
        <w:t>камералдық мониторинг</w:t>
      </w:r>
      <w:r w:rsidR="00613C1C">
        <w:rPr>
          <w:rFonts w:ascii="Times New Roman" w:eastAsia="Calibri" w:hAnsi="Times New Roman" w:cs="Times New Roman"/>
          <w:b/>
          <w:iCs/>
          <w:kern w:val="2"/>
          <w:sz w:val="28"/>
          <w:szCs w:val="28"/>
          <w:lang w:val="kk-KZ"/>
        </w:rPr>
        <w:t xml:space="preserve"> </w:t>
      </w:r>
      <w:r w:rsidRPr="00A95518">
        <w:rPr>
          <w:rFonts w:ascii="Times New Roman" w:eastAsia="Calibri" w:hAnsi="Times New Roman" w:cs="Times New Roman"/>
          <w:b/>
          <w:iCs/>
          <w:kern w:val="2"/>
          <w:sz w:val="28"/>
          <w:szCs w:val="28"/>
          <w:lang w:val="kk-KZ"/>
        </w:rPr>
        <w:t>басқармасының басшысы</w:t>
      </w:r>
      <w:r w:rsidR="00530F0D" w:rsidRPr="00A95518">
        <w:rPr>
          <w:rFonts w:ascii="Times New Roman" w:eastAsia="Calibri" w:hAnsi="Times New Roman" w:cs="Times New Roman"/>
          <w:b/>
          <w:iCs/>
          <w:kern w:val="2"/>
          <w:sz w:val="28"/>
          <w:szCs w:val="28"/>
          <w:lang w:val="kk-KZ"/>
        </w:rPr>
        <w:t xml:space="preserve"> (1 бірлік), </w:t>
      </w:r>
      <w:r w:rsidR="00530F0D" w:rsidRPr="00A95518">
        <w:rPr>
          <w:rFonts w:ascii="Times New Roman" w:eastAsia="Times New Roman" w:hAnsi="Times New Roman" w:cs="Times New Roman"/>
          <w:b/>
          <w:color w:val="000000"/>
          <w:sz w:val="28"/>
          <w:lang w:val="kk-KZ"/>
        </w:rPr>
        <w:t xml:space="preserve">С-О-3 санаты, </w:t>
      </w:r>
      <w:r w:rsidR="000F7FC5" w:rsidRPr="000F7FC5">
        <w:rPr>
          <w:rFonts w:ascii="Times New Roman" w:eastAsia="Calibri" w:hAnsi="Times New Roman" w:cs="Times New Roman"/>
          <w:b/>
          <w:bCs/>
          <w:iCs/>
          <w:color w:val="000000"/>
          <w:sz w:val="28"/>
          <w:szCs w:val="28"/>
          <w:lang w:val="kk-KZ"/>
        </w:rPr>
        <w:t>№ КМБ -1</w:t>
      </w:r>
      <w:r w:rsidR="00A95518">
        <w:rPr>
          <w:rFonts w:ascii="Times New Roman" w:eastAsia="Calibri" w:hAnsi="Times New Roman" w:cs="Times New Roman"/>
          <w:b/>
          <w:bCs/>
          <w:iCs/>
          <w:color w:val="000000"/>
          <w:sz w:val="28"/>
          <w:szCs w:val="28"/>
          <w:lang w:val="kk-KZ"/>
        </w:rPr>
        <w:t>.</w:t>
      </w:r>
      <w:r w:rsidR="00530F0D" w:rsidRPr="00A95518">
        <w:rPr>
          <w:rFonts w:ascii="Times New Roman" w:eastAsia="Calibri" w:hAnsi="Times New Roman" w:cs="Times New Roman"/>
          <w:b/>
          <w:iCs/>
          <w:kern w:val="2"/>
          <w:sz w:val="28"/>
          <w:szCs w:val="28"/>
          <w:lang w:val="kk-KZ"/>
        </w:rPr>
        <w:t xml:space="preserve">       </w:t>
      </w:r>
    </w:p>
    <w:p w:rsidR="00530F0D" w:rsidRPr="00A95518" w:rsidRDefault="00530F0D" w:rsidP="00613C1C">
      <w:pPr>
        <w:pStyle w:val="a3"/>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b/>
          <w:iCs/>
          <w:kern w:val="2"/>
          <w:sz w:val="28"/>
          <w:szCs w:val="28"/>
          <w:lang w:val="kk-KZ"/>
        </w:rPr>
      </w:pPr>
      <w:r w:rsidRPr="00A95518">
        <w:rPr>
          <w:rFonts w:ascii="Times New Roman" w:eastAsia="Calibri" w:hAnsi="Times New Roman" w:cs="Times New Roman"/>
          <w:b/>
          <w:iCs/>
          <w:kern w:val="2"/>
          <w:sz w:val="28"/>
          <w:szCs w:val="28"/>
          <w:lang w:val="kk-KZ"/>
        </w:rPr>
        <w:t xml:space="preserve"> Функционалдық міндеттері:</w:t>
      </w:r>
    </w:p>
    <w:p w:rsidR="00613C1C" w:rsidRPr="000F7FC5" w:rsidRDefault="000F7FC5" w:rsidP="000F7FC5">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0F7FC5">
        <w:rPr>
          <w:rFonts w:ascii="Times New Roman" w:eastAsia="Times New Roman" w:hAnsi="Times New Roman" w:cs="Times New Roman"/>
          <w:bCs/>
          <w:iCs/>
          <w:color w:val="000000"/>
          <w:sz w:val="28"/>
          <w:szCs w:val="28"/>
          <w:lang w:val="kk-KZ" w:eastAsia="ru-RU"/>
        </w:rPr>
        <w:t>Басқармаға жалпы басшылық жұргізу. 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жүргізу. Салық және бюджетке төленетін басқа да міндетті төлемдер бойынша заңды және жеке тұлғалардың келіспеушіліктері мен талаптарын қарау жұмысына қатысу. Камеральдық бақылаулар нәтижелерін өңдеу бойынша жинақтау және талдау жұргізу.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тәжірібиелік  көмек көрсету. Өз құзыреті шегінде салық заңнамасын түсіндіру. ҚР ҚМ Мемлекеттік кірістер комитетіне есептілікті уақытылы тапсырылуын қадағалау.</w:t>
      </w:r>
    </w:p>
    <w:p w:rsidR="00613C1C" w:rsidRDefault="00530F0D" w:rsidP="00A95518">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2C10E4">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000F7FC5" w:rsidRPr="000F7FC5">
        <w:rPr>
          <w:rFonts w:ascii="Times New Roman" w:eastAsia="Times New Roman" w:hAnsi="Times New Roman" w:cs="Times New Roman"/>
          <w:bCs/>
          <w:iCs/>
          <w:color w:val="000000"/>
          <w:sz w:val="28"/>
          <w:szCs w:val="28"/>
          <w:lang w:val="kk-KZ" w:eastAsia="ru-RU"/>
        </w:rPr>
        <w:t>Жоғары немесе жоғары оқу орнынан кейінгі: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Әлемді</w:t>
      </w:r>
      <w:r w:rsidR="000F7FC5">
        <w:rPr>
          <w:rFonts w:ascii="Times New Roman" w:eastAsia="Times New Roman" w:hAnsi="Times New Roman" w:cs="Times New Roman"/>
          <w:bCs/>
          <w:iCs/>
          <w:color w:val="000000"/>
          <w:sz w:val="28"/>
          <w:szCs w:val="28"/>
          <w:lang w:val="kk-KZ" w:eastAsia="ru-RU"/>
        </w:rPr>
        <w:t>к экономика) немесе құқық.</w:t>
      </w:r>
      <w:r w:rsidR="000F7FC5" w:rsidRPr="000F7FC5">
        <w:rPr>
          <w:rFonts w:ascii="Times New Roman" w:eastAsia="Times New Roman" w:hAnsi="Times New Roman" w:cs="Times New Roman"/>
          <w:bCs/>
          <w:iCs/>
          <w:color w:val="000000"/>
          <w:sz w:val="28"/>
          <w:szCs w:val="28"/>
          <w:lang w:val="kk-KZ" w:eastAsia="ru-RU"/>
        </w:rPr>
        <w:t xml:space="preserve">                                                       </w:t>
      </w:r>
    </w:p>
    <w:p w:rsidR="00613C1C" w:rsidRPr="00613C1C" w:rsidRDefault="00471AF4" w:rsidP="00AB2306">
      <w:pPr>
        <w:pStyle w:val="a3"/>
        <w:widowControl w:val="0"/>
        <w:numPr>
          <w:ilvl w:val="0"/>
          <w:numId w:val="2"/>
        </w:numPr>
        <w:tabs>
          <w:tab w:val="left" w:pos="-1405"/>
          <w:tab w:val="left" w:pos="9554"/>
        </w:tabs>
        <w:spacing w:after="0" w:line="240" w:lineRule="auto"/>
        <w:ind w:hanging="218"/>
        <w:jc w:val="both"/>
        <w:outlineLvl w:val="0"/>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eastAsia="ru-RU"/>
        </w:rPr>
        <w:t xml:space="preserve"> </w:t>
      </w:r>
      <w:r w:rsidR="00613C1C" w:rsidRPr="00613C1C">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департаментінің</w:t>
      </w:r>
      <w:r w:rsidR="00613C1C" w:rsidRPr="00613C1C">
        <w:rPr>
          <w:rFonts w:ascii="Times New Roman" w:hAnsi="Times New Roman" w:cs="Times New Roman"/>
          <w:b/>
          <w:sz w:val="28"/>
          <w:szCs w:val="28"/>
          <w:lang w:val="kk-KZ"/>
        </w:rPr>
        <w:t xml:space="preserve"> </w:t>
      </w:r>
      <w:r w:rsidR="00613C1C" w:rsidRPr="00613C1C">
        <w:rPr>
          <w:rFonts w:ascii="Times New Roman" w:hAnsi="Times New Roman" w:cs="Times New Roman"/>
          <w:b/>
          <w:bCs/>
          <w:sz w:val="28"/>
          <w:szCs w:val="28"/>
          <w:lang w:val="kk-KZ"/>
        </w:rPr>
        <w:t>Тауарлар шығарылғаннан кейінгі кедендік бақылау басқармасының</w:t>
      </w:r>
      <w:r w:rsidR="00613C1C" w:rsidRPr="00613C1C">
        <w:rPr>
          <w:rFonts w:ascii="Times New Roman" w:hAnsi="Times New Roman" w:cs="Times New Roman"/>
          <w:b/>
          <w:sz w:val="28"/>
          <w:szCs w:val="28"/>
          <w:lang w:val="kk-KZ"/>
        </w:rPr>
        <w:t xml:space="preserve"> Көшпелі кедендік тексерулер бөлімінің бас маманы, С-О-5 санаты, 1 бірлік, № ТШККББ 2-2-1.</w:t>
      </w:r>
    </w:p>
    <w:p w:rsidR="00613C1C" w:rsidRDefault="00613C1C" w:rsidP="00613C1C">
      <w:pPr>
        <w:spacing w:after="0" w:line="240" w:lineRule="auto"/>
        <w:jc w:val="both"/>
        <w:rPr>
          <w:lang w:val="kk-KZ"/>
        </w:rPr>
      </w:pPr>
      <w:r>
        <w:rPr>
          <w:rFonts w:ascii="Times New Roman" w:hAnsi="Times New Roman" w:cs="Times New Roman"/>
          <w:b/>
          <w:sz w:val="28"/>
          <w:szCs w:val="28"/>
          <w:lang w:val="kk-KZ"/>
        </w:rPr>
        <w:t xml:space="preserve">     Функционалдық міндеттері:</w:t>
      </w:r>
      <w:r>
        <w:rPr>
          <w:lang w:val="kk-KZ"/>
        </w:rPr>
        <w:t xml:space="preserve"> </w:t>
      </w:r>
      <w:r>
        <w:rPr>
          <w:rFonts w:ascii="Times New Roman" w:hAnsi="Times New Roman" w:cs="Times New Roman"/>
          <w:sz w:val="28"/>
          <w:szCs w:val="28"/>
          <w:lang w:val="kk-KZ"/>
        </w:rPr>
        <w:t xml:space="preserve">Кеден одағы мен Қазақстан Республикасының кеден заңнамасын, халықаралық шарттарды және кеден ісі саласындағы өзге де заңнаманы сақтау мәніне тауарлар шығарылғаннан кейін көшпелі және камералдық тексерулерді жүзеге асыру. Бөлімнің құзыреті шегінде сыртқы экономикалық және кеден ісі саласындағы өзге де қызметке қатысушыларға кедендік тексеру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Кіргізілген, шығарылған товарды тексеру.   Ақпараттарды жинақтау, баяндама, хаттарға шолу жасау. Кедендік тексерулердің сапасын бақылау, кезектен тыс  кедендік тексерулердің қорытындысын талдау. Кедендік төлемдер мен салықтарды (КТмС) қосымша есептеуді жүзеге асыру; Кедендік актілерге арызданған жағдайда мемлекеттік кірістер органдарының мүддесін қорғай отырып, жауап берушінің өкілі ретінде сот отырыстарына қатысу; Кедендік тексеруге байланысты мемлекеттік, құқыққорғау және өзге де органдармен қарым-қатынас жасайды; Кедендік заңдылықтарын жетілдіру жөнінде ұсыныстар ұсынады және бұқаралық ақпарат құралдары арқылы заңға сәйкес кедендік заңдылықтарын насихаттау.  </w:t>
      </w:r>
    </w:p>
    <w:p w:rsidR="00613C1C" w:rsidRDefault="00613C1C" w:rsidP="00613C1C">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8"/>
          <w:szCs w:val="28"/>
          <w:lang w:val="kk-KZ"/>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Pr>
          <w:rFonts w:ascii="Times New Roman" w:eastAsia="Times New Roman" w:hAnsi="Times New Roman" w:cs="Times New Roman"/>
          <w:b/>
          <w:bCs/>
          <w:i/>
          <w:iCs/>
          <w:sz w:val="28"/>
          <w:szCs w:val="28"/>
          <w:lang w:val="kk-KZ" w:eastAsia="ru-RU"/>
        </w:rPr>
        <w:t xml:space="preserve"> </w:t>
      </w:r>
      <w:r>
        <w:rPr>
          <w:rFonts w:ascii="Times New Roman" w:hAnsi="Times New Roman" w:cs="Times New Roman"/>
          <w:sz w:val="28"/>
          <w:szCs w:val="28"/>
          <w:lang w:val="kk-KZ"/>
        </w:rPr>
        <w:t xml:space="preserve">Жоғары немесе жоғары оқу орнынан кейінгі: әлеуметтік ғылымдар, экономика және бизнес </w:t>
      </w:r>
      <w:r>
        <w:rPr>
          <w:rFonts w:ascii="Times New Roman" w:hAnsi="Times New Roman" w:cs="Times New Roman"/>
          <w:sz w:val="28"/>
          <w:szCs w:val="28"/>
          <w:lang w:val="kk-KZ"/>
        </w:rPr>
        <w:lastRenderedPageBreak/>
        <w:t xml:space="preserve">(Экономика, менеджмент, маркетинг, Есеп және аудит, Қаржы, мемлекеттік және жергілікті басқару) немесе Құқық  немесе Жаратылыстану ғылымдары (математика, информатика).   </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w:t>
      </w:r>
      <w:r w:rsidRPr="001D43C2">
        <w:rPr>
          <w:rFonts w:ascii="Times New Roman" w:eastAsia="Times New Roman" w:hAnsi="Times New Roman" w:cs="Times New Roman"/>
          <w:bCs/>
          <w:iCs/>
          <w:color w:val="000000"/>
          <w:sz w:val="28"/>
          <w:szCs w:val="28"/>
          <w:lang w:val="kk-KZ" w:eastAsia="ru-RU"/>
        </w:rPr>
        <w:lastRenderedPageBreak/>
        <w:t xml:space="preserve">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lastRenderedPageBreak/>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663DAC" w:rsidRDefault="00663DAC" w:rsidP="0077066C">
      <w:pPr>
        <w:spacing w:after="160" w:line="259" w:lineRule="auto"/>
        <w:jc w:val="both"/>
        <w:rPr>
          <w:rFonts w:ascii="Times New Roman" w:hAnsi="Times New Roman" w:cs="Times New Roman"/>
          <w:sz w:val="28"/>
          <w:szCs w:val="28"/>
        </w:rPr>
      </w:pPr>
    </w:p>
    <w:p w:rsidR="00663DAC" w:rsidRPr="00663DAC" w:rsidRDefault="00663DAC" w:rsidP="00663DAC">
      <w:pPr>
        <w:spacing w:after="160" w:line="259" w:lineRule="auto"/>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15.01.2020 18:06:37: </w:t>
      </w:r>
      <w:proofErr w:type="spellStart"/>
      <w:r>
        <w:rPr>
          <w:rFonts w:ascii="Times New Roman" w:hAnsi="Times New Roman" w:cs="Times New Roman"/>
          <w:color w:val="0C0000"/>
          <w:sz w:val="20"/>
          <w:szCs w:val="28"/>
        </w:rPr>
        <w:t>Мусалиева</w:t>
      </w:r>
      <w:proofErr w:type="spellEnd"/>
      <w:r>
        <w:rPr>
          <w:rFonts w:ascii="Times New Roman" w:hAnsi="Times New Roman" w:cs="Times New Roman"/>
          <w:color w:val="0C0000"/>
          <w:sz w:val="20"/>
          <w:szCs w:val="28"/>
        </w:rPr>
        <w:t xml:space="preserve"> Ж. Н. (отдел по работе с персоналом)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16.01.2020 11:30:52: Абдуллина Н. А. (Управление человеческих ресурсов)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p>
    <w:sectPr w:rsidR="00663DAC" w:rsidRPr="00663DA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CC" w:rsidRDefault="00972ECC" w:rsidP="005973B5">
      <w:pPr>
        <w:spacing w:after="0" w:line="240" w:lineRule="auto"/>
      </w:pPr>
      <w:r>
        <w:separator/>
      </w:r>
    </w:p>
  </w:endnote>
  <w:endnote w:type="continuationSeparator" w:id="0">
    <w:p w:rsidR="00972ECC" w:rsidRDefault="00972ECC"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CC" w:rsidRDefault="00972ECC" w:rsidP="005973B5">
      <w:pPr>
        <w:spacing w:after="0" w:line="240" w:lineRule="auto"/>
      </w:pPr>
      <w:r>
        <w:separator/>
      </w:r>
    </w:p>
  </w:footnote>
  <w:footnote w:type="continuationSeparator" w:id="0">
    <w:p w:rsidR="00972ECC" w:rsidRDefault="00972ECC"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15:restartNumberingAfterBreak="0">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0"/>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4345C"/>
    <w:rsid w:val="00054620"/>
    <w:rsid w:val="00073D0A"/>
    <w:rsid w:val="000935E2"/>
    <w:rsid w:val="000979DD"/>
    <w:rsid w:val="000D457B"/>
    <w:rsid w:val="000E2E65"/>
    <w:rsid w:val="000F3BB9"/>
    <w:rsid w:val="000F7FC5"/>
    <w:rsid w:val="001137C0"/>
    <w:rsid w:val="00153FF1"/>
    <w:rsid w:val="001808BB"/>
    <w:rsid w:val="001853DF"/>
    <w:rsid w:val="001A6DB7"/>
    <w:rsid w:val="001C1E6B"/>
    <w:rsid w:val="002341B4"/>
    <w:rsid w:val="00264938"/>
    <w:rsid w:val="002837FC"/>
    <w:rsid w:val="002A15F1"/>
    <w:rsid w:val="002C0D06"/>
    <w:rsid w:val="002C10E4"/>
    <w:rsid w:val="002E50EF"/>
    <w:rsid w:val="002F3EDD"/>
    <w:rsid w:val="003036CF"/>
    <w:rsid w:val="0030589B"/>
    <w:rsid w:val="00320F8E"/>
    <w:rsid w:val="00345F84"/>
    <w:rsid w:val="00353821"/>
    <w:rsid w:val="0037536A"/>
    <w:rsid w:val="003B5E27"/>
    <w:rsid w:val="003C5CED"/>
    <w:rsid w:val="003F408F"/>
    <w:rsid w:val="00424030"/>
    <w:rsid w:val="00445855"/>
    <w:rsid w:val="00471AF4"/>
    <w:rsid w:val="00473773"/>
    <w:rsid w:val="00477122"/>
    <w:rsid w:val="004C24A3"/>
    <w:rsid w:val="0051705C"/>
    <w:rsid w:val="00530EB3"/>
    <w:rsid w:val="00530F0D"/>
    <w:rsid w:val="00534D9D"/>
    <w:rsid w:val="0053678D"/>
    <w:rsid w:val="005700A5"/>
    <w:rsid w:val="00572E88"/>
    <w:rsid w:val="00591338"/>
    <w:rsid w:val="005973B5"/>
    <w:rsid w:val="005D1B2F"/>
    <w:rsid w:val="005E58BE"/>
    <w:rsid w:val="005F1CAB"/>
    <w:rsid w:val="00613C1C"/>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0F75"/>
    <w:rsid w:val="0079470F"/>
    <w:rsid w:val="007947C2"/>
    <w:rsid w:val="007A4312"/>
    <w:rsid w:val="007A4D63"/>
    <w:rsid w:val="007C24A2"/>
    <w:rsid w:val="007F7D0D"/>
    <w:rsid w:val="008251F7"/>
    <w:rsid w:val="0087280F"/>
    <w:rsid w:val="008E38C8"/>
    <w:rsid w:val="00906E95"/>
    <w:rsid w:val="00910EA7"/>
    <w:rsid w:val="00952E69"/>
    <w:rsid w:val="00962221"/>
    <w:rsid w:val="009646F4"/>
    <w:rsid w:val="00972ECC"/>
    <w:rsid w:val="009A08F3"/>
    <w:rsid w:val="009E4122"/>
    <w:rsid w:val="009F6CDB"/>
    <w:rsid w:val="00A365C3"/>
    <w:rsid w:val="00A66582"/>
    <w:rsid w:val="00A95518"/>
    <w:rsid w:val="00AA1DA0"/>
    <w:rsid w:val="00AB2306"/>
    <w:rsid w:val="00AB7F2D"/>
    <w:rsid w:val="00AE0B32"/>
    <w:rsid w:val="00AE26C1"/>
    <w:rsid w:val="00AF5A4A"/>
    <w:rsid w:val="00B12D0A"/>
    <w:rsid w:val="00B16FE1"/>
    <w:rsid w:val="00B20C55"/>
    <w:rsid w:val="00B8581A"/>
    <w:rsid w:val="00B87DE8"/>
    <w:rsid w:val="00B9049F"/>
    <w:rsid w:val="00BA6F19"/>
    <w:rsid w:val="00BB42A3"/>
    <w:rsid w:val="00C2584C"/>
    <w:rsid w:val="00C47B56"/>
    <w:rsid w:val="00C76722"/>
    <w:rsid w:val="00CA7CA7"/>
    <w:rsid w:val="00CB6E66"/>
    <w:rsid w:val="00CE1261"/>
    <w:rsid w:val="00D363A0"/>
    <w:rsid w:val="00D942E0"/>
    <w:rsid w:val="00DE5F3C"/>
    <w:rsid w:val="00E85EB6"/>
    <w:rsid w:val="00E966CA"/>
    <w:rsid w:val="00EF265E"/>
    <w:rsid w:val="00F46939"/>
    <w:rsid w:val="00FE1241"/>
    <w:rsid w:val="00FE193A"/>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5081F"/>
  <w15:docId w15:val="{B60A2EA3-B123-4A39-90EC-FFA4405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9829-C5B4-4E0A-B52A-1E1B1989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6</cp:revision>
  <cp:lastPrinted>2019-06-18T14:34:00Z</cp:lastPrinted>
  <dcterms:created xsi:type="dcterms:W3CDTF">2020-01-22T12:35:00Z</dcterms:created>
  <dcterms:modified xsi:type="dcterms:W3CDTF">2020-01-22T13:57:00Z</dcterms:modified>
</cp:coreProperties>
</file>