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C2" w:rsidRPr="001D43C2" w:rsidRDefault="00202ED5" w:rsidP="000621E6">
      <w:pPr>
        <w:keepNext/>
        <w:keepLines/>
        <w:widowControl w:val="0"/>
        <w:spacing w:before="40" w:after="0" w:line="240" w:lineRule="auto"/>
        <w:jc w:val="center"/>
        <w:outlineLvl w:val="2"/>
        <w:rPr>
          <w:rFonts w:ascii="Times New Roman" w:eastAsia="Times New Roman" w:hAnsi="Times New Roman" w:cs="Times New Roman"/>
          <w:b/>
          <w:sz w:val="28"/>
          <w:szCs w:val="28"/>
          <w:lang w:val="kk-KZ"/>
        </w:rPr>
      </w:pPr>
      <w:r>
        <w:rPr>
          <w:rFonts w:ascii="Times New Roman" w:eastAsia="Times New Roman" w:hAnsi="Times New Roman" w:cs="Times New Roman"/>
          <w:b/>
          <w:bCs/>
          <w:iCs/>
          <w:sz w:val="28"/>
          <w:szCs w:val="28"/>
          <w:lang w:val="kk-KZ"/>
        </w:rPr>
        <w:t>Қазақстан Республикасы Қаржы Министрлігі Мемлекеттік кірістер комитеті</w:t>
      </w:r>
      <w:r w:rsidR="00104D10">
        <w:rPr>
          <w:rFonts w:ascii="Times New Roman" w:eastAsia="Times New Roman" w:hAnsi="Times New Roman" w:cs="Times New Roman"/>
          <w:b/>
          <w:bCs/>
          <w:iCs/>
          <w:sz w:val="28"/>
          <w:szCs w:val="28"/>
          <w:lang w:val="kk-KZ"/>
        </w:rPr>
        <w:t xml:space="preserve"> </w:t>
      </w:r>
      <w:r w:rsidR="001D43C2" w:rsidRPr="001D43C2">
        <w:rPr>
          <w:rFonts w:ascii="Times New Roman" w:eastAsia="Times New Roman" w:hAnsi="Times New Roman" w:cs="Times New Roman"/>
          <w:b/>
          <w:bCs/>
          <w:iCs/>
          <w:sz w:val="28"/>
          <w:szCs w:val="28"/>
          <w:lang w:val="kk-KZ"/>
        </w:rPr>
        <w:t xml:space="preserve">Алматы облысы бойынша Мемлекеттік кірістер </w:t>
      </w:r>
      <w:r w:rsidR="001D43C2" w:rsidRPr="00B667E7">
        <w:rPr>
          <w:rFonts w:ascii="Times New Roman" w:eastAsia="Times New Roman" w:hAnsi="Times New Roman" w:cs="Times New Roman"/>
          <w:b/>
          <w:bCs/>
          <w:iCs/>
          <w:sz w:val="28"/>
          <w:szCs w:val="28"/>
          <w:lang w:val="kk-KZ"/>
        </w:rPr>
        <w:t xml:space="preserve">департаменті </w:t>
      </w:r>
      <w:r w:rsidR="007058E2" w:rsidRPr="00B667E7">
        <w:rPr>
          <w:rFonts w:ascii="Times New Roman" w:eastAsia="Times New Roman" w:hAnsi="Times New Roman" w:cs="Times New Roman"/>
          <w:b/>
          <w:bCs/>
          <w:iCs/>
          <w:sz w:val="28"/>
          <w:szCs w:val="28"/>
          <w:lang w:val="kk-KZ"/>
        </w:rPr>
        <w:t xml:space="preserve"> </w:t>
      </w:r>
      <w:r w:rsidR="00B667E7" w:rsidRPr="00B667E7">
        <w:rPr>
          <w:rFonts w:ascii="Times New Roman" w:eastAsia="Times New Roman" w:hAnsi="Times New Roman" w:cs="Times New Roman"/>
          <w:b/>
          <w:sz w:val="28"/>
          <w:szCs w:val="28"/>
          <w:lang w:val="kk-KZ"/>
        </w:rPr>
        <w:t>«Достық» кедені</w:t>
      </w:r>
      <w:r w:rsidR="007058E2">
        <w:rPr>
          <w:rFonts w:ascii="Times New Roman" w:eastAsia="Times New Roman" w:hAnsi="Times New Roman" w:cs="Times New Roman"/>
          <w:b/>
          <w:bCs/>
          <w:iCs/>
          <w:sz w:val="28"/>
          <w:szCs w:val="28"/>
          <w:lang w:val="kk-KZ"/>
        </w:rPr>
        <w:t xml:space="preserve"> </w:t>
      </w:r>
      <w:r w:rsidR="001D43C2" w:rsidRPr="001D43C2">
        <w:rPr>
          <w:rFonts w:ascii="Times New Roman" w:eastAsia="Times New Roman" w:hAnsi="Times New Roman" w:cs="Times New Roman"/>
          <w:b/>
          <w:sz w:val="28"/>
          <w:szCs w:val="28"/>
          <w:lang w:val="kk-KZ"/>
        </w:rPr>
        <w:t xml:space="preserve">«Б» корпусының бос мемлекеттік әкімшілік лауазымына орналасу үшін </w:t>
      </w:r>
      <w:r>
        <w:rPr>
          <w:rFonts w:ascii="Times New Roman" w:eastAsia="Times New Roman" w:hAnsi="Times New Roman" w:cs="Times New Roman"/>
          <w:b/>
          <w:sz w:val="28"/>
          <w:szCs w:val="28"/>
          <w:lang w:val="kk-KZ"/>
        </w:rPr>
        <w:t xml:space="preserve">Қазақстан Республикасы Қаржы Министрлігі </w:t>
      </w:r>
      <w:r w:rsidR="001D43C2" w:rsidRPr="001D43C2">
        <w:rPr>
          <w:rFonts w:ascii="Times New Roman" w:eastAsia="Times New Roman" w:hAnsi="Times New Roman" w:cs="Times New Roman"/>
          <w:b/>
          <w:sz w:val="28"/>
          <w:szCs w:val="28"/>
          <w:lang w:val="kk-KZ"/>
        </w:rPr>
        <w:t xml:space="preserve">мемлекеттік қызметшілері арасында ішкі конкурс жариялайды </w:t>
      </w:r>
    </w:p>
    <w:p w:rsidR="00B667E7" w:rsidRDefault="00B667E7" w:rsidP="00B667E7">
      <w:pPr>
        <w:keepNext/>
        <w:keepLines/>
        <w:spacing w:after="0" w:line="240" w:lineRule="auto"/>
        <w:ind w:left="-284"/>
        <w:jc w:val="both"/>
        <w:outlineLvl w:val="4"/>
        <w:rPr>
          <w:rFonts w:ascii="Times New Roman" w:eastAsiaTheme="majorEastAsia" w:hAnsi="Times New Roman" w:cs="Times New Roman"/>
          <w:b/>
          <w:sz w:val="28"/>
          <w:szCs w:val="28"/>
          <w:lang w:val="kk-KZ"/>
        </w:rPr>
      </w:pPr>
    </w:p>
    <w:p w:rsidR="00B667E7" w:rsidRDefault="00B667E7" w:rsidP="009D7643">
      <w:pPr>
        <w:pStyle w:val="a5"/>
        <w:ind w:left="-567" w:firstLine="567"/>
        <w:jc w:val="both"/>
        <w:rPr>
          <w:rFonts w:ascii="Times New Roman" w:eastAsiaTheme="majorEastAsia" w:hAnsi="Times New Roman" w:cs="Times New Roman"/>
          <w:b/>
          <w:sz w:val="28"/>
          <w:szCs w:val="28"/>
          <w:lang w:val="kk-KZ"/>
        </w:rPr>
      </w:pPr>
      <w:r w:rsidRPr="009D7643">
        <w:rPr>
          <w:rFonts w:ascii="Times New Roman" w:eastAsiaTheme="majorEastAsia" w:hAnsi="Times New Roman" w:cs="Times New Roman"/>
          <w:b/>
          <w:sz w:val="28"/>
          <w:szCs w:val="28"/>
          <w:lang w:val="kk-KZ"/>
        </w:rPr>
        <w:t xml:space="preserve">Индекс 040212, Алматы облысы, Алакөл ауданы, Достық ауылы, Теміржолшылар көшесі, 45-ғимарат, тел./факс: (872833) 32037, электрондық пошта: </w:t>
      </w:r>
      <w:r w:rsidR="009D7643" w:rsidRPr="009D7643">
        <w:rPr>
          <w:rFonts w:ascii="Times New Roman" w:hAnsi="Times New Roman" w:cs="Times New Roman"/>
          <w:b/>
          <w:sz w:val="28"/>
          <w:szCs w:val="28"/>
          <w:lang w:val="kk-KZ"/>
        </w:rPr>
        <w:t>a.nazarbaeva@kgd.gov.kz</w:t>
      </w:r>
      <w:r w:rsidR="009D7643">
        <w:rPr>
          <w:rFonts w:ascii="Times New Roman" w:hAnsi="Times New Roman" w:cs="Times New Roman"/>
          <w:b/>
          <w:sz w:val="28"/>
          <w:szCs w:val="28"/>
          <w:lang w:val="kk-KZ"/>
        </w:rPr>
        <w:t>,</w:t>
      </w:r>
      <w:r w:rsidR="00BE656E" w:rsidRPr="009D7643">
        <w:rPr>
          <w:rFonts w:ascii="Times New Roman" w:hAnsi="Times New Roman" w:cs="Times New Roman"/>
          <w:b/>
          <w:sz w:val="28"/>
          <w:szCs w:val="28"/>
          <w:lang w:val="kk-KZ"/>
        </w:rPr>
        <w:t xml:space="preserve"> </w:t>
      </w:r>
      <w:r w:rsidRPr="009D7643">
        <w:rPr>
          <w:rFonts w:ascii="Times New Roman" w:eastAsiaTheme="majorEastAsia" w:hAnsi="Times New Roman" w:cs="Times New Roman"/>
          <w:b/>
          <w:sz w:val="28"/>
          <w:szCs w:val="28"/>
          <w:lang w:val="kk-KZ"/>
        </w:rPr>
        <w:t>БСН: 990840000667</w:t>
      </w:r>
      <w:r w:rsidR="009D7643" w:rsidRPr="009D7643">
        <w:rPr>
          <w:rFonts w:ascii="Times New Roman" w:eastAsiaTheme="majorEastAsia" w:hAnsi="Times New Roman" w:cs="Times New Roman"/>
          <w:b/>
          <w:sz w:val="28"/>
          <w:szCs w:val="28"/>
          <w:lang w:val="kk-KZ"/>
        </w:rPr>
        <w:t>.</w:t>
      </w:r>
    </w:p>
    <w:p w:rsidR="00E27975" w:rsidRDefault="00E27975" w:rsidP="00E27975">
      <w:pPr>
        <w:pStyle w:val="a5"/>
        <w:ind w:left="-567" w:firstLine="567"/>
        <w:jc w:val="center"/>
        <w:rPr>
          <w:rFonts w:ascii="Times New Roman" w:eastAsia="Times New Roman" w:hAnsi="Times New Roman" w:cs="Times New Roman"/>
          <w:b/>
          <w:bCs/>
          <w:i/>
          <w:iCs/>
          <w:sz w:val="28"/>
          <w:szCs w:val="28"/>
          <w:lang w:val="kk-KZ"/>
        </w:rPr>
      </w:pPr>
    </w:p>
    <w:p w:rsidR="00F35982" w:rsidRPr="00E27975" w:rsidRDefault="00E27975" w:rsidP="00E27975">
      <w:pPr>
        <w:pStyle w:val="a5"/>
        <w:ind w:left="-567" w:firstLine="567"/>
        <w:jc w:val="center"/>
        <w:rPr>
          <w:rFonts w:ascii="Times New Roman" w:eastAsia="Times New Roman" w:hAnsi="Times New Roman" w:cs="Times New Roman"/>
          <w:b/>
          <w:bCs/>
          <w:i/>
          <w:iCs/>
          <w:sz w:val="28"/>
          <w:szCs w:val="28"/>
          <w:lang w:val="kk-KZ"/>
        </w:rPr>
      </w:pPr>
      <w:r w:rsidRPr="00E27975">
        <w:rPr>
          <w:rFonts w:ascii="Times New Roman" w:eastAsia="Times New Roman" w:hAnsi="Times New Roman" w:cs="Times New Roman"/>
          <w:b/>
          <w:bCs/>
          <w:i/>
          <w:iCs/>
          <w:sz w:val="28"/>
          <w:szCs w:val="28"/>
          <w:lang w:val="kk-KZ"/>
        </w:rPr>
        <w:t>(21.02.2020-25.02.2020</w:t>
      </w:r>
      <w:r w:rsidR="00F97E09">
        <w:rPr>
          <w:rFonts w:ascii="Times New Roman" w:eastAsia="Times New Roman" w:hAnsi="Times New Roman" w:cs="Times New Roman"/>
          <w:b/>
          <w:bCs/>
          <w:i/>
          <w:iCs/>
          <w:sz w:val="28"/>
          <w:szCs w:val="28"/>
          <w:lang w:val="kk-KZ"/>
        </w:rPr>
        <w:t>ж</w:t>
      </w:r>
      <w:bookmarkStart w:id="0" w:name="_GoBack"/>
      <w:bookmarkEnd w:id="0"/>
      <w:r w:rsidRPr="00E27975">
        <w:rPr>
          <w:rFonts w:ascii="Times New Roman" w:eastAsia="Times New Roman" w:hAnsi="Times New Roman" w:cs="Times New Roman"/>
          <w:b/>
          <w:bCs/>
          <w:i/>
          <w:iCs/>
          <w:sz w:val="28"/>
          <w:szCs w:val="28"/>
          <w:lang w:val="kk-KZ"/>
        </w:rPr>
        <w:t>.)</w:t>
      </w:r>
    </w:p>
    <w:p w:rsidR="009B118E" w:rsidRPr="00093F1A" w:rsidRDefault="009B118E" w:rsidP="009B118E">
      <w:pPr>
        <w:spacing w:after="0"/>
        <w:ind w:left="-567" w:firstLine="567"/>
        <w:jc w:val="both"/>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9B118E" w:rsidRDefault="009B118E" w:rsidP="009B118E">
      <w:pPr>
        <w:spacing w:after="0" w:line="240" w:lineRule="auto"/>
        <w:ind w:left="-567" w:firstLine="567"/>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9B118E" w:rsidRDefault="009B118E" w:rsidP="009B118E">
      <w:pPr>
        <w:spacing w:after="0" w:line="240" w:lineRule="auto"/>
        <w:ind w:left="-567" w:firstLine="567"/>
        <w:jc w:val="both"/>
        <w:rPr>
          <w:rStyle w:val="fontstyle01"/>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p>
    <w:p w:rsidR="009B118E" w:rsidRPr="00D309D8" w:rsidRDefault="009B118E" w:rsidP="009B118E">
      <w:pPr>
        <w:spacing w:after="0" w:line="240" w:lineRule="auto"/>
        <w:ind w:left="-567" w:firstLine="567"/>
        <w:jc w:val="both"/>
        <w:rPr>
          <w:b/>
          <w:lang w:val="kk-KZ"/>
        </w:rPr>
      </w:pPr>
      <w:r w:rsidRPr="00D309D8">
        <w:rPr>
          <w:rStyle w:val="fontstyle01"/>
          <w:b/>
          <w:lang w:val="kk-KZ"/>
        </w:rPr>
        <w:t>жұмыс тәжірибесі талап етілмейді.</w:t>
      </w:r>
      <w:r w:rsidRPr="00D309D8">
        <w:rPr>
          <w:b/>
          <w:lang w:val="kk-KZ"/>
        </w:rPr>
        <w:t xml:space="preserve"> </w:t>
      </w:r>
    </w:p>
    <w:p w:rsidR="009B118E" w:rsidRDefault="009B118E" w:rsidP="009B118E">
      <w:pPr>
        <w:spacing w:after="0" w:line="240" w:lineRule="auto"/>
        <w:ind w:left="-567" w:firstLine="567"/>
        <w:jc w:val="both"/>
        <w:rPr>
          <w:rFonts w:ascii="Times New Roman" w:eastAsia="Times New Roman" w:hAnsi="Times New Roman" w:cs="Times New Roman"/>
          <w:bCs/>
          <w:iCs/>
          <w:color w:val="000000"/>
          <w:sz w:val="28"/>
          <w:szCs w:val="28"/>
          <w:lang w:val="kk-KZ"/>
        </w:rPr>
      </w:pPr>
      <w:r w:rsidRPr="00C25B74">
        <w:rPr>
          <w:rFonts w:ascii="Times New Roman" w:eastAsia="Times New Roman" w:hAnsi="Times New Roman" w:cs="Times New Roman"/>
          <w:bCs/>
          <w:iCs/>
          <w:color w:val="000000"/>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rPr>
        <w:t xml:space="preserve"> </w:t>
      </w:r>
      <w:r w:rsidRPr="00C25B74">
        <w:rPr>
          <w:rFonts w:ascii="Times New Roman" w:eastAsia="Times New Roman" w:hAnsi="Times New Roman" w:cs="Times New Roman"/>
          <w:bCs/>
          <w:iCs/>
          <w:color w:val="000000"/>
          <w:sz w:val="28"/>
          <w:szCs w:val="28"/>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9B118E" w:rsidRDefault="009B118E" w:rsidP="009B118E">
      <w:pPr>
        <w:spacing w:after="0" w:line="240" w:lineRule="auto"/>
        <w:ind w:left="-567" w:firstLine="567"/>
        <w:jc w:val="both"/>
        <w:rPr>
          <w:rFonts w:ascii="Times New Roman" w:eastAsia="Times New Roman" w:hAnsi="Times New Roman" w:cs="Times New Roman"/>
          <w:bCs/>
          <w:iCs/>
          <w:color w:val="000000"/>
          <w:sz w:val="28"/>
          <w:szCs w:val="28"/>
          <w:lang w:val="kk-KZ"/>
        </w:rPr>
      </w:pPr>
      <w:r w:rsidRPr="00C25B74">
        <w:rPr>
          <w:rFonts w:ascii="Times New Roman" w:eastAsia="Times New Roman" w:hAnsi="Times New Roman" w:cs="Times New Roman"/>
          <w:bCs/>
          <w:iCs/>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9B118E" w:rsidRDefault="009B118E" w:rsidP="009B118E">
      <w:pPr>
        <w:pStyle w:val="a5"/>
        <w:rPr>
          <w:rFonts w:ascii="Times New Roman" w:eastAsia="Calibri" w:hAnsi="Times New Roman" w:cs="Times New Roman"/>
          <w:b/>
          <w:sz w:val="28"/>
          <w:szCs w:val="28"/>
          <w:lang w:val="kk-KZ"/>
        </w:rPr>
      </w:pPr>
      <w:r w:rsidRPr="001532FD">
        <w:rPr>
          <w:rFonts w:ascii="Times New Roman" w:eastAsia="Calibri" w:hAnsi="Times New Roman" w:cs="Times New Roman"/>
          <w:b/>
          <w:i/>
          <w:sz w:val="28"/>
          <w:szCs w:val="28"/>
          <w:lang w:val="kk-KZ"/>
        </w:rPr>
        <w:t>Мемлекеттік әкімшілік қызметшілердің лауазымдық жалақысы</w:t>
      </w:r>
      <w:r w:rsidRPr="00E44F5C">
        <w:rPr>
          <w:rFonts w:ascii="Times New Roman" w:eastAsia="Calibri" w:hAnsi="Times New Roman" w:cs="Times New Roman"/>
          <w:b/>
          <w:sz w:val="28"/>
          <w:szCs w:val="28"/>
          <w:lang w:val="kk-KZ"/>
        </w:rPr>
        <w:t>:</w:t>
      </w:r>
    </w:p>
    <w:tbl>
      <w:tblPr>
        <w:tblW w:w="9543" w:type="dxa"/>
        <w:tblCellSpacing w:w="0" w:type="dxa"/>
        <w:tblInd w:w="-488"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9B118E" w:rsidRPr="00E44F5C" w:rsidTr="00477D9F">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sz w:val="28"/>
                <w:szCs w:val="28"/>
                <w:lang w:val="kk-KZ"/>
              </w:rPr>
              <w:t>Еңбек сіңірген жылдарына байланысты</w:t>
            </w:r>
          </w:p>
        </w:tc>
      </w:tr>
      <w:tr w:rsidR="009B118E" w:rsidRPr="00E44F5C" w:rsidTr="00477D9F">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9B118E" w:rsidRPr="00E44F5C" w:rsidRDefault="009B118E" w:rsidP="00477D9F">
            <w:pPr>
              <w:pStyle w:val="a5"/>
              <w:jc w:val="cente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sz w:val="28"/>
                <w:szCs w:val="28"/>
                <w:lang w:val="kk-KZ"/>
              </w:rPr>
              <w:t>max</w:t>
            </w:r>
          </w:p>
        </w:tc>
      </w:tr>
      <w:tr w:rsidR="009B118E" w:rsidRPr="00E44F5C" w:rsidTr="00477D9F">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hideMark/>
          </w:tcPr>
          <w:p w:rsidR="009B118E" w:rsidRPr="00E44F5C" w:rsidRDefault="009B118E" w:rsidP="00477D9F">
            <w:pPr>
              <w:pStyle w:val="a5"/>
              <w:jc w:val="center"/>
              <w:rPr>
                <w:rFonts w:ascii="Times New Roman" w:hAnsi="Times New Roman" w:cs="Times New Roman"/>
                <w:b/>
                <w:bCs/>
                <w:i/>
                <w:iCs/>
                <w:sz w:val="28"/>
                <w:szCs w:val="28"/>
                <w:lang w:val="kk-KZ"/>
              </w:rPr>
            </w:pPr>
            <w:r w:rsidRPr="00E44F5C">
              <w:rPr>
                <w:rFonts w:ascii="Times New Roman" w:hAnsi="Times New Roman" w:cs="Times New Roman"/>
                <w:b/>
                <w:i/>
                <w:sz w:val="28"/>
                <w:szCs w:val="28"/>
                <w:lang w:val="kk-KZ"/>
              </w:rPr>
              <w:t>146 177</w:t>
            </w:r>
          </w:p>
        </w:tc>
      </w:tr>
    </w:tbl>
    <w:p w:rsidR="009B118E" w:rsidRPr="00941E2B" w:rsidRDefault="009B118E" w:rsidP="009B118E">
      <w:pPr>
        <w:pStyle w:val="1"/>
        <w:numPr>
          <w:ilvl w:val="0"/>
          <w:numId w:val="12"/>
        </w:numPr>
        <w:tabs>
          <w:tab w:val="left" w:pos="-567"/>
          <w:tab w:val="left" w:pos="284"/>
        </w:tabs>
        <w:spacing w:before="0" w:beforeAutospacing="0" w:after="0" w:afterAutospacing="0"/>
        <w:ind w:left="-567" w:firstLine="567"/>
        <w:contextualSpacing/>
        <w:jc w:val="both"/>
        <w:rPr>
          <w:b/>
          <w:sz w:val="28"/>
          <w:szCs w:val="28"/>
          <w:lang w:val="kk-KZ"/>
        </w:rPr>
      </w:pPr>
      <w:r w:rsidRPr="00941E2B">
        <w:rPr>
          <w:b/>
          <w:sz w:val="28"/>
          <w:szCs w:val="28"/>
          <w:lang w:val="kk-KZ"/>
        </w:rPr>
        <w:t>Мемлекеттік құпияларды қорғау бөлімінің бас маманы, С-О-5 санаты, индекс № МҚҚБ-02-2, 1</w:t>
      </w:r>
      <w:r>
        <w:rPr>
          <w:b/>
          <w:sz w:val="28"/>
          <w:szCs w:val="28"/>
          <w:lang w:val="kk-KZ"/>
        </w:rPr>
        <w:t xml:space="preserve"> - </w:t>
      </w:r>
      <w:r w:rsidRPr="00941E2B">
        <w:rPr>
          <w:b/>
          <w:sz w:val="28"/>
          <w:szCs w:val="28"/>
          <w:lang w:val="kk-KZ"/>
        </w:rPr>
        <w:t xml:space="preserve">бірлік уақытша </w:t>
      </w:r>
      <w:r w:rsidRPr="00941E2B">
        <w:rPr>
          <w:i/>
          <w:sz w:val="28"/>
          <w:szCs w:val="28"/>
          <w:lang w:val="kk-KZ"/>
        </w:rPr>
        <w:t>(2022 жылдың 14 қазанына дейін негізгі қызметкердің бала күтімі бойынша демалас кезеңіне)</w:t>
      </w:r>
      <w:r w:rsidRPr="00941E2B">
        <w:rPr>
          <w:b/>
          <w:sz w:val="28"/>
          <w:szCs w:val="28"/>
          <w:lang w:val="kk-KZ"/>
        </w:rPr>
        <w:t>.</w:t>
      </w:r>
    </w:p>
    <w:p w:rsidR="009B118E" w:rsidRDefault="009B118E" w:rsidP="009B118E">
      <w:pPr>
        <w:pStyle w:val="1"/>
        <w:tabs>
          <w:tab w:val="left" w:pos="-567"/>
          <w:tab w:val="left" w:pos="284"/>
        </w:tabs>
        <w:spacing w:before="0" w:beforeAutospacing="0" w:after="0" w:afterAutospacing="0"/>
        <w:ind w:left="-567" w:firstLine="567"/>
        <w:contextualSpacing/>
        <w:jc w:val="both"/>
        <w:rPr>
          <w:bCs/>
          <w:iCs/>
          <w:color w:val="000000"/>
          <w:sz w:val="28"/>
          <w:szCs w:val="28"/>
          <w:lang w:val="kk-KZ"/>
        </w:rPr>
      </w:pPr>
      <w:r w:rsidRPr="00B667E7">
        <w:rPr>
          <w:b/>
          <w:bCs/>
          <w:iCs/>
          <w:color w:val="000000"/>
          <w:sz w:val="28"/>
          <w:szCs w:val="28"/>
          <w:lang w:val="kk-KZ"/>
        </w:rPr>
        <w:t>Конкурсқа қатысушыларға қойылатын талаптар</w:t>
      </w:r>
      <w:r>
        <w:rPr>
          <w:b/>
          <w:bCs/>
          <w:iCs/>
          <w:color w:val="000000"/>
          <w:sz w:val="28"/>
          <w:szCs w:val="28"/>
          <w:lang w:val="kk-KZ"/>
        </w:rPr>
        <w:t>;</w:t>
      </w:r>
      <w:r w:rsidRPr="00B667E7">
        <w:rPr>
          <w:b/>
          <w:bCs/>
          <w:i/>
          <w:iCs/>
          <w:sz w:val="28"/>
          <w:szCs w:val="28"/>
          <w:lang w:val="kk-KZ"/>
        </w:rPr>
        <w:t xml:space="preserve"> </w:t>
      </w:r>
      <w:r w:rsidRPr="007274D1">
        <w:rPr>
          <w:sz w:val="28"/>
          <w:szCs w:val="28"/>
          <w:lang w:val="kk-KZ"/>
        </w:rPr>
        <w:t>жоғары немесе жоғары оқу орнынан кейінгі білім</w:t>
      </w:r>
      <w:r w:rsidRPr="007274D1">
        <w:rPr>
          <w:bCs/>
          <w:iCs/>
          <w:color w:val="000000"/>
          <w:sz w:val="28"/>
          <w:szCs w:val="28"/>
          <w:lang w:val="kk-KZ"/>
        </w:rPr>
        <w:t>:</w:t>
      </w:r>
      <w:r w:rsidRPr="0054095E">
        <w:rPr>
          <w:bCs/>
          <w:iCs/>
          <w:color w:val="000000"/>
          <w:sz w:val="28"/>
          <w:szCs w:val="28"/>
          <w:lang w:val="kk-KZ"/>
        </w:rPr>
        <w:t xml:space="preserve"> </w:t>
      </w:r>
      <w:r w:rsidRPr="00E44F5C">
        <w:rPr>
          <w:bCs/>
          <w:iCs/>
          <w:color w:val="000000"/>
          <w:sz w:val="28"/>
          <w:szCs w:val="28"/>
          <w:lang w:val="kk-KZ"/>
        </w:rPr>
        <w:t>Құқық немесе Әлеуметтік ғылымдар, Экономика және бизнес, Гуманитарлық ғылымдар (әлеуметтану, саясаттану, экономика, менеджмент, Есеп және аудит, Қаржы, мемлекеттік және жергілікті басқару), Техникалық ғылымдар және технологиялар (Автоматтандыру және басқару, Ақпараттық жүйелер, Есептеу техникасы және бағдарламалық қамтамасыз ету).</w:t>
      </w:r>
    </w:p>
    <w:p w:rsidR="009B118E" w:rsidRDefault="009B118E" w:rsidP="009B118E">
      <w:pPr>
        <w:pStyle w:val="1"/>
        <w:tabs>
          <w:tab w:val="left" w:pos="-567"/>
          <w:tab w:val="left" w:pos="284"/>
        </w:tabs>
        <w:spacing w:before="0" w:beforeAutospacing="0" w:after="0" w:afterAutospacing="0"/>
        <w:ind w:left="-567" w:firstLine="567"/>
        <w:contextualSpacing/>
        <w:jc w:val="both"/>
        <w:rPr>
          <w:snapToGrid w:val="0"/>
          <w:sz w:val="28"/>
          <w:szCs w:val="28"/>
          <w:lang w:val="kk-KZ"/>
        </w:rPr>
      </w:pPr>
      <w:r w:rsidRPr="00566831">
        <w:rPr>
          <w:b/>
          <w:sz w:val="28"/>
          <w:szCs w:val="28"/>
          <w:lang w:val="kk-KZ"/>
        </w:rPr>
        <w:t>Қызметтік міндеттері:</w:t>
      </w:r>
      <w:r>
        <w:rPr>
          <w:b/>
          <w:sz w:val="28"/>
          <w:szCs w:val="28"/>
          <w:lang w:val="kk-KZ"/>
        </w:rPr>
        <w:t xml:space="preserve"> </w:t>
      </w:r>
      <w:r w:rsidRPr="00E44F5C">
        <w:rPr>
          <w:snapToGrid w:val="0"/>
          <w:sz w:val="28"/>
          <w:szCs w:val="28"/>
          <w:lang w:val="kk-KZ"/>
        </w:rPr>
        <w:t xml:space="preserve">Құпия жұмыстардың барлық түрлерін жүргізуде құпиялық режимін қамтамасыз ету жөніндегі іс-шараларды жүзеге асыру; </w:t>
      </w:r>
      <w:r w:rsidRPr="00E44F5C">
        <w:rPr>
          <w:snapToGrid w:val="0"/>
          <w:sz w:val="28"/>
          <w:szCs w:val="28"/>
          <w:lang w:val="kk-KZ"/>
        </w:rPr>
        <w:lastRenderedPageBreak/>
        <w:t>құпиялық іс жүргізу, Кеден қызметкерлеріне мемлекеттік құпияларға рұқсат беруді ресімдеу үшін материалдарды дайындау; мемлекеттік құпиялардың техникалық қорғалуын ұйымдастыру; құпиялық жұмыстар мен құжаттарға рұқсат берілген Кеден қызметкерлерімен нұсаулық жүргізу</w:t>
      </w:r>
      <w:r>
        <w:rPr>
          <w:snapToGrid w:val="0"/>
          <w:sz w:val="28"/>
          <w:szCs w:val="28"/>
          <w:lang w:val="kk-KZ"/>
        </w:rPr>
        <w:t xml:space="preserve">; </w:t>
      </w:r>
      <w:r w:rsidRPr="00E44F5C">
        <w:rPr>
          <w:snapToGrid w:val="0"/>
          <w:sz w:val="28"/>
          <w:szCs w:val="28"/>
          <w:lang w:val="kk-KZ"/>
        </w:rPr>
        <w:t>Өз құзыреті шегінде кеден заңнамасын түсіндіру</w:t>
      </w:r>
      <w:r>
        <w:rPr>
          <w:snapToGrid w:val="0"/>
          <w:sz w:val="28"/>
          <w:szCs w:val="28"/>
          <w:lang w:val="kk-KZ"/>
        </w:rPr>
        <w:t xml:space="preserve">; </w:t>
      </w:r>
      <w:r w:rsidRPr="00E44F5C">
        <w:rPr>
          <w:snapToGrid w:val="0"/>
          <w:sz w:val="28"/>
          <w:szCs w:val="28"/>
          <w:lang w:val="kk-KZ"/>
        </w:rPr>
        <w:t>ҚР ҚМ Мемлекеттік кірістер комитетіне есептілікті уақытылы тапсырылуын қадағалау</w:t>
      </w:r>
      <w:r w:rsidRPr="00F4014E">
        <w:rPr>
          <w:snapToGrid w:val="0"/>
          <w:sz w:val="28"/>
          <w:szCs w:val="28"/>
          <w:lang w:val="kk-KZ"/>
        </w:rPr>
        <w:t>.</w:t>
      </w:r>
    </w:p>
    <w:p w:rsidR="009B118E" w:rsidRPr="00445855" w:rsidRDefault="009B118E" w:rsidP="009B118E">
      <w:pPr>
        <w:spacing w:after="0" w:line="240" w:lineRule="auto"/>
        <w:ind w:left="-567" w:right="-1" w:firstLine="567"/>
        <w:jc w:val="both"/>
        <w:rPr>
          <w:rFonts w:ascii="Times New Roman" w:eastAsia="Times New Roman" w:hAnsi="Times New Roman" w:cs="Times New Roman"/>
          <w:b/>
          <w:i/>
          <w:iCs/>
          <w:sz w:val="28"/>
          <w:szCs w:val="28"/>
          <w:lang w:val="kk-KZ"/>
        </w:rPr>
      </w:pPr>
      <w:r w:rsidRPr="00445855">
        <w:rPr>
          <w:rFonts w:ascii="Times New Roman" w:eastAsia="Times New Roman" w:hAnsi="Times New Roman" w:cs="Times New Roman"/>
          <w:b/>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9B118E" w:rsidRDefault="009B118E" w:rsidP="009B118E">
      <w:pPr>
        <w:spacing w:after="0" w:line="240" w:lineRule="auto"/>
        <w:ind w:left="-567" w:right="-1"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B118E" w:rsidRDefault="009B118E" w:rsidP="009B118E">
      <w:pPr>
        <w:spacing w:after="0" w:line="240" w:lineRule="auto"/>
        <w:ind w:left="-567" w:right="-1"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B118E" w:rsidRPr="001D43C2" w:rsidRDefault="009B118E" w:rsidP="009B118E">
      <w:pPr>
        <w:widowControl w:val="0"/>
        <w:spacing w:after="0" w:line="240" w:lineRule="auto"/>
        <w:ind w:left="-567" w:right="-1" w:firstLine="567"/>
        <w:jc w:val="both"/>
        <w:rPr>
          <w:rFonts w:ascii="Times New Roman" w:eastAsia="Times New Roman" w:hAnsi="Times New Roman" w:cs="Times New Roman"/>
          <w:bCs/>
          <w:iCs/>
          <w:color w:val="000000"/>
          <w:sz w:val="28"/>
          <w:szCs w:val="28"/>
          <w:lang w:val="kk-KZ"/>
        </w:rPr>
      </w:pPr>
      <w:r w:rsidRPr="001D43C2">
        <w:rPr>
          <w:rFonts w:ascii="Times New Roman" w:eastAsia="Times New Roman" w:hAnsi="Times New Roman" w:cs="Times New Roman"/>
          <w:bCs/>
          <w:iCs/>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B118E" w:rsidRPr="00342C0D" w:rsidRDefault="009B118E" w:rsidP="009B118E">
      <w:pPr>
        <w:spacing w:after="0" w:line="240" w:lineRule="auto"/>
        <w:ind w:left="-567" w:right="-1" w:firstLine="567"/>
        <w:jc w:val="both"/>
        <w:rPr>
          <w:rFonts w:ascii="Times New Roman" w:eastAsia="Times New Roman" w:hAnsi="Times New Roman" w:cs="Times New Roman"/>
          <w:b/>
          <w:sz w:val="28"/>
          <w:szCs w:val="28"/>
          <w:lang w:val="kk-KZ"/>
        </w:rPr>
      </w:pPr>
      <w:r w:rsidRPr="00342C0D">
        <w:rPr>
          <w:rFonts w:ascii="Times New Roman" w:eastAsia="Times New Roman" w:hAnsi="Times New Roman" w:cs="Times New Roman"/>
          <w:b/>
          <w:sz w:val="28"/>
          <w:szCs w:val="28"/>
          <w:lang w:val="kk-KZ"/>
        </w:rPr>
        <w:t xml:space="preserve">Конкурсқа қатысу үшін қажетті құжаттар: </w:t>
      </w:r>
    </w:p>
    <w:p w:rsidR="009B118E" w:rsidRPr="00342C0D" w:rsidRDefault="009B118E" w:rsidP="009B118E">
      <w:pPr>
        <w:spacing w:after="0" w:line="240" w:lineRule="auto"/>
        <w:ind w:left="-567" w:right="-1"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rPr>
        <w:t> </w:t>
      </w:r>
    </w:p>
    <w:p w:rsidR="009B118E" w:rsidRDefault="009B118E" w:rsidP="009B118E">
      <w:pPr>
        <w:spacing w:after="0" w:line="240" w:lineRule="auto"/>
        <w:ind w:left="-567" w:right="-1"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 xml:space="preserve">2) </w:t>
      </w:r>
      <w:r w:rsidRPr="002C3EEF">
        <w:rPr>
          <w:rFonts w:ascii="Times New Roman" w:eastAsia="Times New Roman" w:hAnsi="Times New Roman" w:cs="Times New Roman"/>
          <w:sz w:val="28"/>
          <w:szCs w:val="28"/>
          <w:lang w:val="kk-KZ"/>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rPr>
        <w:t xml:space="preserve">тиісті персоналды басқару қызметімен расталған қызметтік тізім. </w:t>
      </w:r>
    </w:p>
    <w:p w:rsidR="009B118E" w:rsidRDefault="009B118E" w:rsidP="009B118E">
      <w:pPr>
        <w:keepNext/>
        <w:keepLines/>
        <w:widowControl w:val="0"/>
        <w:spacing w:after="0" w:line="240" w:lineRule="auto"/>
        <w:ind w:left="-567" w:right="-1" w:firstLine="567"/>
        <w:jc w:val="both"/>
        <w:outlineLvl w:val="4"/>
        <w:rPr>
          <w:rFonts w:ascii="Times New Roman" w:eastAsia="Times New Roman" w:hAnsi="Times New Roman" w:cs="Times New Roman"/>
          <w:bCs/>
          <w:iCs/>
          <w:color w:val="000000"/>
          <w:sz w:val="28"/>
          <w:szCs w:val="28"/>
          <w:lang w:val="kk-KZ"/>
        </w:rPr>
      </w:pPr>
      <w:r w:rsidRPr="001D43C2">
        <w:rPr>
          <w:rFonts w:ascii="Times New Roman" w:eastAsia="Times New Roman" w:hAnsi="Times New Roman" w:cs="Times New Roman"/>
          <w:b/>
          <w:bCs/>
          <w:iCs/>
          <w:sz w:val="28"/>
          <w:szCs w:val="28"/>
          <w:lang w:val="kk-KZ"/>
        </w:rPr>
        <w:t xml:space="preserve">Құжаттарды қабылдау мерзімі: </w:t>
      </w:r>
      <w:r>
        <w:rPr>
          <w:rFonts w:ascii="Times New Roman" w:eastAsia="Times New Roman" w:hAnsi="Times New Roman" w:cs="Times New Roman"/>
          <w:b/>
          <w:bCs/>
          <w:iCs/>
          <w:sz w:val="28"/>
          <w:szCs w:val="28"/>
          <w:lang w:val="kk-KZ"/>
        </w:rPr>
        <w:t xml:space="preserve"> </w:t>
      </w:r>
      <w:r w:rsidRPr="001D43C2">
        <w:rPr>
          <w:rFonts w:ascii="Times New Roman" w:eastAsia="Times New Roman" w:hAnsi="Times New Roman" w:cs="Times New Roman"/>
          <w:bCs/>
          <w:iCs/>
          <w:color w:val="000000"/>
          <w:sz w:val="28"/>
          <w:szCs w:val="28"/>
          <w:lang w:val="kk-KZ"/>
        </w:rPr>
        <w:t>3 жұмыс күні</w:t>
      </w:r>
      <w:r>
        <w:rPr>
          <w:rFonts w:ascii="Times New Roman" w:eastAsia="Times New Roman" w:hAnsi="Times New Roman" w:cs="Times New Roman"/>
          <w:bCs/>
          <w:iCs/>
          <w:color w:val="000000"/>
          <w:sz w:val="28"/>
          <w:szCs w:val="28"/>
          <w:lang w:val="kk-KZ"/>
        </w:rPr>
        <w:t xml:space="preserve">, </w:t>
      </w:r>
      <w:r w:rsidRPr="001D43C2">
        <w:rPr>
          <w:rFonts w:ascii="Times New Roman" w:eastAsia="Times New Roman" w:hAnsi="Times New Roman" w:cs="Times New Roman"/>
          <w:bCs/>
          <w:iCs/>
          <w:color w:val="000000"/>
          <w:sz w:val="28"/>
          <w:szCs w:val="28"/>
          <w:lang w:val="kk-KZ"/>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rPr>
        <w:t xml:space="preserve">күннен </w:t>
      </w:r>
      <w:r w:rsidRPr="001D43C2">
        <w:rPr>
          <w:rFonts w:ascii="Times New Roman" w:eastAsia="Times New Roman" w:hAnsi="Times New Roman" w:cs="Times New Roman"/>
          <w:bCs/>
          <w:iCs/>
          <w:color w:val="000000"/>
          <w:sz w:val="28"/>
          <w:szCs w:val="28"/>
          <w:lang w:val="kk-KZ"/>
        </w:rPr>
        <w:t>кейін</w:t>
      </w:r>
      <w:r>
        <w:rPr>
          <w:rFonts w:ascii="Times New Roman" w:eastAsia="Times New Roman" w:hAnsi="Times New Roman" w:cs="Times New Roman"/>
          <w:bCs/>
          <w:iCs/>
          <w:color w:val="000000"/>
          <w:sz w:val="28"/>
          <w:szCs w:val="28"/>
          <w:lang w:val="kk-KZ"/>
        </w:rPr>
        <w:t>гі</w:t>
      </w:r>
      <w:r w:rsidRPr="001D43C2">
        <w:rPr>
          <w:rFonts w:ascii="Times New Roman" w:eastAsia="Times New Roman" w:hAnsi="Times New Roman" w:cs="Times New Roman"/>
          <w:bCs/>
          <w:iCs/>
          <w:color w:val="000000"/>
          <w:sz w:val="28"/>
          <w:szCs w:val="28"/>
          <w:lang w:val="kk-KZ"/>
        </w:rPr>
        <w:t xml:space="preserve"> келесі жұмыс күнінен бастап есептеледі.</w:t>
      </w:r>
    </w:p>
    <w:p w:rsidR="009B118E" w:rsidRPr="001D43C2" w:rsidRDefault="009B118E" w:rsidP="009B118E">
      <w:pPr>
        <w:widowControl w:val="0"/>
        <w:tabs>
          <w:tab w:val="left" w:pos="709"/>
        </w:tabs>
        <w:spacing w:after="0" w:line="240" w:lineRule="auto"/>
        <w:ind w:left="-567" w:right="-1" w:firstLine="567"/>
        <w:contextualSpacing/>
        <w:jc w:val="both"/>
        <w:rPr>
          <w:rFonts w:ascii="Times New Roman" w:eastAsia="Times New Roman" w:hAnsi="Times New Roman" w:cs="Times New Roman"/>
          <w:bCs/>
          <w:iCs/>
          <w:sz w:val="28"/>
          <w:szCs w:val="28"/>
          <w:lang w:val="kk-KZ"/>
        </w:rPr>
      </w:pPr>
      <w:r w:rsidRPr="001D43C2">
        <w:rPr>
          <w:rFonts w:ascii="Times New Roman" w:eastAsia="Times New Roman" w:hAnsi="Times New Roman" w:cs="Times New Roman"/>
          <w:bCs/>
          <w:iCs/>
          <w:sz w:val="28"/>
          <w:szCs w:val="28"/>
          <w:lang w:val="kk-KZ"/>
        </w:rPr>
        <w:t xml:space="preserve">Ішкі конкурсқа қатысуға ниет білдірген азаматтар </w:t>
      </w:r>
      <w:r>
        <w:rPr>
          <w:rFonts w:ascii="Times New Roman" w:eastAsia="Times New Roman" w:hAnsi="Times New Roman" w:cs="Times New Roman"/>
          <w:bCs/>
          <w:iCs/>
          <w:sz w:val="28"/>
          <w:szCs w:val="28"/>
          <w:lang w:val="kk-KZ"/>
        </w:rPr>
        <w:t xml:space="preserve">құжаттарын </w:t>
      </w:r>
      <w:r w:rsidRPr="001D43C2">
        <w:rPr>
          <w:rFonts w:ascii="Times New Roman" w:eastAsia="Times New Roman" w:hAnsi="Times New Roman" w:cs="Times New Roman"/>
          <w:bCs/>
          <w:iCs/>
          <w:sz w:val="28"/>
          <w:szCs w:val="28"/>
          <w:lang w:val="kk-KZ"/>
        </w:rPr>
        <w:t>конкурс өткiзетiн мемлекеттiк органға</w:t>
      </w:r>
      <w:r>
        <w:rPr>
          <w:rFonts w:ascii="Times New Roman" w:eastAsia="Times New Roman" w:hAnsi="Times New Roman" w:cs="Times New Roman"/>
          <w:bCs/>
          <w:iCs/>
          <w:sz w:val="28"/>
          <w:szCs w:val="28"/>
          <w:lang w:val="kk-KZ"/>
        </w:rPr>
        <w:t>,</w:t>
      </w:r>
      <w:r w:rsidRPr="001D43C2">
        <w:rPr>
          <w:rFonts w:ascii="Times New Roman" w:eastAsia="Times New Roman" w:hAnsi="Times New Roman" w:cs="Times New Roman"/>
          <w:bCs/>
          <w:iCs/>
          <w:sz w:val="28"/>
          <w:szCs w:val="28"/>
          <w:lang w:val="kk-KZ"/>
        </w:rPr>
        <w:t xml:space="preserve"> электронды түрде «Е-қызмет»</w:t>
      </w:r>
      <w:r>
        <w:rPr>
          <w:rFonts w:ascii="Times New Roman" w:eastAsia="Times New Roman" w:hAnsi="Times New Roman" w:cs="Times New Roman"/>
          <w:bCs/>
          <w:iCs/>
          <w:sz w:val="28"/>
          <w:szCs w:val="28"/>
          <w:lang w:val="kk-KZ"/>
        </w:rPr>
        <w:t xml:space="preserve"> интегралды ақпараттық жүйесі, </w:t>
      </w:r>
      <w:r w:rsidRPr="001D43C2">
        <w:rPr>
          <w:rFonts w:ascii="Times New Roman" w:eastAsia="Times New Roman" w:hAnsi="Times New Roman" w:cs="Times New Roman"/>
          <w:bCs/>
          <w:iCs/>
          <w:sz w:val="28"/>
          <w:szCs w:val="28"/>
          <w:lang w:val="kk-KZ"/>
        </w:rPr>
        <w:t xml:space="preserve"> «Е-gov» электронды Үкімет порталы арқылы</w:t>
      </w:r>
      <w:r>
        <w:rPr>
          <w:rFonts w:ascii="Times New Roman" w:eastAsia="Times New Roman" w:hAnsi="Times New Roman" w:cs="Times New Roman"/>
          <w:bCs/>
          <w:iCs/>
          <w:sz w:val="28"/>
          <w:szCs w:val="28"/>
          <w:lang w:val="kk-KZ"/>
        </w:rPr>
        <w:t xml:space="preserve"> </w:t>
      </w:r>
      <w:r w:rsidRPr="001D43C2">
        <w:rPr>
          <w:rFonts w:ascii="Times New Roman" w:eastAsia="Times New Roman" w:hAnsi="Times New Roman" w:cs="Times New Roman"/>
          <w:bCs/>
          <w:iCs/>
          <w:sz w:val="28"/>
          <w:szCs w:val="28"/>
          <w:lang w:val="kk-KZ"/>
        </w:rPr>
        <w:t>не</w:t>
      </w:r>
      <w:r>
        <w:rPr>
          <w:rFonts w:ascii="Times New Roman" w:eastAsia="Times New Roman" w:hAnsi="Times New Roman" w:cs="Times New Roman"/>
          <w:bCs/>
          <w:iCs/>
          <w:sz w:val="28"/>
          <w:szCs w:val="28"/>
          <w:lang w:val="kk-KZ"/>
        </w:rPr>
        <w:t>месе</w:t>
      </w:r>
      <w:r w:rsidRPr="001D43C2">
        <w:rPr>
          <w:rFonts w:ascii="Times New Roman" w:eastAsia="Times New Roman" w:hAnsi="Times New Roman" w:cs="Times New Roman"/>
          <w:bCs/>
          <w:iCs/>
          <w:sz w:val="28"/>
          <w:szCs w:val="28"/>
          <w:lang w:val="kk-KZ"/>
        </w:rPr>
        <w:t xml:space="preserve"> хабарландыруда көрсетілген электрондық по</w:t>
      </w:r>
      <w:r>
        <w:rPr>
          <w:rFonts w:ascii="Times New Roman" w:eastAsia="Times New Roman" w:hAnsi="Times New Roman" w:cs="Times New Roman"/>
          <w:bCs/>
          <w:iCs/>
          <w:sz w:val="28"/>
          <w:szCs w:val="28"/>
          <w:lang w:val="kk-KZ"/>
        </w:rPr>
        <w:t>ш</w:t>
      </w:r>
      <w:r w:rsidRPr="001D43C2">
        <w:rPr>
          <w:rFonts w:ascii="Times New Roman" w:eastAsia="Times New Roman" w:hAnsi="Times New Roman" w:cs="Times New Roman"/>
          <w:bCs/>
          <w:iCs/>
          <w:sz w:val="28"/>
          <w:szCs w:val="28"/>
          <w:lang w:val="kk-KZ"/>
        </w:rPr>
        <w:t>та мекен</w:t>
      </w:r>
      <w:r>
        <w:rPr>
          <w:rFonts w:ascii="Times New Roman" w:eastAsia="Times New Roman" w:hAnsi="Times New Roman" w:cs="Times New Roman"/>
          <w:bCs/>
          <w:iCs/>
          <w:sz w:val="28"/>
          <w:szCs w:val="28"/>
          <w:lang w:val="kk-KZ"/>
        </w:rPr>
        <w:t>-</w:t>
      </w:r>
      <w:r w:rsidRPr="001D43C2">
        <w:rPr>
          <w:rFonts w:ascii="Times New Roman" w:eastAsia="Times New Roman" w:hAnsi="Times New Roman" w:cs="Times New Roman"/>
          <w:bCs/>
          <w:iCs/>
          <w:sz w:val="28"/>
          <w:szCs w:val="28"/>
          <w:lang w:val="kk-KZ"/>
        </w:rPr>
        <w:t xml:space="preserve">жайына </w:t>
      </w:r>
      <w:r>
        <w:rPr>
          <w:rFonts w:ascii="Times New Roman" w:eastAsia="Times New Roman" w:hAnsi="Times New Roman" w:cs="Times New Roman"/>
          <w:bCs/>
          <w:iCs/>
          <w:sz w:val="28"/>
          <w:szCs w:val="28"/>
          <w:lang w:val="kk-KZ"/>
        </w:rPr>
        <w:t xml:space="preserve">хабарландыруда көрсетілген </w:t>
      </w:r>
      <w:r w:rsidRPr="001D43C2">
        <w:rPr>
          <w:rFonts w:ascii="Times New Roman" w:eastAsia="Times New Roman" w:hAnsi="Times New Roman" w:cs="Times New Roman"/>
          <w:bCs/>
          <w:iCs/>
          <w:sz w:val="28"/>
          <w:szCs w:val="28"/>
          <w:lang w:val="kk-KZ"/>
        </w:rPr>
        <w:t>мерзімде тапсырады.</w:t>
      </w:r>
    </w:p>
    <w:p w:rsidR="009B118E" w:rsidRPr="001D43C2" w:rsidRDefault="009B118E" w:rsidP="009B118E">
      <w:pPr>
        <w:widowControl w:val="0"/>
        <w:tabs>
          <w:tab w:val="left" w:pos="993"/>
        </w:tabs>
        <w:spacing w:after="0" w:line="240" w:lineRule="auto"/>
        <w:ind w:left="-567" w:right="-1" w:firstLine="567"/>
        <w:contextualSpacing/>
        <w:jc w:val="both"/>
        <w:rPr>
          <w:rFonts w:ascii="Times New Roman" w:eastAsia="Times New Roman" w:hAnsi="Times New Roman" w:cs="Times New Roman"/>
          <w:bCs/>
          <w:iCs/>
          <w:sz w:val="28"/>
          <w:szCs w:val="28"/>
          <w:lang w:val="kk-KZ"/>
        </w:rPr>
      </w:pPr>
      <w:r w:rsidRPr="001D43C2">
        <w:rPr>
          <w:rFonts w:ascii="Times New Roman" w:eastAsia="Times New Roman" w:hAnsi="Times New Roman" w:cs="Times New Roman"/>
          <w:bCs/>
          <w:iCs/>
          <w:sz w:val="28"/>
          <w:szCs w:val="28"/>
          <w:lang w:val="kk-KZ"/>
        </w:rPr>
        <w:t>Құжаттар электронды түрде мемл</w:t>
      </w:r>
      <w:r>
        <w:rPr>
          <w:rFonts w:ascii="Times New Roman" w:eastAsia="Times New Roman" w:hAnsi="Times New Roman" w:cs="Times New Roman"/>
          <w:bCs/>
          <w:iCs/>
          <w:sz w:val="28"/>
          <w:szCs w:val="28"/>
          <w:lang w:val="kk-KZ"/>
        </w:rPr>
        <w:t>екеттік органның электрондық пош</w:t>
      </w:r>
      <w:r w:rsidRPr="001D43C2">
        <w:rPr>
          <w:rFonts w:ascii="Times New Roman" w:eastAsia="Times New Roman" w:hAnsi="Times New Roman" w:cs="Times New Roman"/>
          <w:bCs/>
          <w:iCs/>
          <w:sz w:val="28"/>
          <w:szCs w:val="28"/>
          <w:lang w:val="kk-KZ"/>
        </w:rPr>
        <w:t xml:space="preserve">тасы арқылы </w:t>
      </w:r>
      <w:r>
        <w:rPr>
          <w:rFonts w:ascii="Times New Roman" w:eastAsia="Times New Roman" w:hAnsi="Times New Roman" w:cs="Times New Roman"/>
          <w:bCs/>
          <w:iCs/>
          <w:sz w:val="28"/>
          <w:szCs w:val="28"/>
          <w:lang w:val="kk-KZ"/>
        </w:rPr>
        <w:t>жолданған</w:t>
      </w:r>
      <w:r w:rsidRPr="001D43C2">
        <w:rPr>
          <w:rFonts w:ascii="Times New Roman" w:eastAsia="Times New Roman" w:hAnsi="Times New Roman" w:cs="Times New Roman"/>
          <w:bCs/>
          <w:iCs/>
          <w:sz w:val="28"/>
          <w:szCs w:val="28"/>
          <w:lang w:val="kk-KZ"/>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rPr>
        <w:t>табыс етіледі.</w:t>
      </w:r>
    </w:p>
    <w:p w:rsidR="009B118E" w:rsidRPr="00CD3EDE" w:rsidRDefault="009B118E" w:rsidP="009B118E">
      <w:pPr>
        <w:widowControl w:val="0"/>
        <w:spacing w:after="0" w:line="240" w:lineRule="auto"/>
        <w:ind w:left="-567" w:right="-1" w:firstLine="567"/>
        <w:jc w:val="both"/>
        <w:rPr>
          <w:rFonts w:ascii="Times New Roman" w:eastAsia="Times New Roman" w:hAnsi="Times New Roman" w:cs="Times New Roman"/>
          <w:bCs/>
          <w:iCs/>
          <w:sz w:val="28"/>
          <w:szCs w:val="28"/>
          <w:lang w:val="kk-KZ"/>
        </w:rPr>
      </w:pPr>
      <w:r w:rsidRPr="001D43C2">
        <w:rPr>
          <w:rFonts w:ascii="Times New Roman" w:eastAsia="Times New Roman" w:hAnsi="Times New Roman" w:cs="Times New Roman"/>
          <w:bCs/>
          <w:iCs/>
          <w:sz w:val="28"/>
          <w:szCs w:val="28"/>
          <w:lang w:val="kk-KZ"/>
        </w:rPr>
        <w:t xml:space="preserve">Оларды </w:t>
      </w:r>
      <w:r>
        <w:rPr>
          <w:rFonts w:ascii="Times New Roman" w:eastAsia="Times New Roman" w:hAnsi="Times New Roman" w:cs="Times New Roman"/>
          <w:bCs/>
          <w:iCs/>
          <w:sz w:val="28"/>
          <w:szCs w:val="28"/>
          <w:lang w:val="kk-KZ"/>
        </w:rPr>
        <w:t>табыс етпеген</w:t>
      </w:r>
      <w:r w:rsidRPr="001D43C2">
        <w:rPr>
          <w:rFonts w:ascii="Times New Roman" w:eastAsia="Times New Roman" w:hAnsi="Times New Roman" w:cs="Times New Roman"/>
          <w:bCs/>
          <w:iCs/>
          <w:sz w:val="28"/>
          <w:szCs w:val="28"/>
          <w:lang w:val="kk-KZ"/>
        </w:rPr>
        <w:t xml:space="preserve"> жағдайда</w:t>
      </w:r>
      <w:r>
        <w:rPr>
          <w:rFonts w:ascii="Times New Roman" w:eastAsia="Times New Roman" w:hAnsi="Times New Roman" w:cs="Times New Roman"/>
          <w:bCs/>
          <w:iCs/>
          <w:sz w:val="28"/>
          <w:szCs w:val="28"/>
          <w:lang w:val="kk-KZ"/>
        </w:rPr>
        <w:t>,</w:t>
      </w:r>
      <w:r w:rsidRPr="001D43C2">
        <w:rPr>
          <w:rFonts w:ascii="Times New Roman" w:eastAsia="Times New Roman" w:hAnsi="Times New Roman" w:cs="Times New Roman"/>
          <w:bCs/>
          <w:iCs/>
          <w:sz w:val="28"/>
          <w:szCs w:val="28"/>
          <w:lang w:val="kk-KZ"/>
        </w:rPr>
        <w:t xml:space="preserve"> тұлға конкурс комиссиясымен әңгімелесу</w:t>
      </w:r>
      <w:r>
        <w:rPr>
          <w:rFonts w:ascii="Times New Roman" w:eastAsia="Times New Roman" w:hAnsi="Times New Roman" w:cs="Times New Roman"/>
          <w:bCs/>
          <w:iCs/>
          <w:sz w:val="28"/>
          <w:szCs w:val="28"/>
          <w:lang w:val="kk-KZ"/>
        </w:rPr>
        <w:t>ге</w:t>
      </w:r>
      <w:r w:rsidRPr="001D43C2">
        <w:rPr>
          <w:rFonts w:ascii="Times New Roman" w:eastAsia="Times New Roman" w:hAnsi="Times New Roman" w:cs="Times New Roman"/>
          <w:bCs/>
          <w:iCs/>
          <w:sz w:val="28"/>
          <w:szCs w:val="28"/>
          <w:lang w:val="kk-KZ"/>
        </w:rPr>
        <w:t xml:space="preserve"> жіберілмейді.</w:t>
      </w:r>
    </w:p>
    <w:p w:rsidR="009B118E" w:rsidRPr="001D43C2" w:rsidRDefault="009B118E" w:rsidP="009B118E">
      <w:pPr>
        <w:widowControl w:val="0"/>
        <w:tabs>
          <w:tab w:val="left" w:pos="709"/>
        </w:tabs>
        <w:spacing w:after="0" w:line="240" w:lineRule="auto"/>
        <w:ind w:left="-567" w:right="-1" w:firstLine="567"/>
        <w:jc w:val="both"/>
        <w:rPr>
          <w:rFonts w:ascii="Times New Roman" w:eastAsia="Times New Roman" w:hAnsi="Times New Roman" w:cs="Times New Roman"/>
          <w:bCs/>
          <w:iCs/>
          <w:color w:val="000000"/>
          <w:sz w:val="28"/>
          <w:szCs w:val="28"/>
          <w:lang w:val="kk-KZ"/>
        </w:rPr>
      </w:pPr>
      <w:r w:rsidRPr="001D43C2">
        <w:rPr>
          <w:rFonts w:ascii="Times New Roman" w:eastAsia="Times New Roman" w:hAnsi="Times New Roman" w:cs="Times New Roman"/>
          <w:bCs/>
          <w:iCs/>
          <w:color w:val="000000"/>
          <w:sz w:val="28"/>
          <w:szCs w:val="28"/>
          <w:lang w:val="kk-KZ"/>
        </w:rPr>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rPr>
        <w:t xml:space="preserve">кезінде </w:t>
      </w:r>
      <w:r w:rsidRPr="001D43C2">
        <w:rPr>
          <w:rFonts w:ascii="Times New Roman" w:eastAsia="Times New Roman" w:hAnsi="Times New Roman" w:cs="Times New Roman"/>
          <w:bCs/>
          <w:iCs/>
          <w:color w:val="000000"/>
          <w:sz w:val="28"/>
          <w:szCs w:val="28"/>
          <w:lang w:val="kk-KZ"/>
        </w:rPr>
        <w:t>конкурс комиссиясының оларды қараудан бас тартуы үшін негіз болып табылады.</w:t>
      </w:r>
    </w:p>
    <w:p w:rsidR="009B118E" w:rsidRPr="001D43C2" w:rsidRDefault="009B118E" w:rsidP="009B118E">
      <w:pPr>
        <w:widowControl w:val="0"/>
        <w:tabs>
          <w:tab w:val="left" w:pos="709"/>
        </w:tabs>
        <w:spacing w:after="0" w:line="240" w:lineRule="auto"/>
        <w:ind w:left="-567" w:right="-1" w:firstLine="567"/>
        <w:jc w:val="both"/>
        <w:rPr>
          <w:rFonts w:ascii="Times New Roman" w:eastAsia="Times New Roman" w:hAnsi="Times New Roman" w:cs="Times New Roman"/>
          <w:bCs/>
          <w:iCs/>
          <w:sz w:val="28"/>
          <w:szCs w:val="28"/>
          <w:lang w:val="kk-KZ"/>
        </w:rPr>
      </w:pPr>
      <w:r w:rsidRPr="001D43C2">
        <w:rPr>
          <w:rFonts w:ascii="Times New Roman" w:eastAsia="Times New Roman" w:hAnsi="Times New Roman" w:cs="Times New Roman"/>
          <w:bCs/>
          <w:iCs/>
          <w:color w:val="000000"/>
          <w:sz w:val="28"/>
          <w:szCs w:val="28"/>
          <w:lang w:val="kk-KZ"/>
        </w:rPr>
        <w:lastRenderedPageBreak/>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rPr>
        <w:t>ұсына алады.</w:t>
      </w:r>
    </w:p>
    <w:p w:rsidR="009B118E" w:rsidRPr="00342C0D" w:rsidRDefault="009B118E" w:rsidP="009B118E">
      <w:pPr>
        <w:spacing w:after="0" w:line="240" w:lineRule="auto"/>
        <w:ind w:left="-567" w:right="-1" w:firstLine="567"/>
        <w:jc w:val="both"/>
        <w:rPr>
          <w:rFonts w:ascii="Times New Roman" w:eastAsia="Times New Roman" w:hAnsi="Times New Roman" w:cs="Times New Roman"/>
          <w:sz w:val="28"/>
          <w:szCs w:val="28"/>
          <w:lang w:val="kk-KZ"/>
        </w:rPr>
      </w:pPr>
      <w:r w:rsidRPr="00342C0D">
        <w:rPr>
          <w:rFonts w:ascii="Times New Roman" w:eastAsia="Times New Roman" w:hAnsi="Times New Roman" w:cs="Times New Roman"/>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B118E" w:rsidRDefault="009B118E" w:rsidP="009B118E">
      <w:pPr>
        <w:ind w:left="-567" w:right="-1" w:firstLine="567"/>
        <w:contextualSpacing/>
        <w:jc w:val="both"/>
        <w:rPr>
          <w:rFonts w:ascii="Times New Roman" w:hAnsi="Times New Roman" w:cs="Times New Roman"/>
          <w:b/>
          <w:sz w:val="28"/>
          <w:szCs w:val="28"/>
          <w:lang w:val="kk-KZ"/>
        </w:rPr>
      </w:pPr>
      <w:r w:rsidRPr="000E2349">
        <w:rPr>
          <w:rFonts w:ascii="Times New Roman" w:eastAsia="Times New Roman" w:hAnsi="Times New Roman" w:cs="Times New Roman"/>
          <w:b/>
          <w:bCs/>
          <w:iCs/>
          <w:sz w:val="28"/>
          <w:szCs w:val="28"/>
          <w:lang w:val="kk-KZ"/>
        </w:rPr>
        <w:t xml:space="preserve">Әңгімелесу өтетін орны:  </w:t>
      </w:r>
      <w:r w:rsidRPr="00415388">
        <w:rPr>
          <w:rFonts w:ascii="Times New Roman" w:hAnsi="Times New Roman" w:cs="Times New Roman"/>
          <w:sz w:val="28"/>
          <w:szCs w:val="28"/>
          <w:lang w:val="kk-KZ"/>
        </w:rPr>
        <w:t>Алакөл ауданы, Достық ауылы, Теміржолшылар көшесі, 45-ғимарат, 2-қабат</w:t>
      </w:r>
      <w:r>
        <w:rPr>
          <w:rFonts w:ascii="Times New Roman" w:hAnsi="Times New Roman" w:cs="Times New Roman"/>
          <w:sz w:val="28"/>
          <w:szCs w:val="28"/>
          <w:lang w:val="kk-KZ"/>
        </w:rPr>
        <w:t>.</w:t>
      </w: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021752" w:rsidRDefault="00021752" w:rsidP="00021752">
      <w:pPr>
        <w:spacing w:after="0" w:line="240" w:lineRule="auto"/>
        <w:ind w:left="-567" w:firstLine="567"/>
        <w:jc w:val="both"/>
        <w:rPr>
          <w:b/>
          <w:bCs/>
          <w:iCs/>
          <w:color w:val="000000"/>
          <w:lang w:val="kk-KZ"/>
        </w:rPr>
      </w:pPr>
    </w:p>
    <w:p w:rsidR="002A5939" w:rsidRDefault="002A5939" w:rsidP="00021752">
      <w:pPr>
        <w:spacing w:after="0" w:line="240" w:lineRule="auto"/>
        <w:ind w:left="-567" w:firstLine="567"/>
        <w:jc w:val="both"/>
        <w:rPr>
          <w:b/>
          <w:bCs/>
          <w:iCs/>
          <w:color w:val="000000"/>
          <w:lang w:val="kk-KZ"/>
        </w:rPr>
      </w:pPr>
    </w:p>
    <w:p w:rsidR="009B118E" w:rsidRDefault="009B118E" w:rsidP="00D97178">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rPr>
      </w:pPr>
    </w:p>
    <w:p w:rsidR="00D97178" w:rsidRPr="009B118E"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«Б» корпусының мемлекеттік</w:t>
      </w:r>
      <w:r w:rsidRPr="009B118E">
        <w:rPr>
          <w:rFonts w:ascii="Times New Roman" w:eastAsia="Times New Roman" w:hAnsi="Times New Roman" w:cs="Times New Roman"/>
          <w:bCs/>
          <w:iCs/>
          <w:color w:val="000000"/>
          <w:sz w:val="24"/>
          <w:szCs w:val="24"/>
          <w:lang w:val="kk-KZ"/>
        </w:rPr>
        <w:br/>
        <w:t>әкімшілік лауазымына</w:t>
      </w:r>
      <w:r w:rsidRPr="009B118E">
        <w:rPr>
          <w:rFonts w:ascii="Times New Roman" w:eastAsia="Times New Roman" w:hAnsi="Times New Roman" w:cs="Times New Roman"/>
          <w:bCs/>
          <w:iCs/>
          <w:color w:val="000000"/>
          <w:sz w:val="24"/>
          <w:szCs w:val="24"/>
          <w:lang w:val="kk-KZ"/>
        </w:rPr>
        <w:br/>
        <w:t>орналасуға конкурс өткізу</w:t>
      </w:r>
      <w:r w:rsidRPr="009B118E">
        <w:rPr>
          <w:rFonts w:ascii="Times New Roman" w:eastAsia="Times New Roman" w:hAnsi="Times New Roman" w:cs="Times New Roman"/>
          <w:bCs/>
          <w:iCs/>
          <w:color w:val="000000"/>
          <w:sz w:val="24"/>
          <w:szCs w:val="24"/>
          <w:lang w:val="kk-KZ"/>
        </w:rPr>
        <w:br/>
        <w:t>қағидаларына 2-қосымша</w:t>
      </w:r>
    </w:p>
    <w:p w:rsidR="00C37F45" w:rsidRPr="009B118E"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rPr>
      </w:pPr>
      <w:r w:rsidRPr="009B118E">
        <w:rPr>
          <w:rFonts w:ascii="Times New Roman" w:eastAsia="Times New Roman" w:hAnsi="Times New Roman" w:cs="Times New Roman"/>
          <w:b/>
          <w:bCs/>
          <w:iCs/>
          <w:sz w:val="24"/>
          <w:szCs w:val="24"/>
          <w:lang w:val="kk-KZ"/>
        </w:rPr>
        <w:t xml:space="preserve">    </w:t>
      </w:r>
      <w:r w:rsidR="00C37F45" w:rsidRPr="009B118E">
        <w:rPr>
          <w:rFonts w:ascii="Times New Roman" w:eastAsia="Times New Roman" w:hAnsi="Times New Roman" w:cs="Times New Roman"/>
          <w:b/>
          <w:bCs/>
          <w:iCs/>
          <w:sz w:val="24"/>
          <w:szCs w:val="24"/>
          <w:lang w:val="kk-KZ"/>
        </w:rPr>
        <w:t>Алматы облысы бойынша</w:t>
      </w:r>
    </w:p>
    <w:p w:rsidR="00C37F45" w:rsidRPr="009B118E" w:rsidRDefault="00C37F45"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rPr>
      </w:pPr>
      <w:r w:rsidRPr="009B118E">
        <w:rPr>
          <w:rFonts w:ascii="Times New Roman" w:eastAsia="Times New Roman" w:hAnsi="Times New Roman" w:cs="Times New Roman"/>
          <w:b/>
          <w:bCs/>
          <w:iCs/>
          <w:sz w:val="24"/>
          <w:szCs w:val="24"/>
          <w:lang w:val="kk-KZ"/>
        </w:rPr>
        <w:t>мемлекеттік кірістер департаменті</w:t>
      </w:r>
    </w:p>
    <w:p w:rsidR="00D97178" w:rsidRPr="009B118E" w:rsidRDefault="00C37F45"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rPr>
      </w:pPr>
      <w:r w:rsidRPr="009B118E">
        <w:rPr>
          <w:rFonts w:ascii="Times New Roman" w:eastAsia="Times New Roman" w:hAnsi="Times New Roman" w:cs="Times New Roman"/>
          <w:b/>
          <w:bCs/>
          <w:iCs/>
          <w:sz w:val="24"/>
          <w:szCs w:val="24"/>
          <w:lang w:val="kk-KZ"/>
        </w:rPr>
        <w:t xml:space="preserve">«Достық» кедені </w:t>
      </w:r>
    </w:p>
    <w:p w:rsidR="00D97178" w:rsidRPr="009B118E"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val="kk-KZ"/>
        </w:rPr>
      </w:pPr>
      <w:r w:rsidRPr="009B118E">
        <w:rPr>
          <w:rFonts w:ascii="Times New Roman" w:eastAsia="Times New Roman" w:hAnsi="Times New Roman" w:cs="Times New Roman"/>
          <w:b/>
          <w:bCs/>
          <w:iCs/>
          <w:sz w:val="24"/>
          <w:szCs w:val="24"/>
          <w:lang w:val="kk-KZ"/>
        </w:rPr>
        <w:t xml:space="preserve">           </w:t>
      </w:r>
      <w:r w:rsidRPr="009B118E">
        <w:rPr>
          <w:rFonts w:ascii="Times New Roman" w:eastAsia="Times New Roman" w:hAnsi="Times New Roman" w:cs="Times New Roman"/>
          <w:bCs/>
          <w:iCs/>
          <w:sz w:val="24"/>
          <w:szCs w:val="24"/>
          <w:lang w:val="kk-KZ"/>
        </w:rPr>
        <w:t xml:space="preserve">(мемлекеттік орган) </w:t>
      </w:r>
    </w:p>
    <w:p w:rsidR="00D97178" w:rsidRPr="009B118E" w:rsidRDefault="00D97178" w:rsidP="00D97178">
      <w:pPr>
        <w:widowControl w:val="0"/>
        <w:autoSpaceDE w:val="0"/>
        <w:autoSpaceDN w:val="0"/>
        <w:adjustRightInd w:val="0"/>
        <w:spacing w:after="0" w:line="240" w:lineRule="auto"/>
        <w:jc w:val="right"/>
        <w:rPr>
          <w:rFonts w:ascii="Times New Roman" w:eastAsia="Times New Roman" w:hAnsi="Times New Roman" w:cs="Times New Roman"/>
          <w:b/>
          <w:bCs/>
          <w:iCs/>
          <w:sz w:val="24"/>
          <w:szCs w:val="24"/>
          <w:lang w:val="kk-KZ"/>
        </w:rPr>
      </w:pPr>
    </w:p>
    <w:p w:rsidR="00D97178" w:rsidRPr="009B118E" w:rsidRDefault="00D97178" w:rsidP="00D97178">
      <w:pPr>
        <w:widowControl w:val="0"/>
        <w:autoSpaceDE w:val="0"/>
        <w:autoSpaceDN w:val="0"/>
        <w:adjustRightInd w:val="0"/>
        <w:spacing w:after="0" w:line="240" w:lineRule="auto"/>
        <w:jc w:val="center"/>
        <w:rPr>
          <w:rFonts w:ascii="Times New Roman" w:eastAsia="Times New Roman" w:hAnsi="Times New Roman" w:cs="Times New Roman"/>
          <w:iCs/>
          <w:sz w:val="24"/>
          <w:szCs w:val="24"/>
          <w:lang w:val="kk-KZ"/>
        </w:rPr>
      </w:pPr>
      <w:r w:rsidRPr="009B118E">
        <w:rPr>
          <w:rFonts w:ascii="Times New Roman" w:eastAsia="Times New Roman" w:hAnsi="Times New Roman" w:cs="Times New Roman"/>
          <w:iCs/>
          <w:sz w:val="24"/>
          <w:szCs w:val="24"/>
          <w:lang w:val="kk-KZ"/>
        </w:rPr>
        <w:t>Өтініш</w:t>
      </w:r>
    </w:p>
    <w:p w:rsidR="00B667E7" w:rsidRPr="009B118E" w:rsidRDefault="00B667E7" w:rsidP="00D97178">
      <w:pPr>
        <w:widowControl w:val="0"/>
        <w:autoSpaceDE w:val="0"/>
        <w:autoSpaceDN w:val="0"/>
        <w:adjustRightInd w:val="0"/>
        <w:spacing w:after="0" w:line="240" w:lineRule="auto"/>
        <w:jc w:val="center"/>
        <w:rPr>
          <w:rFonts w:ascii="Times New Roman" w:eastAsia="Times New Roman" w:hAnsi="Times New Roman" w:cs="Times New Roman"/>
          <w:iCs/>
          <w:sz w:val="24"/>
          <w:szCs w:val="24"/>
          <w:lang w:val="kk-KZ"/>
        </w:rPr>
      </w:pPr>
    </w:p>
    <w:p w:rsidR="00D97178" w:rsidRPr="009B118E" w:rsidRDefault="00D97178" w:rsidP="00D97178">
      <w:pPr>
        <w:widowControl w:val="0"/>
        <w:autoSpaceDE w:val="0"/>
        <w:autoSpaceDN w:val="0"/>
        <w:adjustRightInd w:val="0"/>
        <w:spacing w:after="0" w:line="240" w:lineRule="auto"/>
        <w:ind w:firstLine="705"/>
        <w:jc w:val="both"/>
        <w:rPr>
          <w:rFonts w:ascii="Times New Roman" w:eastAsia="Times New Roman" w:hAnsi="Times New Roman" w:cs="Times New Roman"/>
          <w:bCs/>
          <w:iCs/>
          <w:sz w:val="24"/>
          <w:szCs w:val="24"/>
          <w:lang w:val="kk-KZ"/>
        </w:rPr>
      </w:pPr>
      <w:r w:rsidRPr="009B118E">
        <w:rPr>
          <w:rFonts w:ascii="Times New Roman" w:eastAsia="Times New Roman" w:hAnsi="Times New Roman" w:cs="Times New Roman"/>
          <w:bCs/>
          <w:iCs/>
          <w:sz w:val="24"/>
          <w:szCs w:val="24"/>
          <w:lang w:val="kk-KZ"/>
        </w:rPr>
        <w:t>Мені___________________________________________________________________________________________________________________________________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___________________________________________________________________________________________________________________________________________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D97178" w:rsidRPr="009B118E" w:rsidRDefault="00D97178" w:rsidP="00D97178">
      <w:pPr>
        <w:widowControl w:val="0"/>
        <w:autoSpaceDE w:val="0"/>
        <w:autoSpaceDN w:val="0"/>
        <w:adjustRightInd w:val="0"/>
        <w:spacing w:after="0" w:line="240" w:lineRule="auto"/>
        <w:ind w:firstLine="705"/>
        <w:jc w:val="both"/>
        <w:rPr>
          <w:rFonts w:ascii="Times New Roman" w:eastAsia="Times New Roman" w:hAnsi="Times New Roman" w:cs="Times New Roman"/>
          <w:bCs/>
          <w:iCs/>
          <w:sz w:val="24"/>
          <w:szCs w:val="24"/>
          <w:lang w:val="kk-KZ"/>
        </w:rPr>
      </w:pPr>
      <w:r w:rsidRPr="009B118E">
        <w:rPr>
          <w:rFonts w:ascii="Times New Roman" w:eastAsia="Times New Roman" w:hAnsi="Times New Roman" w:cs="Times New Roman"/>
          <w:bCs/>
          <w:iCs/>
          <w:sz w:val="24"/>
          <w:szCs w:val="24"/>
          <w:lang w:val="kk-KZ"/>
        </w:rPr>
        <w:t>Ұсынылып отырған құжаттарымның дәйектілігіне жауап беремін.</w:t>
      </w:r>
    </w:p>
    <w:p w:rsidR="00D97178" w:rsidRPr="009B118E" w:rsidRDefault="00D97178" w:rsidP="00D97178">
      <w:pPr>
        <w:widowControl w:val="0"/>
        <w:autoSpaceDE w:val="0"/>
        <w:autoSpaceDN w:val="0"/>
        <w:adjustRightInd w:val="0"/>
        <w:spacing w:after="0" w:line="240" w:lineRule="auto"/>
        <w:ind w:firstLine="705"/>
        <w:jc w:val="both"/>
        <w:rPr>
          <w:rFonts w:ascii="Times New Roman" w:eastAsia="Times New Roman" w:hAnsi="Times New Roman" w:cs="Times New Roman"/>
          <w:bCs/>
          <w:iCs/>
          <w:sz w:val="24"/>
          <w:szCs w:val="24"/>
          <w:lang w:val="kk-KZ"/>
        </w:rPr>
      </w:pPr>
      <w:r w:rsidRPr="009B118E">
        <w:rPr>
          <w:rFonts w:ascii="Times New Roman" w:eastAsia="Times New Roman" w:hAnsi="Times New Roman" w:cs="Times New Roman"/>
          <w:bCs/>
          <w:iCs/>
          <w:sz w:val="24"/>
          <w:szCs w:val="24"/>
          <w:lang w:val="kk-KZ"/>
        </w:rPr>
        <w:t>Қоса берілген құжаттар:</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____________________________________________________________________________________________________________________________________________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______________________________________________________________________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val="kk-KZ"/>
        </w:rPr>
      </w:pPr>
      <w:r w:rsidRPr="009B118E">
        <w:rPr>
          <w:rFonts w:ascii="Times New Roman" w:eastAsia="Times New Roman" w:hAnsi="Times New Roman" w:cs="Times New Roman"/>
          <w:bCs/>
          <w:iCs/>
          <w:sz w:val="24"/>
          <w:szCs w:val="24"/>
          <w:lang w:val="kk-KZ"/>
        </w:rPr>
        <w:t>Мекен жайы және байланыс телефоны ____________________________________________________________________________________________________________________________________________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______________________________________________________________________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 xml:space="preserve">             </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 xml:space="preserve">                        _________                                  ______________________________</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 xml:space="preserve">                             қолы                                               (Т.А.Ә. (болған жағдайда)</w:t>
      </w: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p>
    <w:p w:rsidR="00D97178" w:rsidRPr="009B118E" w:rsidRDefault="00D97178"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r w:rsidRPr="009B118E">
        <w:rPr>
          <w:rFonts w:ascii="Times New Roman" w:eastAsia="Times New Roman" w:hAnsi="Times New Roman" w:cs="Times New Roman"/>
          <w:bCs/>
          <w:iCs/>
          <w:color w:val="000000"/>
          <w:sz w:val="24"/>
          <w:szCs w:val="24"/>
          <w:lang w:val="kk-KZ"/>
        </w:rPr>
        <w:t>«___»_______________ 20 __ ж.</w:t>
      </w:r>
    </w:p>
    <w:p w:rsidR="00D97178" w:rsidRPr="009B118E" w:rsidRDefault="00D97178" w:rsidP="00D97178">
      <w:pPr>
        <w:widowControl w:val="0"/>
        <w:spacing w:after="0" w:line="240" w:lineRule="auto"/>
        <w:jc w:val="center"/>
        <w:rPr>
          <w:rFonts w:ascii="Times New Roman" w:eastAsia="Times New Roman" w:hAnsi="Times New Roman" w:cs="Times New Roman"/>
          <w:bCs/>
          <w:iCs/>
          <w:sz w:val="24"/>
          <w:szCs w:val="24"/>
          <w:lang w:val="kk-KZ"/>
        </w:rPr>
      </w:pPr>
    </w:p>
    <w:p w:rsidR="002C35FB" w:rsidRPr="009B118E" w:rsidRDefault="002C35FB" w:rsidP="00D97178">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kk-KZ"/>
        </w:rPr>
      </w:pPr>
    </w:p>
    <w:p w:rsidR="002C35FB" w:rsidRPr="00D97178"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rPr>
      </w:pPr>
    </w:p>
    <w:p w:rsidR="002C35FB" w:rsidRPr="00D97178" w:rsidRDefault="002C35FB" w:rsidP="001D43C2">
      <w:pPr>
        <w:widowControl w:val="0"/>
        <w:autoSpaceDE w:val="0"/>
        <w:autoSpaceDN w:val="0"/>
        <w:adjustRightInd w:val="0"/>
        <w:spacing w:after="0" w:line="240" w:lineRule="auto"/>
        <w:jc w:val="right"/>
        <w:rPr>
          <w:rFonts w:ascii="Times New Roman" w:eastAsia="Times New Roman" w:hAnsi="Times New Roman" w:cs="Times New Roman"/>
          <w:bCs/>
          <w:iCs/>
          <w:color w:val="000000"/>
          <w:sz w:val="24"/>
          <w:szCs w:val="24"/>
          <w:lang w:val="kk-KZ"/>
        </w:rPr>
      </w:pPr>
    </w:p>
    <w:sectPr w:rsidR="002C35FB" w:rsidRPr="00D97178" w:rsidSect="00F2230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DE" w:rsidRDefault="009326DE" w:rsidP="00E77C9A">
      <w:pPr>
        <w:spacing w:after="0" w:line="240" w:lineRule="auto"/>
      </w:pPr>
      <w:r>
        <w:separator/>
      </w:r>
    </w:p>
  </w:endnote>
  <w:endnote w:type="continuationSeparator" w:id="0">
    <w:p w:rsidR="009326DE" w:rsidRDefault="009326DE" w:rsidP="00E7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DE" w:rsidRDefault="009326DE" w:rsidP="00E77C9A">
      <w:pPr>
        <w:spacing w:after="0" w:line="240" w:lineRule="auto"/>
      </w:pPr>
      <w:r>
        <w:separator/>
      </w:r>
    </w:p>
  </w:footnote>
  <w:footnote w:type="continuationSeparator" w:id="0">
    <w:p w:rsidR="009326DE" w:rsidRDefault="009326DE" w:rsidP="00E7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9A" w:rsidRDefault="00E733F7">
    <w:pPr>
      <w:pStyle w:val="a8"/>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8F9" w:rsidRPr="00CA18F9" w:rsidRDefault="00CA18F9">
                          <w:pPr>
                            <w:rPr>
                              <w:rFonts w:ascii="Times New Roman" w:hAnsi="Times New Roman" w:cs="Times New Roman"/>
                              <w:color w:val="0C0000"/>
                              <w:sz w:val="14"/>
                            </w:rPr>
                          </w:pPr>
                          <w:r>
                            <w:rPr>
                              <w:rFonts w:ascii="Times New Roman" w:hAnsi="Times New Roman" w:cs="Times New Roman"/>
                              <w:color w:val="0C0000"/>
                              <w:sz w:val="14"/>
                            </w:rPr>
                            <w:t>18.02.2020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CA18F9" w:rsidRPr="00CA18F9" w:rsidRDefault="00CA18F9">
                    <w:pPr>
                      <w:rPr>
                        <w:rFonts w:ascii="Times New Roman" w:hAnsi="Times New Roman" w:cs="Times New Roman"/>
                        <w:color w:val="0C0000"/>
                        <w:sz w:val="14"/>
                      </w:rPr>
                    </w:pPr>
                    <w:r>
                      <w:rPr>
                        <w:rFonts w:ascii="Times New Roman" w:hAnsi="Times New Roman" w:cs="Times New Roman"/>
                        <w:color w:val="0C0000"/>
                        <w:sz w:val="14"/>
                      </w:rPr>
                      <w:t xml:space="preserve">18.02.2020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F4A" w:rsidRPr="00CB1F4A" w:rsidRDefault="00CB1F4A">
                          <w:pPr>
                            <w:rPr>
                              <w:rFonts w:ascii="Times New Roman" w:hAnsi="Times New Roman" w:cs="Times New Roman"/>
                              <w:color w:val="0C0000"/>
                              <w:sz w:val="14"/>
                            </w:rPr>
                          </w:pPr>
                          <w:r>
                            <w:rPr>
                              <w:rFonts w:ascii="Times New Roman" w:hAnsi="Times New Roman" w:cs="Times New Roman"/>
                              <w:color w:val="0C0000"/>
                              <w:sz w:val="14"/>
                            </w:rPr>
                            <w:t>06.12.2019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CB1F4A" w:rsidRPr="00CB1F4A" w:rsidRDefault="00CB1F4A">
                    <w:pPr>
                      <w:rPr>
                        <w:rFonts w:ascii="Times New Roman" w:hAnsi="Times New Roman" w:cs="Times New Roman"/>
                        <w:color w:val="0C0000"/>
                        <w:sz w:val="14"/>
                      </w:rPr>
                    </w:pPr>
                    <w:r>
                      <w:rPr>
                        <w:rFonts w:ascii="Times New Roman" w:hAnsi="Times New Roman" w:cs="Times New Roman"/>
                        <w:color w:val="0C0000"/>
                        <w:sz w:val="14"/>
                      </w:rPr>
                      <w:t xml:space="preserve">06.12.2019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C9A" w:rsidRPr="00E77C9A" w:rsidRDefault="00E77C9A">
                          <w:pPr>
                            <w:rPr>
                              <w:rFonts w:ascii="Times New Roman" w:hAnsi="Times New Roman" w:cs="Times New Roman"/>
                              <w:color w:val="0C0000"/>
                              <w:sz w:val="14"/>
                            </w:rPr>
                          </w:pPr>
                          <w:r>
                            <w:rPr>
                              <w:rFonts w:ascii="Times New Roman" w:hAnsi="Times New Roman" w:cs="Times New Roman"/>
                              <w:color w:val="0C0000"/>
                              <w:sz w:val="14"/>
                            </w:rPr>
                            <w:t>12.06.2019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77C9A" w:rsidRPr="00E77C9A" w:rsidRDefault="00E77C9A">
                    <w:pPr>
                      <w:rPr>
                        <w:rFonts w:ascii="Times New Roman" w:hAnsi="Times New Roman" w:cs="Times New Roman"/>
                        <w:color w:val="0C0000"/>
                        <w:sz w:val="14"/>
                      </w:rPr>
                    </w:pPr>
                    <w:r>
                      <w:rPr>
                        <w:rFonts w:ascii="Times New Roman" w:hAnsi="Times New Roman" w:cs="Times New Roman"/>
                        <w:color w:val="0C0000"/>
                        <w:sz w:val="14"/>
                      </w:rPr>
                      <w:t xml:space="preserve">12.06.2019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D8B1BDD"/>
    <w:multiLevelType w:val="hybridMultilevel"/>
    <w:tmpl w:val="6CAC7D4A"/>
    <w:lvl w:ilvl="0" w:tplc="99665CDA">
      <w:start w:val="126"/>
      <w:numFmt w:val="decimal"/>
      <w:lvlText w:val="%1"/>
      <w:lvlJc w:val="left"/>
      <w:pPr>
        <w:ind w:left="810" w:hanging="4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3030D"/>
    <w:multiLevelType w:val="hybridMultilevel"/>
    <w:tmpl w:val="CB169546"/>
    <w:lvl w:ilvl="0" w:tplc="E53AA51C">
      <w:start w:val="5"/>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BF27B0A"/>
    <w:multiLevelType w:val="hybridMultilevel"/>
    <w:tmpl w:val="CC0458CC"/>
    <w:lvl w:ilvl="0" w:tplc="4116526E">
      <w:start w:val="170"/>
      <w:numFmt w:val="decimal"/>
      <w:lvlText w:val="%1"/>
      <w:lvlJc w:val="left"/>
      <w:pPr>
        <w:ind w:left="810" w:hanging="45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270092F"/>
    <w:multiLevelType w:val="hybridMultilevel"/>
    <w:tmpl w:val="21144D42"/>
    <w:lvl w:ilvl="0" w:tplc="EE1E91CE">
      <w:start w:val="1"/>
      <w:numFmt w:val="decimal"/>
      <w:lvlText w:val="%1."/>
      <w:lvlJc w:val="left"/>
      <w:pPr>
        <w:ind w:left="1260" w:hanging="58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67957FE"/>
    <w:multiLevelType w:val="hybridMultilevel"/>
    <w:tmpl w:val="D4704A94"/>
    <w:lvl w:ilvl="0" w:tplc="04190011">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7734881"/>
    <w:multiLevelType w:val="hybridMultilevel"/>
    <w:tmpl w:val="5DB460D6"/>
    <w:lvl w:ilvl="0" w:tplc="2E42E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F63DD8"/>
    <w:multiLevelType w:val="hybridMultilevel"/>
    <w:tmpl w:val="117AD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E23EC"/>
    <w:multiLevelType w:val="hybridMultilevel"/>
    <w:tmpl w:val="3F924D72"/>
    <w:lvl w:ilvl="0" w:tplc="7B3E5D2A">
      <w:start w:val="1"/>
      <w:numFmt w:val="decimal"/>
      <w:lvlText w:val="%1."/>
      <w:lvlJc w:val="left"/>
      <w:pPr>
        <w:ind w:left="704" w:hanging="420"/>
      </w:pPr>
      <w:rPr>
        <w:rFonts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973797A"/>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5"/>
  </w:num>
  <w:num w:numId="2">
    <w:abstractNumId w:val="8"/>
  </w:num>
  <w:num w:numId="3">
    <w:abstractNumId w:val="13"/>
  </w:num>
  <w:num w:numId="4">
    <w:abstractNumId w:val="1"/>
  </w:num>
  <w:num w:numId="5">
    <w:abstractNumId w:val="12"/>
  </w:num>
  <w:num w:numId="6">
    <w:abstractNumId w:val="6"/>
  </w:num>
  <w:num w:numId="7">
    <w:abstractNumId w:val="11"/>
  </w:num>
  <w:num w:numId="8">
    <w:abstractNumId w:val="3"/>
  </w:num>
  <w:num w:numId="9">
    <w:abstractNumId w:val="7"/>
  </w:num>
  <w:num w:numId="10">
    <w:abstractNumId w:val="1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C2"/>
    <w:rsid w:val="0000120D"/>
    <w:rsid w:val="00016EB5"/>
    <w:rsid w:val="00016F4B"/>
    <w:rsid w:val="00021752"/>
    <w:rsid w:val="000318B4"/>
    <w:rsid w:val="0003402A"/>
    <w:rsid w:val="00035294"/>
    <w:rsid w:val="000532A4"/>
    <w:rsid w:val="00057C85"/>
    <w:rsid w:val="000621E6"/>
    <w:rsid w:val="00065985"/>
    <w:rsid w:val="00067D1E"/>
    <w:rsid w:val="0009165B"/>
    <w:rsid w:val="000A2DA0"/>
    <w:rsid w:val="000E1C36"/>
    <w:rsid w:val="00104D10"/>
    <w:rsid w:val="001147C9"/>
    <w:rsid w:val="00116DA9"/>
    <w:rsid w:val="00130E40"/>
    <w:rsid w:val="00133C21"/>
    <w:rsid w:val="001532FD"/>
    <w:rsid w:val="00160C7E"/>
    <w:rsid w:val="00163717"/>
    <w:rsid w:val="00167A91"/>
    <w:rsid w:val="00180FE4"/>
    <w:rsid w:val="00196DDA"/>
    <w:rsid w:val="0019784F"/>
    <w:rsid w:val="001C2E37"/>
    <w:rsid w:val="001C3328"/>
    <w:rsid w:val="001C7B05"/>
    <w:rsid w:val="001D16D7"/>
    <w:rsid w:val="001D43C2"/>
    <w:rsid w:val="001D7056"/>
    <w:rsid w:val="001E0218"/>
    <w:rsid w:val="001E0785"/>
    <w:rsid w:val="001E2B4B"/>
    <w:rsid w:val="001F40E2"/>
    <w:rsid w:val="001F71F2"/>
    <w:rsid w:val="00202BD6"/>
    <w:rsid w:val="00202ED5"/>
    <w:rsid w:val="00204379"/>
    <w:rsid w:val="00210DE3"/>
    <w:rsid w:val="002159F0"/>
    <w:rsid w:val="002238B3"/>
    <w:rsid w:val="002379AA"/>
    <w:rsid w:val="0025575C"/>
    <w:rsid w:val="0026591A"/>
    <w:rsid w:val="00265BFC"/>
    <w:rsid w:val="00271742"/>
    <w:rsid w:val="0027755A"/>
    <w:rsid w:val="002867CB"/>
    <w:rsid w:val="002964FF"/>
    <w:rsid w:val="002A5939"/>
    <w:rsid w:val="002A74DD"/>
    <w:rsid w:val="002A7B7F"/>
    <w:rsid w:val="002B15CA"/>
    <w:rsid w:val="002C35FB"/>
    <w:rsid w:val="002D4CDF"/>
    <w:rsid w:val="002E1DC6"/>
    <w:rsid w:val="002E1E47"/>
    <w:rsid w:val="002F1796"/>
    <w:rsid w:val="00306D22"/>
    <w:rsid w:val="00317F68"/>
    <w:rsid w:val="00324E11"/>
    <w:rsid w:val="003301ED"/>
    <w:rsid w:val="00337B9E"/>
    <w:rsid w:val="003515C6"/>
    <w:rsid w:val="003647C4"/>
    <w:rsid w:val="00372847"/>
    <w:rsid w:val="00383F3A"/>
    <w:rsid w:val="00386981"/>
    <w:rsid w:val="00395BA7"/>
    <w:rsid w:val="003D30FD"/>
    <w:rsid w:val="003D31CD"/>
    <w:rsid w:val="003D751E"/>
    <w:rsid w:val="00400DEC"/>
    <w:rsid w:val="00403F9B"/>
    <w:rsid w:val="0041379E"/>
    <w:rsid w:val="004178D3"/>
    <w:rsid w:val="00420855"/>
    <w:rsid w:val="00422280"/>
    <w:rsid w:val="00431A82"/>
    <w:rsid w:val="00433BC0"/>
    <w:rsid w:val="00437C41"/>
    <w:rsid w:val="00461C32"/>
    <w:rsid w:val="004870D1"/>
    <w:rsid w:val="004B1699"/>
    <w:rsid w:val="004D581C"/>
    <w:rsid w:val="004E2B04"/>
    <w:rsid w:val="004E3388"/>
    <w:rsid w:val="004E52DF"/>
    <w:rsid w:val="00507ACE"/>
    <w:rsid w:val="00526A5D"/>
    <w:rsid w:val="0052771B"/>
    <w:rsid w:val="00535D7A"/>
    <w:rsid w:val="0054095E"/>
    <w:rsid w:val="00544433"/>
    <w:rsid w:val="005474D9"/>
    <w:rsid w:val="005529A9"/>
    <w:rsid w:val="00554E2A"/>
    <w:rsid w:val="00556305"/>
    <w:rsid w:val="00564FCA"/>
    <w:rsid w:val="00566831"/>
    <w:rsid w:val="0059576B"/>
    <w:rsid w:val="005A3236"/>
    <w:rsid w:val="005B0477"/>
    <w:rsid w:val="005B1BB0"/>
    <w:rsid w:val="005B4729"/>
    <w:rsid w:val="005C114A"/>
    <w:rsid w:val="005D326B"/>
    <w:rsid w:val="005D6AB5"/>
    <w:rsid w:val="005E3724"/>
    <w:rsid w:val="005E4A19"/>
    <w:rsid w:val="00606228"/>
    <w:rsid w:val="00614D3D"/>
    <w:rsid w:val="00615132"/>
    <w:rsid w:val="0061723D"/>
    <w:rsid w:val="0064376E"/>
    <w:rsid w:val="00645A14"/>
    <w:rsid w:val="00646D64"/>
    <w:rsid w:val="00651423"/>
    <w:rsid w:val="006715C5"/>
    <w:rsid w:val="00674D63"/>
    <w:rsid w:val="006A53C3"/>
    <w:rsid w:val="006B666F"/>
    <w:rsid w:val="006C4C81"/>
    <w:rsid w:val="006D45C0"/>
    <w:rsid w:val="006F34B5"/>
    <w:rsid w:val="007058E2"/>
    <w:rsid w:val="00710F4F"/>
    <w:rsid w:val="007274D1"/>
    <w:rsid w:val="007317D2"/>
    <w:rsid w:val="00737610"/>
    <w:rsid w:val="00757C6A"/>
    <w:rsid w:val="007871C1"/>
    <w:rsid w:val="007B11D2"/>
    <w:rsid w:val="00813150"/>
    <w:rsid w:val="008215A0"/>
    <w:rsid w:val="008300BF"/>
    <w:rsid w:val="00845CE1"/>
    <w:rsid w:val="008467D3"/>
    <w:rsid w:val="0085175B"/>
    <w:rsid w:val="00860EFB"/>
    <w:rsid w:val="00882808"/>
    <w:rsid w:val="008C2E05"/>
    <w:rsid w:val="008D2BC4"/>
    <w:rsid w:val="008D46DE"/>
    <w:rsid w:val="008D7C48"/>
    <w:rsid w:val="008E2903"/>
    <w:rsid w:val="008E4C98"/>
    <w:rsid w:val="0091352B"/>
    <w:rsid w:val="00930703"/>
    <w:rsid w:val="009326DE"/>
    <w:rsid w:val="00933514"/>
    <w:rsid w:val="00937456"/>
    <w:rsid w:val="00941E2B"/>
    <w:rsid w:val="00951AB8"/>
    <w:rsid w:val="00953F74"/>
    <w:rsid w:val="009643B0"/>
    <w:rsid w:val="00967FDE"/>
    <w:rsid w:val="0097021B"/>
    <w:rsid w:val="00974C61"/>
    <w:rsid w:val="009751F4"/>
    <w:rsid w:val="00977374"/>
    <w:rsid w:val="00980643"/>
    <w:rsid w:val="009973AD"/>
    <w:rsid w:val="009A2362"/>
    <w:rsid w:val="009B118E"/>
    <w:rsid w:val="009D7643"/>
    <w:rsid w:val="009E233F"/>
    <w:rsid w:val="009F02FB"/>
    <w:rsid w:val="009F2815"/>
    <w:rsid w:val="00A217A3"/>
    <w:rsid w:val="00A264AF"/>
    <w:rsid w:val="00A26EB1"/>
    <w:rsid w:val="00A358EB"/>
    <w:rsid w:val="00A36D2C"/>
    <w:rsid w:val="00A3767B"/>
    <w:rsid w:val="00A55247"/>
    <w:rsid w:val="00A95E05"/>
    <w:rsid w:val="00AA2807"/>
    <w:rsid w:val="00AA5DA0"/>
    <w:rsid w:val="00AD2E29"/>
    <w:rsid w:val="00AD49B7"/>
    <w:rsid w:val="00AE2E08"/>
    <w:rsid w:val="00AF1751"/>
    <w:rsid w:val="00B00328"/>
    <w:rsid w:val="00B058C7"/>
    <w:rsid w:val="00B05D3C"/>
    <w:rsid w:val="00B05D55"/>
    <w:rsid w:val="00B532DB"/>
    <w:rsid w:val="00B57398"/>
    <w:rsid w:val="00B667E7"/>
    <w:rsid w:val="00BA0AB0"/>
    <w:rsid w:val="00BA0CF1"/>
    <w:rsid w:val="00BC3A54"/>
    <w:rsid w:val="00BD2D15"/>
    <w:rsid w:val="00BE0887"/>
    <w:rsid w:val="00BE27AB"/>
    <w:rsid w:val="00BE5DD5"/>
    <w:rsid w:val="00BE656E"/>
    <w:rsid w:val="00BF4310"/>
    <w:rsid w:val="00C223D4"/>
    <w:rsid w:val="00C23BE7"/>
    <w:rsid w:val="00C31784"/>
    <w:rsid w:val="00C34DA0"/>
    <w:rsid w:val="00C37F45"/>
    <w:rsid w:val="00C56CA2"/>
    <w:rsid w:val="00C815C0"/>
    <w:rsid w:val="00CA18F9"/>
    <w:rsid w:val="00CB1F4A"/>
    <w:rsid w:val="00CB3186"/>
    <w:rsid w:val="00CC5D7C"/>
    <w:rsid w:val="00CD3EDE"/>
    <w:rsid w:val="00D0332D"/>
    <w:rsid w:val="00D037AD"/>
    <w:rsid w:val="00D10398"/>
    <w:rsid w:val="00D26CE7"/>
    <w:rsid w:val="00D309D8"/>
    <w:rsid w:val="00D413B9"/>
    <w:rsid w:val="00D4448F"/>
    <w:rsid w:val="00D71B2A"/>
    <w:rsid w:val="00D913E8"/>
    <w:rsid w:val="00D96171"/>
    <w:rsid w:val="00D97178"/>
    <w:rsid w:val="00DA2650"/>
    <w:rsid w:val="00DC6372"/>
    <w:rsid w:val="00DC6EE3"/>
    <w:rsid w:val="00DC728A"/>
    <w:rsid w:val="00DD3DC0"/>
    <w:rsid w:val="00DF77F9"/>
    <w:rsid w:val="00E10AD4"/>
    <w:rsid w:val="00E173F2"/>
    <w:rsid w:val="00E24097"/>
    <w:rsid w:val="00E27975"/>
    <w:rsid w:val="00E30D25"/>
    <w:rsid w:val="00E3319D"/>
    <w:rsid w:val="00E3747B"/>
    <w:rsid w:val="00E44F5C"/>
    <w:rsid w:val="00E5426E"/>
    <w:rsid w:val="00E61D60"/>
    <w:rsid w:val="00E6460B"/>
    <w:rsid w:val="00E733F7"/>
    <w:rsid w:val="00E76756"/>
    <w:rsid w:val="00E77C9A"/>
    <w:rsid w:val="00E9267D"/>
    <w:rsid w:val="00E96AD0"/>
    <w:rsid w:val="00EB5C9E"/>
    <w:rsid w:val="00EC687B"/>
    <w:rsid w:val="00ED02EB"/>
    <w:rsid w:val="00EE1230"/>
    <w:rsid w:val="00EF6880"/>
    <w:rsid w:val="00F021D3"/>
    <w:rsid w:val="00F15FD7"/>
    <w:rsid w:val="00F2230A"/>
    <w:rsid w:val="00F34655"/>
    <w:rsid w:val="00F35982"/>
    <w:rsid w:val="00F4014E"/>
    <w:rsid w:val="00F443F5"/>
    <w:rsid w:val="00F55D6A"/>
    <w:rsid w:val="00F7147E"/>
    <w:rsid w:val="00F749B9"/>
    <w:rsid w:val="00F83EC0"/>
    <w:rsid w:val="00F8715D"/>
    <w:rsid w:val="00F97E09"/>
    <w:rsid w:val="00FA1B73"/>
    <w:rsid w:val="00FD15D9"/>
    <w:rsid w:val="00FF0D3A"/>
    <w:rsid w:val="00FF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D76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DEC"/>
    <w:rPr>
      <w:color w:val="0000FF" w:themeColor="hyperlink"/>
      <w:u w:val="single"/>
    </w:rPr>
  </w:style>
  <w:style w:type="paragraph" w:styleId="a4">
    <w:name w:val="List Paragraph"/>
    <w:basedOn w:val="a"/>
    <w:uiPriority w:val="34"/>
    <w:qFormat/>
    <w:rsid w:val="007058E2"/>
    <w:pPr>
      <w:ind w:left="720"/>
      <w:contextualSpacing/>
    </w:pPr>
  </w:style>
  <w:style w:type="paragraph" w:styleId="a5">
    <w:name w:val="No Spacing"/>
    <w:uiPriority w:val="1"/>
    <w:qFormat/>
    <w:rsid w:val="008215A0"/>
    <w:pPr>
      <w:spacing w:after="0" w:line="240" w:lineRule="auto"/>
    </w:pPr>
  </w:style>
  <w:style w:type="paragraph" w:customStyle="1" w:styleId="Default">
    <w:name w:val="Default"/>
    <w:rsid w:val="008517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B66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B667E7"/>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B667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77C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9A"/>
  </w:style>
  <w:style w:type="paragraph" w:styleId="aa">
    <w:name w:val="footer"/>
    <w:basedOn w:val="a"/>
    <w:link w:val="ab"/>
    <w:uiPriority w:val="99"/>
    <w:unhideWhenUsed/>
    <w:rsid w:val="00E77C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7C9A"/>
  </w:style>
  <w:style w:type="character" w:customStyle="1" w:styleId="50">
    <w:name w:val="Заголовок 5 Знак"/>
    <w:basedOn w:val="a0"/>
    <w:link w:val="5"/>
    <w:uiPriority w:val="9"/>
    <w:rsid w:val="009D7643"/>
    <w:rPr>
      <w:rFonts w:ascii="Times New Roman" w:eastAsia="Times New Roman" w:hAnsi="Times New Roman" w:cs="Times New Roman"/>
      <w:b/>
      <w:bCs/>
      <w:sz w:val="20"/>
      <w:szCs w:val="20"/>
      <w:lang w:eastAsia="ru-RU"/>
    </w:rPr>
  </w:style>
  <w:style w:type="character" w:customStyle="1" w:styleId="fontstyle01">
    <w:name w:val="fontstyle01"/>
    <w:basedOn w:val="a0"/>
    <w:rsid w:val="00F35982"/>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9D76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DEC"/>
    <w:rPr>
      <w:color w:val="0000FF" w:themeColor="hyperlink"/>
      <w:u w:val="single"/>
    </w:rPr>
  </w:style>
  <w:style w:type="paragraph" w:styleId="a4">
    <w:name w:val="List Paragraph"/>
    <w:basedOn w:val="a"/>
    <w:uiPriority w:val="34"/>
    <w:qFormat/>
    <w:rsid w:val="007058E2"/>
    <w:pPr>
      <w:ind w:left="720"/>
      <w:contextualSpacing/>
    </w:pPr>
  </w:style>
  <w:style w:type="paragraph" w:styleId="a5">
    <w:name w:val="No Spacing"/>
    <w:uiPriority w:val="1"/>
    <w:qFormat/>
    <w:rsid w:val="008215A0"/>
    <w:pPr>
      <w:spacing w:after="0" w:line="240" w:lineRule="auto"/>
    </w:pPr>
  </w:style>
  <w:style w:type="paragraph" w:customStyle="1" w:styleId="Default">
    <w:name w:val="Default"/>
    <w:rsid w:val="008517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B66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B667E7"/>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B667E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77C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9A"/>
  </w:style>
  <w:style w:type="paragraph" w:styleId="aa">
    <w:name w:val="footer"/>
    <w:basedOn w:val="a"/>
    <w:link w:val="ab"/>
    <w:uiPriority w:val="99"/>
    <w:unhideWhenUsed/>
    <w:rsid w:val="00E77C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7C9A"/>
  </w:style>
  <w:style w:type="character" w:customStyle="1" w:styleId="50">
    <w:name w:val="Заголовок 5 Знак"/>
    <w:basedOn w:val="a0"/>
    <w:link w:val="5"/>
    <w:uiPriority w:val="9"/>
    <w:rsid w:val="009D7643"/>
    <w:rPr>
      <w:rFonts w:ascii="Times New Roman" w:eastAsia="Times New Roman" w:hAnsi="Times New Roman" w:cs="Times New Roman"/>
      <w:b/>
      <w:bCs/>
      <w:sz w:val="20"/>
      <w:szCs w:val="20"/>
      <w:lang w:eastAsia="ru-RU"/>
    </w:rPr>
  </w:style>
  <w:style w:type="character" w:customStyle="1" w:styleId="fontstyle01">
    <w:name w:val="fontstyle01"/>
    <w:basedOn w:val="a0"/>
    <w:rsid w:val="00F3598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592">
      <w:bodyDiv w:val="1"/>
      <w:marLeft w:val="0"/>
      <w:marRight w:val="0"/>
      <w:marTop w:val="0"/>
      <w:marBottom w:val="0"/>
      <w:divBdr>
        <w:top w:val="none" w:sz="0" w:space="0" w:color="auto"/>
        <w:left w:val="none" w:sz="0" w:space="0" w:color="auto"/>
        <w:bottom w:val="none" w:sz="0" w:space="0" w:color="auto"/>
        <w:right w:val="none" w:sz="0" w:space="0" w:color="auto"/>
      </w:divBdr>
    </w:div>
    <w:div w:id="1409957456">
      <w:bodyDiv w:val="1"/>
      <w:marLeft w:val="0"/>
      <w:marRight w:val="0"/>
      <w:marTop w:val="0"/>
      <w:marBottom w:val="0"/>
      <w:divBdr>
        <w:top w:val="none" w:sz="0" w:space="0" w:color="auto"/>
        <w:left w:val="none" w:sz="0" w:space="0" w:color="auto"/>
        <w:bottom w:val="none" w:sz="0" w:space="0" w:color="auto"/>
        <w:right w:val="none" w:sz="0" w:space="0" w:color="auto"/>
      </w:divBdr>
    </w:div>
    <w:div w:id="1800220236">
      <w:bodyDiv w:val="1"/>
      <w:marLeft w:val="0"/>
      <w:marRight w:val="0"/>
      <w:marTop w:val="0"/>
      <w:marBottom w:val="0"/>
      <w:divBdr>
        <w:top w:val="none" w:sz="0" w:space="0" w:color="auto"/>
        <w:left w:val="none" w:sz="0" w:space="0" w:color="auto"/>
        <w:bottom w:val="none" w:sz="0" w:space="0" w:color="auto"/>
        <w:right w:val="none" w:sz="0" w:space="0" w:color="auto"/>
      </w:divBdr>
    </w:div>
    <w:div w:id="2023044844">
      <w:bodyDiv w:val="1"/>
      <w:marLeft w:val="0"/>
      <w:marRight w:val="0"/>
      <w:marTop w:val="0"/>
      <w:marBottom w:val="0"/>
      <w:divBdr>
        <w:top w:val="none" w:sz="0" w:space="0" w:color="auto"/>
        <w:left w:val="none" w:sz="0" w:space="0" w:color="auto"/>
        <w:bottom w:val="none" w:sz="0" w:space="0" w:color="auto"/>
        <w:right w:val="none" w:sz="0" w:space="0" w:color="auto"/>
      </w:divBdr>
    </w:div>
    <w:div w:id="21080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Алдибекова Салтанат Жумахановна</cp:lastModifiedBy>
  <cp:revision>4</cp:revision>
  <cp:lastPrinted>2020-02-13T08:58:00Z</cp:lastPrinted>
  <dcterms:created xsi:type="dcterms:W3CDTF">2020-02-20T03:38:00Z</dcterms:created>
  <dcterms:modified xsi:type="dcterms:W3CDTF">2020-02-20T06:30:00Z</dcterms:modified>
</cp:coreProperties>
</file>