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98" w:rsidRDefault="001B2498" w:rsidP="001B2498">
      <w:pPr>
        <w:ind w:right="-143"/>
        <w:rPr>
          <w:rFonts w:eastAsia="Calibri"/>
          <w:color w:val="000000"/>
          <w:lang w:val="kk-KZ"/>
        </w:rPr>
      </w:pPr>
      <w:bookmarkStart w:id="0" w:name="_GoBack"/>
      <w:bookmarkEnd w:id="0"/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BC1522" w:rsidRDefault="001B2498" w:rsidP="001B2498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</w:t>
      </w:r>
      <w:r>
        <w:rPr>
          <w:bCs w:val="0"/>
          <w:i w:val="0"/>
          <w:iCs w:val="0"/>
          <w:noProof/>
          <w:lang w:val="kk-KZ"/>
        </w:rPr>
        <w:t>барлық мемлекеттік органдарының</w:t>
      </w:r>
      <w:r w:rsidRPr="00BC1522">
        <w:rPr>
          <w:bCs w:val="0"/>
          <w:i w:val="0"/>
          <w:iCs w:val="0"/>
          <w:noProof/>
          <w:lang w:val="kk-KZ"/>
        </w:rPr>
        <w:t xml:space="preserve"> мемлекеттік қызметшілері арасындағы ішкі конкурсқа әңгімелесуге рұқсат берілген кандидаттардың тізімі</w:t>
      </w:r>
      <w:r>
        <w:rPr>
          <w:bCs w:val="0"/>
          <w:i w:val="0"/>
          <w:iCs w:val="0"/>
          <w:noProof/>
          <w:lang w:val="kk-KZ"/>
        </w:rPr>
        <w:t xml:space="preserve"> (2019ж. 01.07. №1 хаттамасы)</w:t>
      </w: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b w:val="0"/>
          <w:i w:val="0"/>
          <w:lang w:val="kk-KZ"/>
        </w:rPr>
      </w:pPr>
      <w:r w:rsidRPr="001B2498">
        <w:rPr>
          <w:rFonts w:eastAsia="Calibri"/>
          <w:b w:val="0"/>
          <w:i w:val="0"/>
          <w:color w:val="000000"/>
          <w:lang w:val="kk-KZ"/>
        </w:rPr>
        <w:t>Камералдық мониторг басқармасының №1 камералдық мониторг бөлімінің басшысы, 1 бірлік, КМБ-1-1</w:t>
      </w:r>
    </w:p>
    <w:p w:rsidR="001B2498" w:rsidRDefault="001B2498" w:rsidP="001B2498">
      <w:pPr>
        <w:ind w:right="-143"/>
        <w:rPr>
          <w:rFonts w:eastAsiaTheme="minorHAnsi"/>
          <w:i w:val="0"/>
          <w:lang w:val="kk-KZ"/>
        </w:rPr>
      </w:pPr>
    </w:p>
    <w:p w:rsidR="001B2498" w:rsidRDefault="001B2498" w:rsidP="001B2498">
      <w:pPr>
        <w:ind w:right="-143"/>
        <w:rPr>
          <w:rFonts w:eastAsiaTheme="minorHAnsi"/>
          <w:i w:val="0"/>
          <w:lang w:val="kk-KZ"/>
        </w:rPr>
      </w:pPr>
    </w:p>
    <w:p w:rsidR="001B2498" w:rsidRPr="00A40C30" w:rsidRDefault="001B2498" w:rsidP="001B2498">
      <w:pPr>
        <w:ind w:right="-143"/>
        <w:rPr>
          <w:rFonts w:eastAsiaTheme="minorHAnsi"/>
          <w:i w:val="0"/>
          <w:lang w:val="kk-KZ"/>
        </w:rPr>
      </w:pPr>
      <w:r w:rsidRPr="00A40C30">
        <w:rPr>
          <w:rFonts w:eastAsiaTheme="minorHAnsi"/>
          <w:i w:val="0"/>
          <w:lang w:val="kk-KZ"/>
        </w:rPr>
        <w:t>Базарбаев Асланбек Сейтбаткалович</w:t>
      </w:r>
    </w:p>
    <w:p w:rsidR="001B2498" w:rsidRPr="00A40C30" w:rsidRDefault="001B2498" w:rsidP="001B2498">
      <w:pPr>
        <w:ind w:right="-143"/>
        <w:rPr>
          <w:i w:val="0"/>
          <w:lang w:val="kk-KZ"/>
        </w:rPr>
      </w:pPr>
    </w:p>
    <w:p w:rsidR="001B2498" w:rsidRPr="00E14143" w:rsidRDefault="001B2498" w:rsidP="001B2498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498" w:rsidRDefault="001B2498" w:rsidP="001B2498">
      <w:pPr>
        <w:pStyle w:val="3"/>
        <w:spacing w:before="0" w:line="276" w:lineRule="auto"/>
        <w:ind w:left="567" w:firstLine="142"/>
        <w:jc w:val="both"/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Әңгімелесу 2019 жылдың </w:t>
      </w:r>
      <w:r w:rsidR="00A5725D" w:rsidRPr="00A5725D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шілдесінде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сағ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ат 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15.00-де Талдықорған қаласы, Алматы облысы бойынша мемлекеттік кірістер Департаментінде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келесі мекен-жайы бойынша өтеді:</w:t>
      </w:r>
    </w:p>
    <w:p w:rsidR="001B2498" w:rsidRPr="00D84105" w:rsidRDefault="001B2498" w:rsidP="001B2498">
      <w:pPr>
        <w:pStyle w:val="3"/>
        <w:spacing w:before="0" w:line="276" w:lineRule="auto"/>
        <w:ind w:left="567" w:firstLine="142"/>
        <w:jc w:val="both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Талдықорған қаласы,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Жансүгіров көшесі 113 </w:t>
      </w:r>
    </w:p>
    <w:p w:rsidR="00BE7C61" w:rsidRPr="001B2498" w:rsidRDefault="00BE7C61" w:rsidP="001B2498">
      <w:pPr>
        <w:pStyle w:val="a3"/>
        <w:jc w:val="both"/>
        <w:rPr>
          <w:lang w:val="kk-KZ"/>
        </w:rPr>
      </w:pPr>
    </w:p>
    <w:sectPr w:rsidR="00BE7C61" w:rsidRPr="001B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8"/>
    <w:rsid w:val="001B2498"/>
    <w:rsid w:val="00A5725D"/>
    <w:rsid w:val="00AB2309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B249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B2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49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B24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498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B249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B2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49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B24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498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Бибатырова Маржан Арыстанбековна</cp:lastModifiedBy>
  <cp:revision>2</cp:revision>
  <dcterms:created xsi:type="dcterms:W3CDTF">2019-07-01T05:58:00Z</dcterms:created>
  <dcterms:modified xsi:type="dcterms:W3CDTF">2019-07-01T05:58:00Z</dcterms:modified>
</cp:coreProperties>
</file>