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C5" w:rsidRPr="00054450" w:rsidRDefault="00393CC5" w:rsidP="00393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5445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93CC5" w:rsidRDefault="00393CC5" w:rsidP="00393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государ</w:t>
      </w:r>
      <w:r w:rsidR="00CF65B2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твенных доходов по Алматинской области </w:t>
      </w:r>
      <w:r w:rsidRPr="00054450">
        <w:rPr>
          <w:rFonts w:ascii="Times New Roman" w:hAnsi="Times New Roman" w:cs="Times New Roman"/>
          <w:b/>
          <w:bCs/>
          <w:sz w:val="28"/>
          <w:szCs w:val="28"/>
        </w:rPr>
        <w:t>о допуске участников конкурса к собеседованию</w:t>
      </w:r>
      <w:r w:rsidR="00CF65B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по внутреннему конкурсу среди государственных служащих всех государственных органов</w:t>
      </w:r>
    </w:p>
    <w:p w:rsidR="00393CC5" w:rsidRDefault="00393CC5" w:rsidP="00393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93CC5" w:rsidRDefault="00393CC5" w:rsidP="00393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393CC5">
        <w:rPr>
          <w:rFonts w:ascii="Times New Roman" w:hAnsi="Times New Roman" w:cs="Times New Roman"/>
          <w:bCs/>
          <w:sz w:val="24"/>
          <w:szCs w:val="24"/>
          <w:lang w:val="kk-KZ"/>
        </w:rPr>
        <w:t>На должность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г</w:t>
      </w:r>
      <w:r w:rsidRPr="009151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лавн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ого</w:t>
      </w:r>
      <w:r w:rsidRPr="0091510B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специалист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а</w:t>
      </w:r>
      <w:r w:rsidRPr="0091510B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отдела 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анализа Управления анализа и рисков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:</w:t>
      </w:r>
    </w:p>
    <w:p w:rsidR="00393CC5" w:rsidRDefault="00393CC5" w:rsidP="00393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93CC5" w:rsidRDefault="00393CC5" w:rsidP="00393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93CC5">
        <w:rPr>
          <w:rFonts w:ascii="Times New Roman" w:hAnsi="Times New Roman" w:cs="Times New Roman"/>
          <w:bCs/>
          <w:sz w:val="24"/>
          <w:szCs w:val="24"/>
          <w:lang w:val="kk-KZ"/>
        </w:rPr>
        <w:t>Касымханов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 Әсем Алмасқызы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393CC5" w:rsidRPr="00393CC5" w:rsidRDefault="00393CC5" w:rsidP="00393C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Саутбеков Бауыржан Сәлімұлы</w:t>
      </w:r>
      <w:r w:rsidR="00CF65B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93CC5" w:rsidRPr="00393CC5" w:rsidRDefault="00393CC5" w:rsidP="00393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93CC5" w:rsidRPr="00393CC5" w:rsidRDefault="00393CC5" w:rsidP="00393CC5">
      <w:pPr>
        <w:spacing w:after="0" w:line="0" w:lineRule="atLeast"/>
        <w:rPr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Собеседование состоится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31</w:t>
      </w:r>
      <w:r w:rsidRPr="004F5ACF">
        <w:rPr>
          <w:rFonts w:ascii="Times New Roman" w:hAnsi="Times New Roman" w:cs="Times New Roman"/>
          <w:bCs/>
          <w:sz w:val="24"/>
          <w:szCs w:val="24"/>
        </w:rPr>
        <w:t>.03.2020г. в 1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Pr="004F5ACF">
        <w:rPr>
          <w:rFonts w:ascii="Times New Roman" w:hAnsi="Times New Roman" w:cs="Times New Roman"/>
          <w:bCs/>
          <w:sz w:val="24"/>
          <w:szCs w:val="24"/>
        </w:rPr>
        <w:t>.00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по адресу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  <w:r w:rsidRPr="004F5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ACF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4F5ACF">
        <w:rPr>
          <w:rFonts w:ascii="Times New Roman" w:hAnsi="Times New Roman" w:cs="Times New Roman"/>
          <w:bCs/>
          <w:sz w:val="24"/>
          <w:szCs w:val="24"/>
        </w:rPr>
        <w:t>Талдыкорган</w:t>
      </w:r>
      <w:proofErr w:type="spellEnd"/>
      <w:r w:rsidRPr="004F5ACF">
        <w:rPr>
          <w:rFonts w:ascii="Times New Roman" w:hAnsi="Times New Roman" w:cs="Times New Roman"/>
          <w:bCs/>
          <w:sz w:val="24"/>
          <w:szCs w:val="24"/>
        </w:rPr>
        <w:t>, ул.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F5ACF">
        <w:rPr>
          <w:rFonts w:ascii="Times New Roman" w:hAnsi="Times New Roman" w:cs="Times New Roman"/>
          <w:bCs/>
          <w:sz w:val="24"/>
          <w:szCs w:val="24"/>
        </w:rPr>
        <w:t>Жансугурова,113.</w:t>
      </w:r>
      <w:bookmarkEnd w:id="0"/>
    </w:p>
    <w:sectPr w:rsidR="00393CC5" w:rsidRPr="0039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C5"/>
    <w:rsid w:val="00393CC5"/>
    <w:rsid w:val="00C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2020-03-27T05:56:00Z</dcterms:created>
  <dcterms:modified xsi:type="dcterms:W3CDTF">2020-03-27T06:01:00Z</dcterms:modified>
</cp:coreProperties>
</file>