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AD" w:rsidRPr="00024982" w:rsidRDefault="00C33FAD" w:rsidP="00C33F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жалпы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C33FAD" w:rsidRPr="00811FF9" w:rsidRDefault="00C33FAD" w:rsidP="00C33FAD">
      <w:pPr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11F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1.Өндірістік емес төлемдерді </w:t>
      </w:r>
      <w:r w:rsidRPr="00811FF9">
        <w:rPr>
          <w:rFonts w:ascii="Times New Roman" w:hAnsi="Times New Roman" w:cs="Times New Roman"/>
          <w:sz w:val="28"/>
          <w:szCs w:val="28"/>
          <w:lang w:val="kk-KZ"/>
        </w:rPr>
        <w:t>және жеке кәсіпкерлерді</w:t>
      </w:r>
      <w:r w:rsidRPr="00811F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әкімшілендіру </w:t>
      </w:r>
      <w:r w:rsidRPr="00811FF9">
        <w:rPr>
          <w:rFonts w:ascii="Times New Roman" w:hAnsi="Times New Roman" w:cs="Times New Roman"/>
          <w:sz w:val="28"/>
          <w:szCs w:val="28"/>
          <w:lang w:val="kk-KZ"/>
        </w:rPr>
        <w:t>бөлімінің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басшысы, С-R-3 (1 бірлік)</w:t>
      </w:r>
    </w:p>
    <w:p w:rsidR="00C33FAD" w:rsidRPr="00811FF9" w:rsidRDefault="00C33FAD" w:rsidP="00C33FAD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Pr="00811F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Абилов Галым Сесембаевич</w:t>
      </w:r>
    </w:p>
    <w:p w:rsidR="00C33FAD" w:rsidRDefault="00C33FAD" w:rsidP="00C33FAD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C33FAD" w:rsidRPr="001766BE" w:rsidRDefault="00C33FAD" w:rsidP="00C33FA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14 тамызда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850A0C" w:rsidRPr="00C33FAD" w:rsidRDefault="00850A0C">
      <w:pPr>
        <w:rPr>
          <w:lang w:val="kk-KZ"/>
        </w:rPr>
      </w:pPr>
      <w:bookmarkStart w:id="0" w:name="_GoBack"/>
      <w:bookmarkEnd w:id="0"/>
    </w:p>
    <w:sectPr w:rsidR="00850A0C" w:rsidRPr="00C3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AD"/>
    <w:rsid w:val="0033252B"/>
    <w:rsid w:val="005B62F5"/>
    <w:rsid w:val="00850A0C"/>
    <w:rsid w:val="00C3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C33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C33FA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C33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C33F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2020-08-14T09:40:00Z</dcterms:created>
  <dcterms:modified xsi:type="dcterms:W3CDTF">2020-08-14T09:40:00Z</dcterms:modified>
</cp:coreProperties>
</file>