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DD" w:rsidRDefault="005E24DD" w:rsidP="005E24DD">
      <w:pPr>
        <w:ind w:firstLine="567"/>
        <w:jc w:val="both"/>
        <w:rPr>
          <w:color w:val="000000" w:themeColor="text1"/>
          <w:sz w:val="27"/>
          <w:szCs w:val="27"/>
          <w:lang w:val="kk-KZ"/>
        </w:rPr>
      </w:pPr>
      <w:bookmarkStart w:id="0" w:name="_GoBack"/>
      <w:bookmarkEnd w:id="0"/>
    </w:p>
    <w:p w:rsidR="005E24DD" w:rsidRDefault="005E24DD" w:rsidP="005E24DD">
      <w:pPr>
        <w:ind w:firstLine="567"/>
        <w:jc w:val="both"/>
        <w:rPr>
          <w:color w:val="222222"/>
          <w:sz w:val="27"/>
          <w:szCs w:val="27"/>
          <w:lang w:val="kk-KZ"/>
        </w:rPr>
      </w:pPr>
    </w:p>
    <w:p w:rsidR="001C3C3B" w:rsidRPr="001C3C3B" w:rsidRDefault="001C3C3B" w:rsidP="001C3C3B">
      <w:pPr>
        <w:keepNext/>
        <w:keepLines/>
        <w:spacing w:before="480" w:line="276" w:lineRule="auto"/>
        <w:jc w:val="center"/>
        <w:outlineLvl w:val="0"/>
        <w:rPr>
          <w:rFonts w:eastAsiaTheme="majorEastAsia"/>
          <w:b/>
          <w:bCs/>
          <w:sz w:val="27"/>
          <w:szCs w:val="27"/>
          <w:lang w:val="kk-KZ" w:eastAsia="en-US"/>
        </w:rPr>
      </w:pPr>
      <w:r w:rsidRPr="001C3C3B">
        <w:rPr>
          <w:rFonts w:eastAsiaTheme="majorEastAsia"/>
          <w:b/>
          <w:bCs/>
          <w:sz w:val="27"/>
          <w:szCs w:val="27"/>
          <w:lang w:val="kk-KZ" w:eastAsia="en-US"/>
        </w:rPr>
        <w:t xml:space="preserve">Панфилов ауданы бойынша мемлекеттік кірістер департаментінің </w:t>
      </w:r>
      <w:r w:rsidRPr="001C3C3B">
        <w:rPr>
          <w:rFonts w:eastAsia="Calibri"/>
          <w:b/>
          <w:sz w:val="27"/>
          <w:szCs w:val="27"/>
          <w:lang w:val="kk-KZ" w:eastAsia="en-US"/>
        </w:rPr>
        <w:t xml:space="preserve">«Б» корпусының бос мемлекеттік әкімшілік лауазымына орналасуға арналған </w:t>
      </w:r>
      <w:r w:rsidR="00420EC4">
        <w:rPr>
          <w:rFonts w:eastAsia="Calibri"/>
          <w:b/>
          <w:sz w:val="27"/>
          <w:szCs w:val="27"/>
          <w:lang w:val="kk-KZ" w:eastAsia="en-US"/>
        </w:rPr>
        <w:t>26</w:t>
      </w:r>
      <w:r w:rsidRPr="001C3C3B">
        <w:rPr>
          <w:rFonts w:eastAsia="Calibri"/>
          <w:b/>
          <w:sz w:val="27"/>
          <w:szCs w:val="27"/>
          <w:lang w:val="kk-KZ" w:eastAsia="en-US"/>
        </w:rPr>
        <w:t>.</w:t>
      </w:r>
      <w:r w:rsidR="00420EC4">
        <w:rPr>
          <w:rFonts w:eastAsia="Calibri"/>
          <w:b/>
          <w:sz w:val="27"/>
          <w:szCs w:val="27"/>
          <w:lang w:val="kk-KZ" w:eastAsia="en-US"/>
        </w:rPr>
        <w:t>02</w:t>
      </w:r>
      <w:r w:rsidRPr="001C3C3B">
        <w:rPr>
          <w:rFonts w:eastAsia="Calibri"/>
          <w:b/>
          <w:sz w:val="27"/>
          <w:szCs w:val="27"/>
          <w:lang w:val="kk-KZ" w:eastAsia="en-US"/>
        </w:rPr>
        <w:t>.20</w:t>
      </w:r>
      <w:r w:rsidR="00420EC4">
        <w:rPr>
          <w:rFonts w:eastAsia="Calibri"/>
          <w:b/>
          <w:sz w:val="27"/>
          <w:szCs w:val="27"/>
          <w:lang w:val="kk-KZ" w:eastAsia="en-US"/>
        </w:rPr>
        <w:t>20</w:t>
      </w:r>
      <w:r w:rsidRPr="001C3C3B">
        <w:rPr>
          <w:rFonts w:eastAsia="Calibri"/>
          <w:b/>
          <w:sz w:val="27"/>
          <w:szCs w:val="27"/>
          <w:lang w:val="kk-KZ" w:eastAsia="en-US"/>
        </w:rPr>
        <w:t xml:space="preserve"> жылғы №1 хаттамаға сәйкес </w:t>
      </w:r>
      <w:r w:rsidRPr="001C3C3B">
        <w:rPr>
          <w:rFonts w:eastAsiaTheme="majorEastAsia"/>
          <w:b/>
          <w:bCs/>
          <w:sz w:val="27"/>
          <w:szCs w:val="27"/>
          <w:lang w:val="kk-KZ" w:eastAsia="en-US"/>
        </w:rPr>
        <w:t>осы  мемлекеттік органның мемлекеттік қызметшілері  арасында ішкі конкурс</w:t>
      </w:r>
      <w:r w:rsidRPr="001C3C3B">
        <w:rPr>
          <w:rFonts w:eastAsia="Calibri"/>
          <w:b/>
          <w:bCs/>
          <w:sz w:val="27"/>
          <w:szCs w:val="27"/>
          <w:lang w:val="kk-KZ" w:eastAsia="en-US"/>
        </w:rPr>
        <w:t xml:space="preserve"> </w:t>
      </w:r>
      <w:r w:rsidRPr="001C3C3B">
        <w:rPr>
          <w:rFonts w:eastAsiaTheme="majorEastAsia"/>
          <w:b/>
          <w:bCs/>
          <w:sz w:val="27"/>
          <w:szCs w:val="27"/>
          <w:lang w:val="kk-KZ" w:eastAsia="en-US"/>
        </w:rPr>
        <w:t>әңгімелесуге рұқсат берілген кандидаттардың тізімі</w:t>
      </w:r>
    </w:p>
    <w:p w:rsidR="005E24DD" w:rsidRDefault="005E24DD" w:rsidP="005E24DD">
      <w:pPr>
        <w:rPr>
          <w:b/>
          <w:sz w:val="27"/>
          <w:szCs w:val="27"/>
          <w:lang w:val="kk-KZ"/>
        </w:rPr>
      </w:pPr>
    </w:p>
    <w:tbl>
      <w:tblPr>
        <w:tblW w:w="9229" w:type="dxa"/>
        <w:tblInd w:w="93" w:type="dxa"/>
        <w:tblLook w:val="04A0" w:firstRow="1" w:lastRow="0" w:firstColumn="1" w:lastColumn="0" w:noHBand="0" w:noVBand="1"/>
      </w:tblPr>
      <w:tblGrid>
        <w:gridCol w:w="9478"/>
      </w:tblGrid>
      <w:tr w:rsidR="005E24DD" w:rsidRPr="00A10F9D" w:rsidTr="005E24DD">
        <w:trPr>
          <w:trHeight w:val="360"/>
        </w:trPr>
        <w:tc>
          <w:tcPr>
            <w:tcW w:w="9229" w:type="dxa"/>
            <w:shd w:val="clear" w:color="auto" w:fill="FFFFFF"/>
            <w:vAlign w:val="center"/>
            <w:hideMark/>
          </w:tcPr>
          <w:p w:rsidR="0017340F" w:rsidRDefault="00A10F9D" w:rsidP="0017340F">
            <w:pPr>
              <w:ind w:right="379"/>
              <w:jc w:val="both"/>
              <w:rPr>
                <w:b/>
                <w:sz w:val="27"/>
                <w:szCs w:val="27"/>
                <w:lang w:val="kk-KZ"/>
              </w:rPr>
            </w:pPr>
            <w:r>
              <w:rPr>
                <w:b/>
                <w:sz w:val="27"/>
                <w:szCs w:val="27"/>
                <w:lang w:val="kk-KZ"/>
              </w:rPr>
              <w:t xml:space="preserve">        </w:t>
            </w:r>
            <w:r w:rsidR="005E24DD">
              <w:rPr>
                <w:b/>
                <w:sz w:val="27"/>
                <w:szCs w:val="27"/>
                <w:lang w:val="kk-KZ"/>
              </w:rPr>
              <w:t>1.</w:t>
            </w:r>
            <w:r w:rsidR="00E01BB5">
              <w:rPr>
                <w:b/>
                <w:sz w:val="27"/>
                <w:szCs w:val="27"/>
                <w:lang w:val="kk-KZ"/>
              </w:rPr>
              <w:t xml:space="preserve"> </w:t>
            </w:r>
            <w:r w:rsidR="00420EC4">
              <w:rPr>
                <w:b/>
                <w:sz w:val="27"/>
                <w:szCs w:val="27"/>
                <w:lang w:val="kk-KZ"/>
              </w:rPr>
              <w:t xml:space="preserve">Салықтар төлеушілірмен </w:t>
            </w:r>
            <w:r w:rsidR="005E24DD">
              <w:rPr>
                <w:b/>
                <w:sz w:val="27"/>
                <w:szCs w:val="27"/>
                <w:lang w:val="kk-KZ"/>
              </w:rPr>
              <w:t xml:space="preserve">жұмысы бөлімінің басшысы,  1 бірлік, </w:t>
            </w:r>
          </w:p>
          <w:p w:rsidR="005E24DD" w:rsidRDefault="0017340F" w:rsidP="0017340F">
            <w:pPr>
              <w:ind w:right="379"/>
              <w:jc w:val="both"/>
              <w:rPr>
                <w:b/>
                <w:sz w:val="27"/>
                <w:szCs w:val="27"/>
                <w:lang w:val="kk-KZ"/>
              </w:rPr>
            </w:pPr>
            <w:r>
              <w:rPr>
                <w:b/>
                <w:sz w:val="27"/>
                <w:szCs w:val="27"/>
                <w:lang w:val="kk-KZ"/>
              </w:rPr>
              <w:t xml:space="preserve">            </w:t>
            </w:r>
            <w:r w:rsidR="005E24DD">
              <w:rPr>
                <w:b/>
                <w:lang w:val="kk-KZ"/>
              </w:rPr>
              <w:t>С-R-3 санаты,   №0</w:t>
            </w:r>
            <w:r w:rsidR="00420EC4">
              <w:rPr>
                <w:b/>
                <w:lang w:val="kk-KZ"/>
              </w:rPr>
              <w:t>5</w:t>
            </w:r>
            <w:r w:rsidR="005E24DD">
              <w:rPr>
                <w:b/>
                <w:lang w:val="kk-KZ"/>
              </w:rPr>
              <w:t>–1</w:t>
            </w:r>
          </w:p>
        </w:tc>
      </w:tr>
      <w:tr w:rsidR="005E24DD" w:rsidTr="005E24DD">
        <w:trPr>
          <w:trHeight w:val="386"/>
        </w:trPr>
        <w:tc>
          <w:tcPr>
            <w:tcW w:w="9229" w:type="dxa"/>
            <w:shd w:val="clear" w:color="auto" w:fill="FFFFFF"/>
            <w:vAlign w:val="center"/>
            <w:hideMark/>
          </w:tcPr>
          <w:p w:rsidR="005E24DD" w:rsidRPr="00A10F9D" w:rsidRDefault="00A10F9D" w:rsidP="00A10F9D">
            <w:pPr>
              <w:ind w:right="379"/>
              <w:jc w:val="both"/>
              <w:rPr>
                <w:bCs/>
                <w:sz w:val="27"/>
                <w:szCs w:val="27"/>
                <w:lang w:val="kk-KZ"/>
              </w:rPr>
            </w:pPr>
            <w:r>
              <w:rPr>
                <w:bCs/>
                <w:sz w:val="27"/>
                <w:szCs w:val="27"/>
                <w:lang w:val="kk-KZ"/>
              </w:rPr>
              <w:t xml:space="preserve">      </w:t>
            </w:r>
            <w:r w:rsidR="0017340F">
              <w:rPr>
                <w:bCs/>
                <w:sz w:val="27"/>
                <w:szCs w:val="27"/>
                <w:lang w:val="kk-KZ"/>
              </w:rPr>
              <w:t xml:space="preserve">                    </w:t>
            </w:r>
            <w:r>
              <w:rPr>
                <w:bCs/>
                <w:sz w:val="27"/>
                <w:szCs w:val="27"/>
                <w:lang w:val="kk-KZ"/>
              </w:rPr>
              <w:t xml:space="preserve"> -</w:t>
            </w:r>
            <w:r w:rsidR="005E24DD" w:rsidRPr="00A10F9D">
              <w:rPr>
                <w:bCs/>
                <w:sz w:val="27"/>
                <w:szCs w:val="27"/>
                <w:lang w:val="kk-KZ"/>
              </w:rPr>
              <w:t>Кибраева Гульнар Мукатаевна</w:t>
            </w:r>
          </w:p>
          <w:tbl>
            <w:tblPr>
              <w:tblW w:w="9229" w:type="dxa"/>
              <w:tblInd w:w="93" w:type="dxa"/>
              <w:tblLook w:val="04A0" w:firstRow="1" w:lastRow="0" w:firstColumn="1" w:lastColumn="0" w:noHBand="0" w:noVBand="1"/>
            </w:tblPr>
            <w:tblGrid>
              <w:gridCol w:w="9229"/>
            </w:tblGrid>
            <w:tr w:rsidR="00A10F9D" w:rsidTr="0010111F">
              <w:trPr>
                <w:trHeight w:val="360"/>
              </w:trPr>
              <w:tc>
                <w:tcPr>
                  <w:tcW w:w="9229" w:type="dxa"/>
                  <w:shd w:val="clear" w:color="auto" w:fill="FFFFFF"/>
                  <w:vAlign w:val="center"/>
                  <w:hideMark/>
                </w:tcPr>
                <w:p w:rsidR="0017340F" w:rsidRDefault="00A10F9D" w:rsidP="00A10F9D">
                  <w:pPr>
                    <w:ind w:right="379"/>
                    <w:jc w:val="both"/>
                    <w:rPr>
                      <w:b/>
                      <w:sz w:val="27"/>
                      <w:szCs w:val="27"/>
                      <w:lang w:val="kk-KZ"/>
                    </w:rPr>
                  </w:pPr>
                  <w:r>
                    <w:rPr>
                      <w:b/>
                      <w:sz w:val="27"/>
                      <w:szCs w:val="27"/>
                      <w:lang w:val="kk-KZ"/>
                    </w:rPr>
                    <w:t xml:space="preserve">     </w:t>
                  </w:r>
                </w:p>
                <w:p w:rsidR="0017340F" w:rsidRDefault="00A10F9D" w:rsidP="0017340F">
                  <w:pPr>
                    <w:ind w:right="379"/>
                    <w:jc w:val="both"/>
                    <w:rPr>
                      <w:b/>
                      <w:lang w:val="kk-KZ"/>
                    </w:rPr>
                  </w:pPr>
                  <w:r>
                    <w:rPr>
                      <w:b/>
                      <w:sz w:val="27"/>
                      <w:szCs w:val="27"/>
                      <w:lang w:val="kk-KZ"/>
                    </w:rPr>
                    <w:t xml:space="preserve">2. Салықтық бақылау бөлімінің басшысы,  1 бірлік, </w:t>
                  </w:r>
                  <w:r>
                    <w:rPr>
                      <w:b/>
                      <w:lang w:val="kk-KZ"/>
                    </w:rPr>
                    <w:t xml:space="preserve">С-R-3 санаты,  </w:t>
                  </w:r>
                </w:p>
                <w:p w:rsidR="00A10F9D" w:rsidRDefault="0017340F" w:rsidP="0017340F">
                  <w:pPr>
                    <w:ind w:right="379"/>
                    <w:jc w:val="both"/>
                    <w:rPr>
                      <w:b/>
                      <w:sz w:val="27"/>
                      <w:szCs w:val="27"/>
                      <w:lang w:val="kk-KZ"/>
                    </w:rPr>
                  </w:pPr>
                  <w:r>
                    <w:rPr>
                      <w:b/>
                      <w:lang w:val="kk-KZ"/>
                    </w:rPr>
                    <w:t xml:space="preserve">    </w:t>
                  </w:r>
                  <w:r w:rsidR="00A10F9D">
                    <w:rPr>
                      <w:b/>
                      <w:lang w:val="kk-KZ"/>
                    </w:rPr>
                    <w:t xml:space="preserve"> №03–1</w:t>
                  </w:r>
                </w:p>
              </w:tc>
            </w:tr>
            <w:tr w:rsidR="00A10F9D" w:rsidTr="0010111F">
              <w:trPr>
                <w:trHeight w:val="386"/>
              </w:trPr>
              <w:tc>
                <w:tcPr>
                  <w:tcW w:w="9229" w:type="dxa"/>
                  <w:shd w:val="clear" w:color="auto" w:fill="FFFFFF"/>
                  <w:vAlign w:val="center"/>
                  <w:hideMark/>
                </w:tcPr>
                <w:p w:rsidR="00A10F9D" w:rsidRDefault="00A10F9D" w:rsidP="00A10F9D">
                  <w:pPr>
                    <w:ind w:right="379"/>
                    <w:jc w:val="both"/>
                    <w:rPr>
                      <w:bCs/>
                      <w:sz w:val="27"/>
                      <w:szCs w:val="27"/>
                      <w:lang w:val="kk-KZ"/>
                    </w:rPr>
                  </w:pPr>
                  <w:r>
                    <w:rPr>
                      <w:bCs/>
                      <w:sz w:val="27"/>
                      <w:szCs w:val="27"/>
                      <w:lang w:val="kk-KZ"/>
                    </w:rPr>
                    <w:t xml:space="preserve">  </w:t>
                  </w:r>
                  <w:r w:rsidR="0017340F">
                    <w:rPr>
                      <w:bCs/>
                      <w:sz w:val="27"/>
                      <w:szCs w:val="27"/>
                      <w:lang w:val="kk-KZ"/>
                    </w:rPr>
                    <w:t xml:space="preserve">                    </w:t>
                  </w:r>
                  <w:r>
                    <w:rPr>
                      <w:bCs/>
                      <w:sz w:val="27"/>
                      <w:szCs w:val="27"/>
                      <w:lang w:val="kk-KZ"/>
                    </w:rPr>
                    <w:t xml:space="preserve">  -Смаилов Ерсултан Нурсапаевич</w:t>
                  </w:r>
                </w:p>
              </w:tc>
            </w:tr>
          </w:tbl>
          <w:p w:rsidR="00A10F9D" w:rsidRPr="00A10F9D" w:rsidRDefault="00A10F9D" w:rsidP="00A10F9D">
            <w:pPr>
              <w:ind w:right="379"/>
              <w:jc w:val="both"/>
              <w:rPr>
                <w:bCs/>
                <w:sz w:val="27"/>
                <w:szCs w:val="27"/>
                <w:lang w:val="kk-KZ"/>
              </w:rPr>
            </w:pPr>
          </w:p>
        </w:tc>
      </w:tr>
    </w:tbl>
    <w:p w:rsidR="00FE07D7" w:rsidRDefault="00FE07D7" w:rsidP="00E01BB5">
      <w:pPr>
        <w:ind w:firstLine="708"/>
        <w:jc w:val="both"/>
        <w:rPr>
          <w:b/>
          <w:sz w:val="27"/>
          <w:szCs w:val="27"/>
          <w:lang w:val="kk-KZ"/>
        </w:rPr>
      </w:pPr>
    </w:p>
    <w:p w:rsidR="005E24DD" w:rsidRDefault="005E24DD" w:rsidP="00E01BB5">
      <w:pPr>
        <w:ind w:firstLine="708"/>
        <w:jc w:val="both"/>
        <w:rPr>
          <w:color w:val="222222"/>
          <w:sz w:val="27"/>
          <w:szCs w:val="27"/>
          <w:lang w:val="kk-KZ"/>
        </w:rPr>
      </w:pPr>
      <w:r>
        <w:rPr>
          <w:b/>
          <w:sz w:val="27"/>
          <w:szCs w:val="27"/>
          <w:lang w:val="kk-KZ"/>
        </w:rPr>
        <w:t>Әңгімелесу</w:t>
      </w:r>
      <w:r>
        <w:rPr>
          <w:color w:val="222222"/>
          <w:sz w:val="27"/>
          <w:szCs w:val="27"/>
          <w:lang w:val="kk-KZ"/>
        </w:rPr>
        <w:t xml:space="preserve"> </w:t>
      </w:r>
      <w:r>
        <w:rPr>
          <w:sz w:val="27"/>
          <w:szCs w:val="27"/>
          <w:lang w:val="kk-KZ"/>
        </w:rPr>
        <w:t>20</w:t>
      </w:r>
      <w:r w:rsidR="00420EC4">
        <w:rPr>
          <w:sz w:val="27"/>
          <w:szCs w:val="27"/>
          <w:lang w:val="kk-KZ"/>
        </w:rPr>
        <w:t>20</w:t>
      </w:r>
      <w:r>
        <w:rPr>
          <w:sz w:val="27"/>
          <w:szCs w:val="27"/>
          <w:lang w:val="kk-KZ"/>
        </w:rPr>
        <w:t xml:space="preserve"> жылдың  </w:t>
      </w:r>
      <w:r w:rsidR="00A10F9D">
        <w:rPr>
          <w:sz w:val="27"/>
          <w:szCs w:val="27"/>
          <w:lang w:val="kk-KZ"/>
        </w:rPr>
        <w:t xml:space="preserve">28 </w:t>
      </w:r>
      <w:r w:rsidR="00420EC4">
        <w:rPr>
          <w:sz w:val="27"/>
          <w:szCs w:val="27"/>
          <w:lang w:val="kk-KZ"/>
        </w:rPr>
        <w:t>ақпан</w:t>
      </w:r>
      <w:r>
        <w:rPr>
          <w:sz w:val="27"/>
          <w:szCs w:val="27"/>
          <w:lang w:val="kk-KZ"/>
        </w:rPr>
        <w:t xml:space="preserve"> сағат 16.00-де, Жаркент қаласы Масанчи көшесі 17А,  (2-қабат) 2 кабинетте </w:t>
      </w:r>
      <w:r>
        <w:rPr>
          <w:color w:val="222222"/>
          <w:sz w:val="27"/>
          <w:szCs w:val="27"/>
          <w:lang w:val="kk-KZ"/>
        </w:rPr>
        <w:t xml:space="preserve">өткізіледі. </w:t>
      </w:r>
    </w:p>
    <w:p w:rsidR="005E24DD" w:rsidRDefault="005E24DD" w:rsidP="005E24DD">
      <w:pPr>
        <w:jc w:val="both"/>
        <w:rPr>
          <w:color w:val="222222"/>
          <w:sz w:val="27"/>
          <w:szCs w:val="27"/>
          <w:lang w:val="kk-KZ"/>
        </w:rPr>
      </w:pPr>
    </w:p>
    <w:p w:rsidR="005E24DD" w:rsidRDefault="005E24DD" w:rsidP="005E24DD">
      <w:pPr>
        <w:jc w:val="both"/>
        <w:rPr>
          <w:color w:val="222222"/>
          <w:sz w:val="27"/>
          <w:szCs w:val="27"/>
          <w:lang w:val="kk-KZ"/>
        </w:rPr>
      </w:pPr>
    </w:p>
    <w:p w:rsidR="005E24DD" w:rsidRDefault="005E24DD" w:rsidP="005E24DD">
      <w:pPr>
        <w:jc w:val="both"/>
        <w:rPr>
          <w:color w:val="222222"/>
          <w:sz w:val="26"/>
          <w:szCs w:val="26"/>
          <w:lang w:val="kk-KZ"/>
        </w:rPr>
      </w:pPr>
    </w:p>
    <w:p w:rsidR="005E24DD" w:rsidRDefault="005E24DD" w:rsidP="005E24DD">
      <w:pPr>
        <w:jc w:val="both"/>
        <w:rPr>
          <w:rFonts w:ascii="Times New Roman(K)" w:hAnsi="Times New Roman(K)"/>
          <w:i/>
          <w:sz w:val="28"/>
          <w:szCs w:val="28"/>
          <w:lang w:val="kk-KZ"/>
        </w:rPr>
      </w:pPr>
    </w:p>
    <w:p w:rsidR="005E24DD" w:rsidRDefault="005E24DD" w:rsidP="005E24DD">
      <w:pPr>
        <w:jc w:val="both"/>
        <w:rPr>
          <w:i/>
          <w:sz w:val="20"/>
          <w:szCs w:val="20"/>
          <w:lang w:val="kk-KZ"/>
        </w:rPr>
      </w:pPr>
      <w:r>
        <w:rPr>
          <w:i/>
          <w:sz w:val="20"/>
          <w:lang w:val="kk-KZ"/>
        </w:rPr>
        <w:t xml:space="preserve">Орындаған  </w:t>
      </w:r>
      <w:r w:rsidR="00420EC4">
        <w:rPr>
          <w:i/>
          <w:sz w:val="20"/>
          <w:lang w:val="kk-KZ"/>
        </w:rPr>
        <w:t>Э.Сураншиева</w:t>
      </w:r>
    </w:p>
    <w:p w:rsidR="005E24DD" w:rsidRDefault="005E24DD" w:rsidP="005E24DD">
      <w:pPr>
        <w:jc w:val="both"/>
        <w:rPr>
          <w:i/>
          <w:sz w:val="20"/>
          <w:lang w:val="kk-KZ"/>
        </w:rPr>
      </w:pPr>
      <w:r>
        <w:rPr>
          <w:i/>
          <w:sz w:val="20"/>
          <w:lang w:val="kk-KZ"/>
        </w:rPr>
        <w:t>тел: 5-</w:t>
      </w:r>
      <w:r w:rsidR="00420EC4">
        <w:rPr>
          <w:i/>
          <w:sz w:val="20"/>
          <w:lang w:val="kk-KZ"/>
        </w:rPr>
        <w:t>38</w:t>
      </w:r>
      <w:r>
        <w:rPr>
          <w:i/>
          <w:sz w:val="20"/>
          <w:lang w:val="kk-KZ"/>
        </w:rPr>
        <w:t>-</w:t>
      </w:r>
      <w:r w:rsidR="00420EC4">
        <w:rPr>
          <w:i/>
          <w:sz w:val="20"/>
          <w:lang w:val="kk-KZ"/>
        </w:rPr>
        <w:t>56</w:t>
      </w:r>
    </w:p>
    <w:sectPr w:rsidR="005E24DD" w:rsidSect="006D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K)">
    <w:altName w:val="Times New Roman"/>
    <w:charset w:val="CC"/>
    <w:family w:val="roman"/>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A0D"/>
    <w:multiLevelType w:val="hybridMultilevel"/>
    <w:tmpl w:val="1652CAC0"/>
    <w:lvl w:ilvl="0" w:tplc="F5F68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5C5815"/>
    <w:multiLevelType w:val="hybridMultilevel"/>
    <w:tmpl w:val="397C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DA"/>
    <w:rsid w:val="00010C99"/>
    <w:rsid w:val="00137709"/>
    <w:rsid w:val="0017340F"/>
    <w:rsid w:val="001924AE"/>
    <w:rsid w:val="001C3C3B"/>
    <w:rsid w:val="00376DC9"/>
    <w:rsid w:val="00420EC4"/>
    <w:rsid w:val="00450AD3"/>
    <w:rsid w:val="005135F3"/>
    <w:rsid w:val="00595A39"/>
    <w:rsid w:val="005D7367"/>
    <w:rsid w:val="005E24DD"/>
    <w:rsid w:val="006D166C"/>
    <w:rsid w:val="006F05F3"/>
    <w:rsid w:val="007002D6"/>
    <w:rsid w:val="00704334"/>
    <w:rsid w:val="007D4D80"/>
    <w:rsid w:val="00807D6B"/>
    <w:rsid w:val="008D184A"/>
    <w:rsid w:val="0091573F"/>
    <w:rsid w:val="009502EA"/>
    <w:rsid w:val="00A10F9D"/>
    <w:rsid w:val="00A24D82"/>
    <w:rsid w:val="00A9740C"/>
    <w:rsid w:val="00BA019D"/>
    <w:rsid w:val="00C40C86"/>
    <w:rsid w:val="00CE6256"/>
    <w:rsid w:val="00CF18DA"/>
    <w:rsid w:val="00D92F19"/>
    <w:rsid w:val="00DB3842"/>
    <w:rsid w:val="00E01BB5"/>
    <w:rsid w:val="00E3586F"/>
    <w:rsid w:val="00E370D7"/>
    <w:rsid w:val="00E50BA0"/>
    <w:rsid w:val="00EE6DAA"/>
    <w:rsid w:val="00F2231C"/>
    <w:rsid w:val="00FE07D7"/>
    <w:rsid w:val="00FE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24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8DA"/>
    <w:rPr>
      <w:color w:val="0000FF"/>
      <w:u w:val="single"/>
    </w:rPr>
  </w:style>
  <w:style w:type="paragraph" w:styleId="a4">
    <w:name w:val="No Spacing"/>
    <w:link w:val="a5"/>
    <w:uiPriority w:val="99"/>
    <w:qFormat/>
    <w:rsid w:val="00CF18DA"/>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F18DA"/>
    <w:rPr>
      <w:rFonts w:ascii="Calibri" w:eastAsia="Calibri" w:hAnsi="Calibri" w:cs="Times New Roman"/>
    </w:rPr>
  </w:style>
  <w:style w:type="character" w:customStyle="1" w:styleId="mail-fromname">
    <w:name w:val="mail-fromname"/>
    <w:rsid w:val="00CF18DA"/>
  </w:style>
  <w:style w:type="character" w:customStyle="1" w:styleId="title-news2">
    <w:name w:val="title-news2"/>
    <w:basedOn w:val="a0"/>
    <w:rsid w:val="00CF18DA"/>
    <w:rPr>
      <w:b/>
      <w:bCs/>
      <w:vanish w:val="0"/>
      <w:webHidden w:val="0"/>
      <w:sz w:val="27"/>
      <w:szCs w:val="27"/>
      <w:specVanish w:val="0"/>
    </w:rPr>
  </w:style>
  <w:style w:type="paragraph" w:styleId="a6">
    <w:name w:val="List Paragraph"/>
    <w:basedOn w:val="a"/>
    <w:uiPriority w:val="34"/>
    <w:qFormat/>
    <w:rsid w:val="00C40C86"/>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qFormat/>
    <w:rsid w:val="00807D6B"/>
    <w:pPr>
      <w:spacing w:before="100" w:beforeAutospacing="1" w:after="100" w:afterAutospacing="1"/>
    </w:pPr>
    <w:rPr>
      <w:szCs w:val="20"/>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locked/>
    <w:rsid w:val="00807D6B"/>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E24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24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8DA"/>
    <w:rPr>
      <w:color w:val="0000FF"/>
      <w:u w:val="single"/>
    </w:rPr>
  </w:style>
  <w:style w:type="paragraph" w:styleId="a4">
    <w:name w:val="No Spacing"/>
    <w:link w:val="a5"/>
    <w:uiPriority w:val="99"/>
    <w:qFormat/>
    <w:rsid w:val="00CF18DA"/>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F18DA"/>
    <w:rPr>
      <w:rFonts w:ascii="Calibri" w:eastAsia="Calibri" w:hAnsi="Calibri" w:cs="Times New Roman"/>
    </w:rPr>
  </w:style>
  <w:style w:type="character" w:customStyle="1" w:styleId="mail-fromname">
    <w:name w:val="mail-fromname"/>
    <w:rsid w:val="00CF18DA"/>
  </w:style>
  <w:style w:type="character" w:customStyle="1" w:styleId="title-news2">
    <w:name w:val="title-news2"/>
    <w:basedOn w:val="a0"/>
    <w:rsid w:val="00CF18DA"/>
    <w:rPr>
      <w:b/>
      <w:bCs/>
      <w:vanish w:val="0"/>
      <w:webHidden w:val="0"/>
      <w:sz w:val="27"/>
      <w:szCs w:val="27"/>
      <w:specVanish w:val="0"/>
    </w:rPr>
  </w:style>
  <w:style w:type="paragraph" w:styleId="a6">
    <w:name w:val="List Paragraph"/>
    <w:basedOn w:val="a"/>
    <w:uiPriority w:val="34"/>
    <w:qFormat/>
    <w:rsid w:val="00C40C86"/>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qFormat/>
    <w:rsid w:val="00807D6B"/>
    <w:pPr>
      <w:spacing w:before="100" w:beforeAutospacing="1" w:after="100" w:afterAutospacing="1"/>
    </w:pPr>
    <w:rPr>
      <w:szCs w:val="20"/>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locked/>
    <w:rsid w:val="00807D6B"/>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E24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AkmaralAA</dc:creator>
  <cp:lastModifiedBy>Алдибекова Салтанат Жумахановна</cp:lastModifiedBy>
  <cp:revision>2</cp:revision>
  <dcterms:created xsi:type="dcterms:W3CDTF">2020-02-27T13:01:00Z</dcterms:created>
  <dcterms:modified xsi:type="dcterms:W3CDTF">2020-02-27T13:01:00Z</dcterms:modified>
</cp:coreProperties>
</file>