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79" w:rsidRPr="0055713B" w:rsidRDefault="004D2679" w:rsidP="004D267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55713B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Список </w:t>
      </w:r>
    </w:p>
    <w:p w:rsidR="004D2679" w:rsidRPr="0055713B" w:rsidRDefault="004D2679" w:rsidP="004D2679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55713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к</w:t>
      </w:r>
      <w:proofErr w:type="spellStart"/>
      <w:r w:rsidRPr="0055713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>андидат</w:t>
      </w:r>
      <w:proofErr w:type="spellEnd"/>
      <w:r w:rsidRPr="0055713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ов, </w:t>
      </w:r>
      <w:r w:rsidRPr="0055713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>допущенных к собеседованию</w:t>
      </w:r>
      <w:r w:rsidRPr="0055713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 во внутреннем конкурсе </w:t>
      </w:r>
      <w:r w:rsidRPr="0055713B">
        <w:rPr>
          <w:rFonts w:ascii="Times New Roman" w:hAnsi="Times New Roman"/>
          <w:sz w:val="28"/>
          <w:szCs w:val="28"/>
          <w:lang w:val="kk-KZ"/>
        </w:rPr>
        <w:t>среди государственных служащих Министерства финасов Республики Казахстан</w:t>
      </w:r>
      <w:r w:rsidRPr="0055713B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55713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на</w:t>
      </w:r>
      <w:r w:rsidRPr="0055713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5713B">
        <w:rPr>
          <w:rFonts w:ascii="Times New Roman" w:hAnsi="Times New Roman"/>
          <w:sz w:val="28"/>
          <w:szCs w:val="28"/>
          <w:lang w:val="kk-KZ"/>
        </w:rPr>
        <w:t>занятие вакантных административных государственных должностей  корпуса «Б»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713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Департамента</w:t>
      </w:r>
      <w:r w:rsidRPr="0055713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государственных доходов по </w:t>
      </w:r>
      <w:r w:rsidRPr="0055713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Алматинской области </w:t>
      </w:r>
      <w:r w:rsidRPr="0055713B">
        <w:rPr>
          <w:rFonts w:ascii="Times New Roman" w:hAnsi="Times New Roman"/>
          <w:sz w:val="28"/>
          <w:szCs w:val="28"/>
          <w:lang w:val="kk-KZ"/>
        </w:rPr>
        <w:t>Комитета государственных доходов Министерства финансов Республики Казахстан.</w:t>
      </w:r>
    </w:p>
    <w:p w:rsidR="004D2679" w:rsidRPr="0055713B" w:rsidRDefault="004D2679" w:rsidP="004D267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</w:p>
    <w:p w:rsidR="004D2679" w:rsidRPr="0055713B" w:rsidRDefault="004D2679" w:rsidP="004D267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2679" w:rsidRPr="00CD565D" w:rsidRDefault="004D2679" w:rsidP="00665D1E">
      <w:pPr>
        <w:pStyle w:val="a5"/>
        <w:widowControl w:val="0"/>
        <w:spacing w:after="0" w:line="240" w:lineRule="auto"/>
        <w:ind w:left="708" w:firstLine="141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bookmarkStart w:id="0" w:name="_GoBack"/>
      <w:bookmarkEnd w:id="0"/>
      <w:r w:rsidRPr="00CD565D">
        <w:rPr>
          <w:rFonts w:ascii="Times New Roman" w:hAnsi="Times New Roman" w:cs="Times New Roman"/>
          <w:sz w:val="28"/>
          <w:szCs w:val="28"/>
          <w:lang w:val="kk-KZ"/>
        </w:rPr>
        <w:t>Главный специалист отдела аудита №3 Управления аудита</w:t>
      </w:r>
      <w:r w:rsidRPr="00CD565D">
        <w:rPr>
          <w:rFonts w:ascii="Times New Roman" w:hAnsi="Times New Roman" w:cs="Times New Roman"/>
          <w:sz w:val="28"/>
          <w:szCs w:val="28"/>
        </w:rPr>
        <w:t xml:space="preserve"> </w:t>
      </w:r>
      <w:r w:rsidRPr="00CD565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CD565D">
        <w:rPr>
          <w:rFonts w:ascii="Times New Roman" w:hAnsi="Times New Roman" w:cs="Times New Roman"/>
          <w:sz w:val="28"/>
          <w:szCs w:val="28"/>
        </w:rPr>
        <w:t xml:space="preserve">временно, на период нахождения основного сотрудника в отпуске по уходу за ребенком до </w:t>
      </w:r>
      <w:r w:rsidRPr="00CD565D">
        <w:rPr>
          <w:rFonts w:ascii="Times New Roman" w:hAnsi="Times New Roman" w:cs="Times New Roman"/>
          <w:sz w:val="28"/>
          <w:szCs w:val="28"/>
          <w:lang w:val="kk-KZ"/>
        </w:rPr>
        <w:t xml:space="preserve">02.11.2019г.),  </w:t>
      </w:r>
      <w:r w:rsidRPr="00CD565D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категория</w:t>
      </w:r>
      <w:r w:rsidRPr="00CD565D">
        <w:rPr>
          <w:rFonts w:ascii="Times New Roman" w:hAnsi="Times New Roman" w:cs="Times New Roman"/>
          <w:bCs/>
          <w:iCs/>
          <w:sz w:val="28"/>
          <w:szCs w:val="28"/>
        </w:rPr>
        <w:t xml:space="preserve"> С-О-5</w:t>
      </w:r>
      <w:r w:rsidRPr="00CD565D">
        <w:rPr>
          <w:rFonts w:ascii="Times New Roman" w:hAnsi="Times New Roman" w:cs="Times New Roman"/>
          <w:bCs/>
          <w:iCs/>
          <w:sz w:val="28"/>
          <w:szCs w:val="28"/>
          <w:lang w:val="kk-KZ"/>
        </w:rPr>
        <w:t>, (1 единица), № АБ 3-2-1.</w:t>
      </w:r>
    </w:p>
    <w:p w:rsidR="004D2679" w:rsidRPr="0055713B" w:rsidRDefault="004D2679" w:rsidP="004D2679">
      <w:pPr>
        <w:jc w:val="both"/>
        <w:rPr>
          <w:lang w:val="kk-KZ"/>
        </w:rPr>
      </w:pPr>
    </w:p>
    <w:p w:rsidR="004D2679" w:rsidRDefault="004D2679" w:rsidP="004D2679">
      <w:pPr>
        <w:rPr>
          <w:rFonts w:eastAsiaTheme="minorHAnsi"/>
          <w:bCs w:val="0"/>
          <w:i w:val="0"/>
          <w:iCs w:val="0"/>
          <w:lang w:val="kk-KZ" w:eastAsia="en-US"/>
        </w:rPr>
      </w:pPr>
      <w:r w:rsidRPr="00CD565D">
        <w:rPr>
          <w:rFonts w:eastAsiaTheme="minorHAnsi"/>
          <w:bCs w:val="0"/>
          <w:i w:val="0"/>
          <w:iCs w:val="0"/>
          <w:lang w:val="kk-KZ" w:eastAsia="en-US"/>
        </w:rPr>
        <w:t>Пернебаев Куаныш Муканович</w:t>
      </w:r>
    </w:p>
    <w:p w:rsidR="004D2679" w:rsidRDefault="004D2679" w:rsidP="004D2679">
      <w:pPr>
        <w:rPr>
          <w:rFonts w:eastAsiaTheme="minorHAnsi"/>
          <w:bCs w:val="0"/>
          <w:i w:val="0"/>
          <w:iCs w:val="0"/>
          <w:lang w:val="kk-KZ" w:eastAsia="en-US"/>
        </w:rPr>
      </w:pPr>
    </w:p>
    <w:p w:rsidR="004D2679" w:rsidRPr="00CD565D" w:rsidRDefault="004D2679" w:rsidP="00665D1E">
      <w:pPr>
        <w:ind w:left="708" w:firstLine="141"/>
        <w:jc w:val="both"/>
        <w:rPr>
          <w:b w:val="0"/>
          <w:i w:val="0"/>
          <w:lang w:val="kk-KZ"/>
        </w:rPr>
      </w:pPr>
      <w:r w:rsidRPr="00CD565D">
        <w:rPr>
          <w:b w:val="0"/>
          <w:i w:val="0"/>
          <w:lang w:val="kk-KZ"/>
        </w:rPr>
        <w:t>Главный специалист отдела аудита №3 Управления аудита</w:t>
      </w:r>
      <w:r w:rsidRPr="00CD565D">
        <w:rPr>
          <w:b w:val="0"/>
          <w:i w:val="0"/>
        </w:rPr>
        <w:t xml:space="preserve"> </w:t>
      </w:r>
      <w:r w:rsidRPr="00CD565D">
        <w:rPr>
          <w:b w:val="0"/>
          <w:i w:val="0"/>
          <w:lang w:val="kk-KZ"/>
        </w:rPr>
        <w:t>(</w:t>
      </w:r>
      <w:r w:rsidRPr="00CD565D">
        <w:rPr>
          <w:b w:val="0"/>
          <w:i w:val="0"/>
        </w:rPr>
        <w:t xml:space="preserve">временно, на период нахождения основного сотрудника в отпуске по уходу за ребенком до </w:t>
      </w:r>
      <w:r w:rsidRPr="00CD565D">
        <w:rPr>
          <w:b w:val="0"/>
          <w:i w:val="0"/>
          <w:lang w:val="kk-KZ"/>
        </w:rPr>
        <w:t xml:space="preserve">27.12.2021г.),  </w:t>
      </w:r>
      <w:r w:rsidRPr="00CD565D">
        <w:rPr>
          <w:b w:val="0"/>
          <w:i w:val="0"/>
          <w:color w:val="000000"/>
          <w:lang w:val="kk-KZ"/>
        </w:rPr>
        <w:t>категория</w:t>
      </w:r>
      <w:r w:rsidRPr="00CD565D">
        <w:rPr>
          <w:b w:val="0"/>
          <w:i w:val="0"/>
        </w:rPr>
        <w:t xml:space="preserve"> С-О-5</w:t>
      </w:r>
      <w:r w:rsidRPr="00CD565D">
        <w:rPr>
          <w:b w:val="0"/>
          <w:i w:val="0"/>
          <w:lang w:val="kk-KZ"/>
        </w:rPr>
        <w:t>, (1 единица), № АБ 3-2-2.</w:t>
      </w:r>
    </w:p>
    <w:p w:rsidR="004D2679" w:rsidRDefault="004D2679" w:rsidP="004D2679">
      <w:pPr>
        <w:rPr>
          <w:rFonts w:eastAsiaTheme="minorHAnsi"/>
          <w:bCs w:val="0"/>
          <w:i w:val="0"/>
          <w:iCs w:val="0"/>
          <w:lang w:val="kk-KZ" w:eastAsia="en-US"/>
        </w:rPr>
      </w:pPr>
    </w:p>
    <w:p w:rsidR="004D2679" w:rsidRDefault="004D2679" w:rsidP="004D2679">
      <w:pPr>
        <w:rPr>
          <w:i w:val="0"/>
          <w:lang w:val="kk-KZ"/>
        </w:rPr>
      </w:pPr>
      <w:r w:rsidRPr="00CD565D">
        <w:rPr>
          <w:i w:val="0"/>
          <w:lang w:val="kk-KZ"/>
        </w:rPr>
        <w:t>Майлыбаев Дархан Нурланович</w:t>
      </w:r>
    </w:p>
    <w:p w:rsidR="004D2679" w:rsidRPr="00CD565D" w:rsidRDefault="004D2679" w:rsidP="004D2679">
      <w:pPr>
        <w:rPr>
          <w:i w:val="0"/>
          <w:lang w:val="kk-KZ"/>
        </w:rPr>
      </w:pPr>
    </w:p>
    <w:p w:rsidR="004D2679" w:rsidRPr="0055713B" w:rsidRDefault="004D2679" w:rsidP="004D2679">
      <w:pPr>
        <w:jc w:val="both"/>
        <w:rPr>
          <w:lang w:val="kk-KZ"/>
        </w:rPr>
      </w:pPr>
    </w:p>
    <w:p w:rsidR="004D2679" w:rsidRPr="00CD565D" w:rsidRDefault="004D2679" w:rsidP="00665D1E">
      <w:pPr>
        <w:pStyle w:val="a5"/>
        <w:widowControl w:val="0"/>
        <w:spacing w:after="0" w:line="240" w:lineRule="auto"/>
        <w:ind w:left="708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65D"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отдела интегрированного контроля и таможенной инфраструктуры Управления таможенного администрирования, </w:t>
      </w:r>
      <w:r w:rsidRPr="00CD565D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категория</w:t>
      </w:r>
      <w:r w:rsidRPr="00CD565D">
        <w:rPr>
          <w:rFonts w:ascii="Times New Roman" w:hAnsi="Times New Roman" w:cs="Times New Roman"/>
          <w:bCs/>
          <w:iCs/>
          <w:sz w:val="28"/>
          <w:szCs w:val="28"/>
        </w:rPr>
        <w:t xml:space="preserve"> С-О-5</w:t>
      </w:r>
      <w:r w:rsidRPr="00CD565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Pr="00CD565D">
        <w:rPr>
          <w:rFonts w:ascii="Times New Roman" w:hAnsi="Times New Roman" w:cs="Times New Roman"/>
          <w:sz w:val="28"/>
          <w:szCs w:val="28"/>
          <w:lang w:val="kk-KZ"/>
        </w:rPr>
        <w:t>(1 единица), № КӘБ-3-2-1.</w:t>
      </w:r>
    </w:p>
    <w:p w:rsidR="004D2679" w:rsidRPr="00CD565D" w:rsidRDefault="004D2679" w:rsidP="004D2679">
      <w:pPr>
        <w:rPr>
          <w:b w:val="0"/>
          <w:lang w:val="kk-KZ"/>
        </w:rPr>
      </w:pPr>
    </w:p>
    <w:p w:rsidR="004D2679" w:rsidRPr="00CD565D" w:rsidRDefault="004D2679" w:rsidP="004D2679">
      <w:pPr>
        <w:ind w:right="596"/>
        <w:rPr>
          <w:i w:val="0"/>
          <w:lang w:val="kk-KZ"/>
        </w:rPr>
      </w:pPr>
      <w:r w:rsidRPr="00CD565D">
        <w:rPr>
          <w:i w:val="0"/>
          <w:lang w:val="kk-KZ"/>
        </w:rPr>
        <w:t>Бектенов Саян Такенович</w:t>
      </w:r>
    </w:p>
    <w:p w:rsidR="004D2679" w:rsidRPr="0055713B" w:rsidRDefault="004D2679" w:rsidP="004D2679">
      <w:pPr>
        <w:ind w:right="596"/>
        <w:rPr>
          <w:b w:val="0"/>
          <w:lang w:val="kk-KZ"/>
        </w:rPr>
      </w:pPr>
    </w:p>
    <w:p w:rsidR="004D2679" w:rsidRDefault="004D2679" w:rsidP="004D2679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94E1D" w:rsidRPr="00D84105" w:rsidRDefault="00B94E1D" w:rsidP="00665D1E">
      <w:pPr>
        <w:pStyle w:val="a3"/>
        <w:ind w:left="708" w:firstLine="14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84105">
        <w:rPr>
          <w:rFonts w:ascii="Times New Roman" w:hAnsi="Times New Roman"/>
          <w:b/>
          <w:sz w:val="28"/>
          <w:szCs w:val="28"/>
          <w:lang w:val="kk-KZ"/>
        </w:rPr>
        <w:t xml:space="preserve">Собеседование состоится </w:t>
      </w:r>
      <w:r>
        <w:rPr>
          <w:rFonts w:ascii="Times New Roman" w:hAnsi="Times New Roman"/>
          <w:b/>
          <w:sz w:val="28"/>
          <w:szCs w:val="28"/>
          <w:lang w:val="kk-KZ"/>
        </w:rPr>
        <w:t>1 июля</w:t>
      </w:r>
      <w:r w:rsidRPr="00D84105">
        <w:rPr>
          <w:rFonts w:ascii="Times New Roman" w:hAnsi="Times New Roman"/>
          <w:b/>
          <w:sz w:val="28"/>
          <w:szCs w:val="28"/>
          <w:lang w:val="kk-KZ"/>
        </w:rPr>
        <w:t xml:space="preserve"> 2019г. в 15.00 часов в Департаменте государственных доходов по Алматинской области по адресу: г.Талдыкорган, ул.Жансугурова,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84105">
        <w:rPr>
          <w:rFonts w:ascii="Times New Roman" w:hAnsi="Times New Roman"/>
          <w:b/>
          <w:sz w:val="28"/>
          <w:szCs w:val="28"/>
          <w:lang w:val="kk-KZ"/>
        </w:rPr>
        <w:t>113</w:t>
      </w:r>
    </w:p>
    <w:p w:rsidR="00B94E1D" w:rsidRDefault="00B94E1D" w:rsidP="00665D1E">
      <w:pPr>
        <w:pStyle w:val="a3"/>
        <w:ind w:left="567"/>
        <w:rPr>
          <w:rFonts w:ascii="Times New Roman" w:hAnsi="Times New Roman"/>
          <w:sz w:val="24"/>
          <w:szCs w:val="24"/>
          <w:lang w:val="kk-KZ"/>
        </w:rPr>
      </w:pPr>
    </w:p>
    <w:p w:rsidR="00C7561D" w:rsidRPr="00B94E1D" w:rsidRDefault="00C7561D">
      <w:pPr>
        <w:rPr>
          <w:lang w:val="kk-KZ"/>
        </w:rPr>
      </w:pPr>
    </w:p>
    <w:sectPr w:rsidR="00C7561D" w:rsidRPr="00B9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79"/>
    <w:rsid w:val="004D2679"/>
    <w:rsid w:val="00665D1E"/>
    <w:rsid w:val="00B94E1D"/>
    <w:rsid w:val="00C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79F4"/>
  <w15:chartTrackingRefBased/>
  <w15:docId w15:val="{E6EAED3E-A058-4328-8354-FE6822B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D267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4D26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D267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D26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dcterms:created xsi:type="dcterms:W3CDTF">2019-06-28T10:36:00Z</dcterms:created>
  <dcterms:modified xsi:type="dcterms:W3CDTF">2019-06-28T10:39:00Z</dcterms:modified>
</cp:coreProperties>
</file>